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D48BE" w14:textId="521BA3C0" w:rsidR="00866CCB" w:rsidRDefault="00866CCB" w:rsidP="00866CCB">
      <w:pPr>
        <w:spacing w:after="0" w:line="360" w:lineRule="auto"/>
        <w:jc w:val="center"/>
        <w:rPr>
          <w:rFonts w:asciiTheme="majorBidi" w:hAnsiTheme="majorBidi" w:cstheme="majorBidi"/>
          <w:b/>
          <w:bCs/>
          <w:sz w:val="40"/>
          <w:szCs w:val="40"/>
          <w:rtl/>
        </w:rPr>
      </w:pPr>
      <w:bookmarkStart w:id="0" w:name="_GoBack"/>
      <w:bookmarkEnd w:id="0"/>
      <w:r>
        <w:rPr>
          <w:rFonts w:asciiTheme="majorBidi" w:hAnsiTheme="majorBidi" w:cstheme="majorBidi"/>
          <w:b/>
          <w:bCs/>
          <w:sz w:val="44"/>
          <w:szCs w:val="44"/>
          <w:rtl/>
        </w:rPr>
        <w:t>השפעות פונולוגיות בין-שפתיות במערכות כתיב שונות: המקרה של ערבית ועברית</w:t>
      </w:r>
    </w:p>
    <w:p w14:paraId="0965D325" w14:textId="77777777" w:rsidR="00866CCB" w:rsidRPr="00866CCB" w:rsidRDefault="00866CCB" w:rsidP="00866CCB">
      <w:pPr>
        <w:spacing w:after="0" w:line="360" w:lineRule="auto"/>
        <w:jc w:val="center"/>
        <w:rPr>
          <w:rFonts w:asciiTheme="majorBidi" w:hAnsiTheme="majorBidi" w:cstheme="majorBidi"/>
          <w:b/>
          <w:bCs/>
          <w:sz w:val="40"/>
          <w:szCs w:val="40"/>
          <w:rtl/>
        </w:rPr>
      </w:pPr>
    </w:p>
    <w:p w14:paraId="78A61CA9" w14:textId="49A744F5" w:rsidR="00812C5C" w:rsidRPr="00812C5C" w:rsidRDefault="00812C5C" w:rsidP="00812C5C">
      <w:pPr>
        <w:shd w:val="clear" w:color="auto" w:fill="FFFFFF"/>
        <w:spacing w:line="480" w:lineRule="auto"/>
        <w:jc w:val="center"/>
        <w:rPr>
          <w:rFonts w:asciiTheme="majorBidi" w:hAnsiTheme="majorBidi" w:cstheme="majorBidi"/>
          <w:b/>
          <w:bCs/>
          <w:sz w:val="28"/>
          <w:szCs w:val="28"/>
          <w:rtl/>
        </w:rPr>
      </w:pPr>
      <w:r w:rsidRPr="00812C5C">
        <w:rPr>
          <w:rFonts w:asciiTheme="majorBidi" w:hAnsiTheme="majorBidi" w:cstheme="majorBidi"/>
          <w:b/>
          <w:bCs/>
          <w:sz w:val="28"/>
          <w:szCs w:val="28"/>
          <w:rtl/>
        </w:rPr>
        <w:t>תקציר</w:t>
      </w:r>
    </w:p>
    <w:p w14:paraId="17A667B3" w14:textId="77777777" w:rsidR="00812C5C" w:rsidRPr="00812C5C" w:rsidRDefault="00812C5C" w:rsidP="00812C5C">
      <w:pPr>
        <w:shd w:val="clear" w:color="auto" w:fill="FFFFFF"/>
        <w:spacing w:after="0" w:line="480" w:lineRule="auto"/>
        <w:jc w:val="both"/>
        <w:rPr>
          <w:rFonts w:asciiTheme="majorBidi" w:hAnsiTheme="majorBidi" w:cstheme="majorBidi"/>
          <w:b/>
          <w:bCs/>
          <w:sz w:val="24"/>
          <w:szCs w:val="24"/>
          <w:rtl/>
        </w:rPr>
      </w:pPr>
      <w:r w:rsidRPr="00812C5C">
        <w:rPr>
          <w:rFonts w:asciiTheme="majorBidi" w:hAnsiTheme="majorBidi" w:cstheme="majorBidi"/>
          <w:sz w:val="24"/>
          <w:szCs w:val="24"/>
          <w:rtl/>
        </w:rPr>
        <w:t>היכולת שלנו לקרוא מילים כתובות מערבת ידע אורתוגרפי (איות), פונולוגי (הגייה) וסמנטי (משמעות). קריאה בקול רם מחייבת לכל הפחות קשר בין אורתוגרפיה לפונולוגיה. קריאה דמומה לשם הבנה מחייבת לכל הפחות קשר בין אורתוגרפיה לסמנטיקה. עם זאת, כיום מקובל להניח שבתהליך הקריאה</w:t>
      </w:r>
      <w:r w:rsidR="004F1BB5">
        <w:rPr>
          <w:rFonts w:asciiTheme="majorBidi" w:hAnsiTheme="majorBidi" w:cstheme="majorBidi"/>
          <w:sz w:val="24"/>
          <w:szCs w:val="24"/>
        </w:rPr>
        <w:t xml:space="preserve"> -</w:t>
      </w:r>
      <w:r w:rsidRPr="00812C5C">
        <w:rPr>
          <w:rFonts w:asciiTheme="majorBidi" w:hAnsiTheme="majorBidi" w:cstheme="majorBidi"/>
          <w:sz w:val="24"/>
          <w:szCs w:val="24"/>
        </w:rPr>
        <w:t xml:space="preserve"> </w:t>
      </w:r>
      <w:r w:rsidRPr="00812C5C">
        <w:rPr>
          <w:rFonts w:asciiTheme="majorBidi" w:hAnsiTheme="majorBidi" w:cstheme="majorBidi"/>
          <w:sz w:val="24"/>
          <w:szCs w:val="24"/>
          <w:rtl/>
        </w:rPr>
        <w:t>גם כשמדובר בקריאה בקול רם וגם בקריאה דמומה</w:t>
      </w:r>
      <w:r w:rsidRPr="00812C5C">
        <w:rPr>
          <w:rFonts w:asciiTheme="majorBidi" w:hAnsiTheme="majorBidi" w:cstheme="majorBidi"/>
          <w:sz w:val="24"/>
          <w:szCs w:val="24"/>
        </w:rPr>
        <w:t xml:space="preserve"> - </w:t>
      </w:r>
      <w:r w:rsidRPr="00812C5C">
        <w:rPr>
          <w:rFonts w:asciiTheme="majorBidi" w:hAnsiTheme="majorBidi" w:cstheme="majorBidi"/>
          <w:sz w:val="24"/>
          <w:szCs w:val="24"/>
          <w:rtl/>
        </w:rPr>
        <w:t xml:space="preserve"> מעורבים שלושת סוגי הידע. בהתאם להנחה זו, מודלים אינטראקטיביים מציעים מנגנון קריאה שבו ייצוגים אורתוגרפים, פונולוגים וסמנטים</w:t>
      </w:r>
      <w:r w:rsidRPr="00812C5C">
        <w:rPr>
          <w:rFonts w:asciiTheme="majorBidi" w:hAnsiTheme="majorBidi" w:cstheme="majorBidi"/>
          <w:sz w:val="24"/>
          <w:szCs w:val="24"/>
        </w:rPr>
        <w:t xml:space="preserve"> </w:t>
      </w:r>
      <w:r w:rsidRPr="00812C5C">
        <w:rPr>
          <w:rFonts w:asciiTheme="majorBidi" w:hAnsiTheme="majorBidi" w:cstheme="majorBidi"/>
          <w:sz w:val="24"/>
          <w:szCs w:val="24"/>
          <w:rtl/>
        </w:rPr>
        <w:t xml:space="preserve"> מחוברים זה לזה באופן מלא (</w:t>
      </w:r>
      <w:r w:rsidRPr="00812C5C">
        <w:rPr>
          <w:rFonts w:asciiTheme="majorBidi" w:hAnsiTheme="majorBidi" w:cstheme="majorBidi"/>
          <w:sz w:val="24"/>
          <w:szCs w:val="24"/>
        </w:rPr>
        <w:t>Grainger &amp; Ferrand, 1994</w:t>
      </w:r>
      <w:r w:rsidRPr="00812C5C">
        <w:rPr>
          <w:rFonts w:asciiTheme="majorBidi" w:hAnsiTheme="majorBidi" w:cstheme="majorBidi"/>
          <w:sz w:val="24"/>
          <w:szCs w:val="24"/>
          <w:rtl/>
        </w:rPr>
        <w:t xml:space="preserve">). לפי גישה זו, במהלך זיהוי מילים כתובות, </w:t>
      </w:r>
      <w:r w:rsidRPr="00812C5C">
        <w:rPr>
          <w:rFonts w:asciiTheme="majorBidi" w:eastAsia="Calibri" w:hAnsiTheme="majorBidi" w:cstheme="majorBidi"/>
          <w:sz w:val="24"/>
          <w:szCs w:val="24"/>
          <w:rtl/>
        </w:rPr>
        <w:t>י</w:t>
      </w:r>
      <w:r w:rsidR="004F1BB5">
        <w:rPr>
          <w:rFonts w:asciiTheme="majorBidi" w:eastAsia="Calibri" w:hAnsiTheme="majorBidi" w:cstheme="majorBidi" w:hint="cs"/>
          <w:sz w:val="24"/>
          <w:szCs w:val="24"/>
          <w:rtl/>
        </w:rPr>
        <w:t>י</w:t>
      </w:r>
      <w:r w:rsidRPr="00812C5C">
        <w:rPr>
          <w:rFonts w:asciiTheme="majorBidi" w:eastAsia="Calibri" w:hAnsiTheme="majorBidi" w:cstheme="majorBidi"/>
          <w:sz w:val="24"/>
          <w:szCs w:val="24"/>
          <w:rtl/>
        </w:rPr>
        <w:t xml:space="preserve">צוגים אורתוגרפיים מעוררים באופן אוטומטי ייצוגים </w:t>
      </w:r>
      <w:r w:rsidRPr="00812C5C">
        <w:rPr>
          <w:rFonts w:asciiTheme="majorBidi" w:hAnsiTheme="majorBidi" w:cstheme="majorBidi"/>
          <w:sz w:val="24"/>
          <w:szCs w:val="24"/>
          <w:rtl/>
        </w:rPr>
        <w:t xml:space="preserve">פונולוגים וסמנטיים קשורים, ואלה משפיעים על תהליך הזיהוי באמצעות קשרי פידבק. </w:t>
      </w:r>
    </w:p>
    <w:p w14:paraId="65E4EB82" w14:textId="77777777" w:rsidR="00812C5C" w:rsidRPr="00812C5C" w:rsidRDefault="00812C5C" w:rsidP="00812C5C">
      <w:pPr>
        <w:spacing w:after="0" w:line="480" w:lineRule="auto"/>
        <w:ind w:firstLine="720"/>
        <w:jc w:val="both"/>
        <w:rPr>
          <w:rFonts w:asciiTheme="majorBidi" w:eastAsia="Calibri" w:hAnsiTheme="majorBidi" w:cstheme="majorBidi"/>
          <w:sz w:val="24"/>
          <w:szCs w:val="24"/>
          <w:rtl/>
        </w:rPr>
      </w:pPr>
      <w:r w:rsidRPr="00812C5C">
        <w:rPr>
          <w:rFonts w:asciiTheme="majorBidi" w:hAnsiTheme="majorBidi" w:cstheme="majorBidi"/>
          <w:sz w:val="24"/>
          <w:szCs w:val="24"/>
          <w:rtl/>
        </w:rPr>
        <w:t xml:space="preserve">תהליך זיהוי המילה </w:t>
      </w:r>
      <w:r w:rsidRPr="00812C5C">
        <w:rPr>
          <w:rFonts w:asciiTheme="majorBidi" w:eastAsia="Calibri" w:hAnsiTheme="majorBidi" w:cstheme="majorBidi"/>
          <w:sz w:val="24"/>
          <w:szCs w:val="24"/>
          <w:rtl/>
        </w:rPr>
        <w:t xml:space="preserve">הופך למורכב עוד יותר </w:t>
      </w:r>
      <w:r w:rsidRPr="00812C5C">
        <w:rPr>
          <w:rFonts w:asciiTheme="majorBidi" w:hAnsiTheme="majorBidi" w:cstheme="majorBidi"/>
          <w:sz w:val="24"/>
          <w:szCs w:val="24"/>
          <w:rtl/>
        </w:rPr>
        <w:t>כשמדובר בקוראים דו-לשוניים</w:t>
      </w:r>
      <w:r w:rsidRPr="00812C5C">
        <w:rPr>
          <w:rFonts w:asciiTheme="majorBidi" w:eastAsia="Calibri" w:hAnsiTheme="majorBidi" w:cstheme="majorBidi"/>
          <w:sz w:val="24"/>
          <w:szCs w:val="24"/>
          <w:rtl/>
        </w:rPr>
        <w:t>. במקרה כזה, מילים כתובות עשויות לעורר לא רק ייצוגים אורתוגרפים ופונולוגיים בשפת המטרה, אלא גם ייצוגים אורתוגרפים ופונולוגיים בשפה השני</w:t>
      </w:r>
      <w:r w:rsidR="004F1BB5">
        <w:rPr>
          <w:rFonts w:asciiTheme="majorBidi" w:eastAsia="Calibri" w:hAnsiTheme="majorBidi" w:cstheme="majorBidi" w:hint="cs"/>
          <w:sz w:val="24"/>
          <w:szCs w:val="24"/>
          <w:rtl/>
        </w:rPr>
        <w:t>י</w:t>
      </w:r>
      <w:r w:rsidRPr="00812C5C">
        <w:rPr>
          <w:rFonts w:asciiTheme="majorBidi" w:eastAsia="Calibri" w:hAnsiTheme="majorBidi" w:cstheme="majorBidi"/>
          <w:sz w:val="24"/>
          <w:szCs w:val="24"/>
          <w:rtl/>
        </w:rPr>
        <w:t xml:space="preserve">ה של הקורא (השפה הלא-רלוונטית). בהתאם להנחה זו, בארבעת העשורים האחרונים, הצטברו ממצאים רבים המעידים על שליפה לקסיקלית לא סלקטיבית. כלומר, כאשר קוראים דו-לשוניים מזהים מילים בשפה אחת, המילה הכתובה מעוררת באופן לא סלקטיבי ייצוגים תואמים משתי השפות. ממצאים אלה הובילו לניסוח מודל ה </w:t>
      </w:r>
      <w:r w:rsidRPr="00812C5C">
        <w:rPr>
          <w:rFonts w:asciiTheme="majorBidi" w:eastAsia="Calibri" w:hAnsiTheme="majorBidi" w:cstheme="majorBidi"/>
          <w:sz w:val="24"/>
          <w:szCs w:val="24"/>
        </w:rPr>
        <w:t>BIA+</w:t>
      </w:r>
      <w:r w:rsidRPr="00812C5C">
        <w:rPr>
          <w:rFonts w:asciiTheme="majorBidi" w:eastAsia="Calibri" w:hAnsiTheme="majorBidi" w:cstheme="majorBidi"/>
          <w:sz w:val="24"/>
          <w:szCs w:val="24"/>
          <w:rtl/>
        </w:rPr>
        <w:t xml:space="preserve"> (</w:t>
      </w:r>
      <w:r w:rsidRPr="00812C5C">
        <w:rPr>
          <w:rFonts w:asciiTheme="majorBidi" w:eastAsia="Calibri" w:hAnsiTheme="majorBidi" w:cstheme="majorBidi"/>
          <w:sz w:val="24"/>
          <w:szCs w:val="24"/>
        </w:rPr>
        <w:t>Dijkstra &amp; van Heuven, 2002</w:t>
      </w:r>
      <w:r w:rsidRPr="00812C5C">
        <w:rPr>
          <w:rFonts w:asciiTheme="majorBidi" w:eastAsia="Calibri" w:hAnsiTheme="majorBidi" w:cstheme="majorBidi"/>
          <w:sz w:val="24"/>
          <w:szCs w:val="24"/>
          <w:rtl/>
        </w:rPr>
        <w:t>) - מודל אינטראקטיבי לזיהוי מילים כתובות בקרב דו-לשוניים, המורכב משתי מערכות: מערכת "זיהוי המילה" ומערכת "מטלה/החלטה" (ראו תרשים 2 בעמ'</w:t>
      </w:r>
      <w:r w:rsidRPr="00812C5C">
        <w:rPr>
          <w:rFonts w:asciiTheme="majorBidi" w:eastAsia="Calibri" w:hAnsiTheme="majorBidi" w:cstheme="majorBidi" w:hint="cs"/>
          <w:sz w:val="24"/>
          <w:szCs w:val="24"/>
          <w:rtl/>
        </w:rPr>
        <w:t xml:space="preserve"> 14 </w:t>
      </w:r>
      <w:r w:rsidRPr="00812C5C">
        <w:rPr>
          <w:rFonts w:asciiTheme="majorBidi" w:eastAsia="Calibri" w:hAnsiTheme="majorBidi" w:cstheme="majorBidi"/>
          <w:sz w:val="24"/>
          <w:szCs w:val="24"/>
          <w:rtl/>
        </w:rPr>
        <w:t xml:space="preserve">בגוף העבודה). </w:t>
      </w:r>
    </w:p>
    <w:p w14:paraId="1A2BBDE2" w14:textId="77777777" w:rsidR="00812C5C" w:rsidRPr="00812C5C" w:rsidRDefault="00812C5C" w:rsidP="00812C5C">
      <w:pPr>
        <w:spacing w:after="0" w:line="480" w:lineRule="auto"/>
        <w:ind w:firstLine="720"/>
        <w:jc w:val="both"/>
        <w:rPr>
          <w:rFonts w:asciiTheme="majorBidi" w:eastAsia="Calibri" w:hAnsiTheme="majorBidi" w:cstheme="majorBidi"/>
          <w:sz w:val="24"/>
          <w:szCs w:val="24"/>
          <w:rtl/>
        </w:rPr>
      </w:pPr>
      <w:r w:rsidRPr="00812C5C">
        <w:rPr>
          <w:rFonts w:asciiTheme="majorBidi" w:eastAsia="Calibri" w:hAnsiTheme="majorBidi" w:cstheme="majorBidi"/>
          <w:sz w:val="24"/>
          <w:szCs w:val="24"/>
          <w:rtl/>
        </w:rPr>
        <w:t xml:space="preserve">מערכת זיהוי המילה מונעת על ידי הגירוי, וכוללת יחידות אורתוגרפיות - תת-לקסיקליות ולקסיקליות, יחידות פונולוגיות - תת-לקסיקליות ולקסיקליות, ויחידות סמנטיות. יחידות אלה מחוברות זו לזו באופן מלא. בנוסף, המערכת כוללת גם יחידות שפה </w:t>
      </w:r>
      <w:r w:rsidRPr="00812C5C">
        <w:rPr>
          <w:rFonts w:asciiTheme="majorBidi" w:eastAsia="Calibri" w:hAnsiTheme="majorBidi" w:cstheme="majorBidi"/>
          <w:sz w:val="24"/>
          <w:szCs w:val="24"/>
        </w:rPr>
        <w:t>(language nodes)</w:t>
      </w:r>
      <w:r w:rsidRPr="00812C5C">
        <w:rPr>
          <w:rFonts w:asciiTheme="majorBidi" w:eastAsia="Calibri" w:hAnsiTheme="majorBidi" w:cstheme="majorBidi"/>
          <w:sz w:val="24"/>
          <w:szCs w:val="24"/>
          <w:rtl/>
        </w:rPr>
        <w:t xml:space="preserve"> המייצגות את שפת הייצוג. </w:t>
      </w:r>
      <w:r w:rsidRPr="00812C5C">
        <w:rPr>
          <w:rFonts w:asciiTheme="majorBidi" w:eastAsia="Calibri" w:hAnsiTheme="majorBidi" w:cstheme="majorBidi"/>
          <w:sz w:val="24"/>
          <w:szCs w:val="24"/>
          <w:rtl/>
        </w:rPr>
        <w:lastRenderedPageBreak/>
        <w:t>ייצוגים אלה קשורים באופן חד כיווני לייצוגים האורתוגרפים והפונולוגים. כלומר, ייצוגים אורתוגרפים/פונולוגים מעוררים יחידות שפה תואמות, אך יחידות השפה אינן יכולות להשפיע על מידת האקטיבציה של ייצוגים אלה (</w:t>
      </w:r>
      <w:r w:rsidRPr="00812C5C">
        <w:rPr>
          <w:rFonts w:asciiTheme="majorBidi" w:eastAsia="Calibri" w:hAnsiTheme="majorBidi" w:cstheme="majorBidi"/>
          <w:sz w:val="24"/>
          <w:szCs w:val="24"/>
        </w:rPr>
        <w:t>van Kesteren et al., 2012</w:t>
      </w:r>
      <w:r w:rsidRPr="00812C5C">
        <w:rPr>
          <w:rFonts w:asciiTheme="majorBidi" w:eastAsia="Calibri" w:hAnsiTheme="majorBidi" w:cstheme="majorBidi"/>
          <w:sz w:val="24"/>
          <w:szCs w:val="24"/>
          <w:rtl/>
        </w:rPr>
        <w:t xml:space="preserve">). כתוצאה מכך, במהלך זיהוי מילים כתובות, מערכת זיהוי המילה מעוררת לא רק ייצוגים אורתוגרפים/פונולוגים משפת המטרה, אלא גם ייצוגים אורתוגרפים/פונולוגים מהשפה הלא-רלוונטית. </w:t>
      </w:r>
    </w:p>
    <w:p w14:paraId="1B2050E9" w14:textId="77777777" w:rsidR="00812C5C" w:rsidRPr="00812C5C" w:rsidRDefault="00812C5C" w:rsidP="00812C5C">
      <w:pPr>
        <w:spacing w:after="0" w:line="480" w:lineRule="auto"/>
        <w:ind w:firstLine="720"/>
        <w:jc w:val="both"/>
        <w:rPr>
          <w:rFonts w:asciiTheme="majorBidi" w:hAnsiTheme="majorBidi" w:cstheme="majorBidi"/>
          <w:sz w:val="24"/>
          <w:szCs w:val="24"/>
          <w:rtl/>
        </w:rPr>
      </w:pPr>
      <w:r w:rsidRPr="00812C5C">
        <w:rPr>
          <w:rFonts w:asciiTheme="majorBidi" w:eastAsia="Calibri" w:hAnsiTheme="majorBidi" w:cstheme="majorBidi"/>
          <w:sz w:val="24"/>
          <w:szCs w:val="24"/>
          <w:rtl/>
        </w:rPr>
        <w:t xml:space="preserve">המידע שמתעורר במערכת זיהוי המילה מגיע למערכת מטלה/החלטה. במערכת זו מתבצעים תהליכי בחירה מבוקרים יותר הלוקחים בחשבון את אופי המטלה ואת הקריטריונים שנקבעו לצורך קבלת החלטה.  הקשר בין שתי המערכות הוא חד כיווני, כך שמערכת מטלה/החלטה מקבלת מידע רציף ממערכת זיהוי המילה, אך היא אינה יכולה להשפיע על תהליכי השליפה במערכת זו. לפי מודל זה, זיהוי מילים כתובות, בקרב דו-לשוניים, הוא תהליך דו-שלבי המערב תהליכי אקטיבציה אוטומטיים (ולא סלקטיביים) במנגנון זיהוי המילה, ותהליכי בחירה מבוקרים יותר במנגנון מטלה/החלטה. </w:t>
      </w:r>
    </w:p>
    <w:p w14:paraId="41CCAAE6" w14:textId="77777777" w:rsidR="00812C5C" w:rsidRPr="00812C5C" w:rsidRDefault="00812C5C" w:rsidP="00812C5C">
      <w:pPr>
        <w:spacing w:after="0" w:line="480" w:lineRule="auto"/>
        <w:ind w:firstLine="720"/>
        <w:jc w:val="both"/>
        <w:rPr>
          <w:rFonts w:asciiTheme="majorBidi" w:hAnsiTheme="majorBidi" w:cstheme="majorBidi"/>
          <w:sz w:val="24"/>
          <w:szCs w:val="24"/>
          <w:rtl/>
        </w:rPr>
      </w:pPr>
      <w:r w:rsidRPr="00812C5C">
        <w:rPr>
          <w:rFonts w:asciiTheme="majorBidi" w:hAnsiTheme="majorBidi" w:cstheme="majorBidi"/>
          <w:sz w:val="24"/>
          <w:szCs w:val="24"/>
          <w:rtl/>
        </w:rPr>
        <w:t xml:space="preserve">המחקר הנוכחי התבסס על מודל </w:t>
      </w:r>
      <w:r w:rsidRPr="00812C5C">
        <w:rPr>
          <w:rFonts w:asciiTheme="majorBidi" w:eastAsia="Calibri" w:hAnsiTheme="majorBidi" w:cstheme="majorBidi"/>
          <w:sz w:val="24"/>
          <w:szCs w:val="24"/>
          <w:rtl/>
        </w:rPr>
        <w:t xml:space="preserve">ה </w:t>
      </w:r>
      <w:r w:rsidRPr="00812C5C">
        <w:rPr>
          <w:rFonts w:asciiTheme="majorBidi" w:eastAsia="Calibri" w:hAnsiTheme="majorBidi" w:cstheme="majorBidi"/>
          <w:sz w:val="24"/>
          <w:szCs w:val="24"/>
        </w:rPr>
        <w:t>BIA+</w:t>
      </w:r>
      <w:r w:rsidRPr="00812C5C">
        <w:rPr>
          <w:rFonts w:asciiTheme="majorBidi" w:eastAsia="Calibri" w:hAnsiTheme="majorBidi" w:cstheme="majorBidi"/>
          <w:sz w:val="24"/>
          <w:szCs w:val="24"/>
          <w:rtl/>
        </w:rPr>
        <w:t>,</w:t>
      </w:r>
      <w:r w:rsidRPr="00812C5C">
        <w:rPr>
          <w:rFonts w:asciiTheme="majorBidi" w:hAnsiTheme="majorBidi" w:cstheme="majorBidi"/>
          <w:sz w:val="24"/>
          <w:szCs w:val="24"/>
          <w:rtl/>
        </w:rPr>
        <w:t xml:space="preserve"> ו</w:t>
      </w:r>
      <w:r w:rsidRPr="00812C5C">
        <w:rPr>
          <w:rFonts w:asciiTheme="majorBidi" w:eastAsia="Calibri" w:hAnsiTheme="majorBidi" w:cstheme="majorBidi"/>
          <w:sz w:val="24"/>
          <w:szCs w:val="24"/>
          <w:rtl/>
        </w:rPr>
        <w:t xml:space="preserve">ביקש </w:t>
      </w:r>
      <w:r w:rsidRPr="00812C5C">
        <w:rPr>
          <w:rFonts w:asciiTheme="majorBidi" w:hAnsiTheme="majorBidi" w:cstheme="majorBidi"/>
          <w:sz w:val="24"/>
          <w:szCs w:val="24"/>
          <w:rtl/>
        </w:rPr>
        <w:t xml:space="preserve">להרחיב את הספרות המחקרית בתחום במספר דרכים חשובות. ראשית, מחקרים קודמים שבחנו אינטראקציות בין שפתיות במהלך זיהוי מילים כתובות, התמקדו בעיקר בקוראים דו-לשוניים ששתי השפות שלהם חולקות מערכת כתב משותפת - שתי שפות הודו-אירופאיות העושות שימוש באלפבית לטיני. המחקר הנוכחי ביקש להרחיב מחקרים אלה על ידי התמקדות בקוראי ערבית-עברית - שתי שפות שמיות שכל אחת מהן עושה שימוש באלפבית אחר. לפי מודל </w:t>
      </w:r>
      <w:r w:rsidRPr="00812C5C">
        <w:rPr>
          <w:rFonts w:asciiTheme="majorBidi" w:eastAsia="Calibri" w:hAnsiTheme="majorBidi" w:cstheme="majorBidi"/>
          <w:sz w:val="24"/>
          <w:szCs w:val="24"/>
          <w:rtl/>
        </w:rPr>
        <w:t>ה</w:t>
      </w:r>
      <w:r w:rsidR="004F1BB5">
        <w:rPr>
          <w:rFonts w:asciiTheme="majorBidi" w:eastAsia="Calibri" w:hAnsiTheme="majorBidi" w:cstheme="majorBidi" w:hint="cs"/>
          <w:sz w:val="24"/>
          <w:szCs w:val="24"/>
          <w:rtl/>
        </w:rPr>
        <w:t>-</w:t>
      </w:r>
      <w:r w:rsidRPr="00812C5C">
        <w:rPr>
          <w:rFonts w:asciiTheme="majorBidi" w:eastAsia="Calibri" w:hAnsiTheme="majorBidi" w:cstheme="majorBidi"/>
          <w:sz w:val="24"/>
          <w:szCs w:val="24"/>
          <w:rtl/>
        </w:rPr>
        <w:t xml:space="preserve"> </w:t>
      </w:r>
      <w:r w:rsidR="004F1BB5">
        <w:rPr>
          <w:rFonts w:asciiTheme="majorBidi" w:eastAsia="Calibri" w:hAnsiTheme="majorBidi" w:cstheme="majorBidi"/>
          <w:sz w:val="24"/>
          <w:szCs w:val="24"/>
        </w:rPr>
        <w:t>BIA+</w:t>
      </w:r>
      <w:r w:rsidRPr="00812C5C">
        <w:rPr>
          <w:rFonts w:asciiTheme="majorBidi" w:eastAsia="Calibri" w:hAnsiTheme="majorBidi" w:cstheme="majorBidi"/>
          <w:sz w:val="24"/>
          <w:szCs w:val="24"/>
          <w:rtl/>
        </w:rPr>
        <w:t>,</w:t>
      </w:r>
      <w:r w:rsidRPr="00812C5C">
        <w:rPr>
          <w:rFonts w:asciiTheme="majorBidi" w:hAnsiTheme="majorBidi" w:cstheme="majorBidi"/>
          <w:sz w:val="24"/>
          <w:szCs w:val="24"/>
          <w:rtl/>
        </w:rPr>
        <w:t xml:space="preserve"> כאשר השפות של הדובר הדו-לשוני חולקות מערכת כתב משותפת, המילה הכתובה מעוררת ייצוגים אורתוגרפים משתי השפות ואלה מעוררים ייצוגים פונולוגיים וסמנטיים תואמים. במקרה כזה, השפעות בין שפתיות </w:t>
      </w:r>
      <w:r w:rsidR="004F1BB5">
        <w:rPr>
          <w:rFonts w:asciiTheme="majorBidi" w:hAnsiTheme="majorBidi" w:cstheme="majorBidi"/>
          <w:sz w:val="24"/>
          <w:szCs w:val="24"/>
          <w:rtl/>
        </w:rPr>
        <w:t xml:space="preserve">נובעות בעיקר מדמיון אורתוגרפי. </w:t>
      </w:r>
      <w:r w:rsidRPr="00812C5C">
        <w:rPr>
          <w:rFonts w:asciiTheme="majorBidi" w:hAnsiTheme="majorBidi" w:cstheme="majorBidi"/>
          <w:sz w:val="24"/>
          <w:szCs w:val="24"/>
          <w:rtl/>
        </w:rPr>
        <w:t>לעומת זאת, כאשר השפות של הדובר הדו-לשוני אינן חולקות מערכת כתב משותפת, המילה הכתובה מעוררת רק ייצוגים אורתוגרפי</w:t>
      </w:r>
      <w:r w:rsidR="004F1BB5">
        <w:rPr>
          <w:rFonts w:asciiTheme="majorBidi" w:hAnsiTheme="majorBidi" w:cstheme="majorBidi" w:hint="cs"/>
          <w:sz w:val="24"/>
          <w:szCs w:val="24"/>
          <w:rtl/>
        </w:rPr>
        <w:t>י</w:t>
      </w:r>
      <w:r w:rsidRPr="00812C5C">
        <w:rPr>
          <w:rFonts w:asciiTheme="majorBidi" w:hAnsiTheme="majorBidi" w:cstheme="majorBidi"/>
          <w:sz w:val="24"/>
          <w:szCs w:val="24"/>
          <w:rtl/>
        </w:rPr>
        <w:t>ם משפת המטרה ואלה מעוררים ייצוגים פונ</w:t>
      </w:r>
      <w:r w:rsidR="004F1BB5">
        <w:rPr>
          <w:rFonts w:asciiTheme="majorBidi" w:hAnsiTheme="majorBidi" w:cstheme="majorBidi"/>
          <w:sz w:val="24"/>
          <w:szCs w:val="24"/>
          <w:rtl/>
        </w:rPr>
        <w:t xml:space="preserve">ולוגיים וסמנטיים תואמים. במקרה </w:t>
      </w:r>
      <w:r w:rsidRPr="00812C5C">
        <w:rPr>
          <w:rFonts w:asciiTheme="majorBidi" w:hAnsiTheme="majorBidi" w:cstheme="majorBidi"/>
          <w:sz w:val="24"/>
          <w:szCs w:val="24"/>
          <w:rtl/>
        </w:rPr>
        <w:t>כזה, השפעות בין שפתיות יכולות להתרחש רק על בסיס דמיון פונולוגי (ו/או סמנטי).</w:t>
      </w:r>
      <w:r w:rsidRPr="00812C5C">
        <w:rPr>
          <w:rFonts w:asciiTheme="majorBidi" w:eastAsia="Calibri" w:hAnsiTheme="majorBidi" w:cstheme="majorBidi"/>
          <w:sz w:val="24"/>
          <w:szCs w:val="24"/>
          <w:rtl/>
        </w:rPr>
        <w:t xml:space="preserve"> </w:t>
      </w:r>
      <w:r w:rsidRPr="00812C5C">
        <w:rPr>
          <w:rFonts w:asciiTheme="majorBidi" w:hAnsiTheme="majorBidi" w:cstheme="majorBidi"/>
          <w:sz w:val="24"/>
          <w:szCs w:val="24"/>
          <w:rtl/>
        </w:rPr>
        <w:t xml:space="preserve">לפיכך, </w:t>
      </w:r>
      <w:r w:rsidRPr="00812C5C">
        <w:rPr>
          <w:rFonts w:asciiTheme="majorBidi" w:hAnsiTheme="majorBidi" w:cstheme="majorBidi"/>
          <w:b/>
          <w:bCs/>
          <w:sz w:val="24"/>
          <w:szCs w:val="24"/>
          <w:rtl/>
        </w:rPr>
        <w:t>המטרה הראשונה של המחקר הנוכחי</w:t>
      </w:r>
      <w:r w:rsidRPr="00812C5C">
        <w:rPr>
          <w:rFonts w:asciiTheme="majorBidi" w:hAnsiTheme="majorBidi" w:cstheme="majorBidi"/>
          <w:sz w:val="24"/>
          <w:szCs w:val="24"/>
          <w:rtl/>
        </w:rPr>
        <w:t xml:space="preserve"> הייתה לבחון האם ייצוגים אורתוגרפיים משפת המטרה יכולים לעורר ייצוגים פונולוגיים מהשפה השנייה של הקורא, גם כאשר שתי השפות המדוברות לא חולקות מערכת כתב משותפת. לצורך כך, דוברי ערבית-עברית התבקשו </w:t>
      </w:r>
      <w:r w:rsidR="004F1BB5">
        <w:rPr>
          <w:rFonts w:asciiTheme="majorBidi" w:hAnsiTheme="majorBidi" w:cstheme="majorBidi"/>
          <w:sz w:val="24"/>
          <w:szCs w:val="24"/>
          <w:rtl/>
        </w:rPr>
        <w:t>לבצע מטלת החלטה לקסיקלית בעברית</w:t>
      </w:r>
      <w:r w:rsidRPr="00812C5C">
        <w:rPr>
          <w:rFonts w:asciiTheme="majorBidi" w:hAnsiTheme="majorBidi" w:cstheme="majorBidi"/>
          <w:sz w:val="24"/>
          <w:szCs w:val="24"/>
          <w:rtl/>
        </w:rPr>
        <w:t xml:space="preserve">- שפתם השנייה,  או בערבית - שפתם הראשונה. </w:t>
      </w:r>
      <w:r w:rsidRPr="00812C5C">
        <w:rPr>
          <w:rFonts w:asciiTheme="majorBidi" w:hAnsiTheme="majorBidi" w:cstheme="majorBidi"/>
          <w:sz w:val="24"/>
          <w:szCs w:val="24"/>
        </w:rPr>
        <w:t xml:space="preserve"> </w:t>
      </w:r>
      <w:r w:rsidRPr="00812C5C">
        <w:rPr>
          <w:rFonts w:asciiTheme="majorBidi" w:hAnsiTheme="majorBidi" w:cstheme="majorBidi"/>
          <w:sz w:val="24"/>
          <w:szCs w:val="24"/>
          <w:rtl/>
        </w:rPr>
        <w:t xml:space="preserve">במסגרת </w:t>
      </w:r>
      <w:r w:rsidRPr="00812C5C">
        <w:rPr>
          <w:rFonts w:asciiTheme="majorBidi" w:hAnsiTheme="majorBidi" w:cstheme="majorBidi"/>
          <w:sz w:val="24"/>
          <w:szCs w:val="24"/>
          <w:rtl/>
        </w:rPr>
        <w:lastRenderedPageBreak/>
        <w:t xml:space="preserve">מטלה זו, הוצגו לנבדקים רצפי אותיות בשפת המטרה והם התבקשו להחליט האם רצף האותיות מהווה מילה בשפה זו, או לא. אקטיבציה פונולוגית לא סלקטיבית נבדקה על ידי תפעול הסטטוס הפונולוגי של רצף האותיות. בתנאי הדומה, רצף האותיות בשפת המטרה נשמע כמו מילה בשפה השנייה. בתנאי הלא-דומה, רצף האותיות לא נשמע כמו מילה בשפה השנייה. אם אינטראקציות פונולוגיות בין-שפתיות יכולות להתרחש גם ללא דמיון אורתוגרפי, נצפה שתהליך זיהוי המילה הכתובה יושפע מהסטטוס הפונולוגי של רצף האותיות.  </w:t>
      </w:r>
    </w:p>
    <w:p w14:paraId="63C5127E" w14:textId="77777777" w:rsidR="00812C5C" w:rsidRPr="00812C5C" w:rsidRDefault="00812C5C" w:rsidP="00812C5C">
      <w:pPr>
        <w:spacing w:after="0" w:line="480" w:lineRule="auto"/>
        <w:ind w:firstLine="720"/>
        <w:jc w:val="both"/>
        <w:rPr>
          <w:rFonts w:asciiTheme="majorBidi" w:hAnsiTheme="majorBidi" w:cstheme="majorBidi"/>
          <w:sz w:val="24"/>
          <w:szCs w:val="24"/>
          <w:rtl/>
        </w:rPr>
      </w:pPr>
      <w:r w:rsidRPr="00812C5C">
        <w:rPr>
          <w:rFonts w:asciiTheme="majorBidi" w:hAnsiTheme="majorBidi" w:cstheme="majorBidi"/>
          <w:sz w:val="24"/>
          <w:szCs w:val="24"/>
          <w:rtl/>
        </w:rPr>
        <w:t xml:space="preserve">שנית, </w:t>
      </w:r>
      <w:r w:rsidRPr="00812C5C">
        <w:rPr>
          <w:rFonts w:asciiTheme="majorBidi" w:eastAsia="Calibri" w:hAnsiTheme="majorBidi" w:cstheme="majorBidi"/>
          <w:sz w:val="24"/>
          <w:szCs w:val="24"/>
          <w:rtl/>
        </w:rPr>
        <w:t xml:space="preserve">מחקרים קודמים שבחנו אינטראקציות בין-שפתיות במהלך זיהוי מילים כתובות, התמקדו בעיקר ברמה הלקסיקלית – כלומר באינטראקציות הנובעות מדמיון בין מילים בשתי השפות. המחקר הנוכחי ביקש להרחיב מחקרים אלה על ידי התמקדות במילות תפל - רצף אותיות שאינו מהווה מילה </w:t>
      </w:r>
      <w:r w:rsidR="004F1BB5" w:rsidRPr="00812C5C">
        <w:rPr>
          <w:rFonts w:asciiTheme="majorBidi" w:eastAsia="Calibri" w:hAnsiTheme="majorBidi" w:cstheme="majorBidi" w:hint="cs"/>
          <w:sz w:val="24"/>
          <w:szCs w:val="24"/>
          <w:rtl/>
        </w:rPr>
        <w:t>אמתית</w:t>
      </w:r>
      <w:r w:rsidRPr="00812C5C">
        <w:rPr>
          <w:rFonts w:asciiTheme="majorBidi" w:eastAsia="Calibri" w:hAnsiTheme="majorBidi" w:cstheme="majorBidi"/>
          <w:sz w:val="24"/>
          <w:szCs w:val="24"/>
          <w:rtl/>
        </w:rPr>
        <w:t xml:space="preserve"> בשפת המטרה. </w:t>
      </w:r>
      <w:r w:rsidRPr="00812C5C">
        <w:rPr>
          <w:rFonts w:asciiTheme="majorBidi" w:hAnsiTheme="majorBidi" w:cstheme="majorBidi"/>
          <w:sz w:val="24"/>
          <w:szCs w:val="24"/>
          <w:rtl/>
        </w:rPr>
        <w:t>לפי מודל ה</w:t>
      </w:r>
      <w:r w:rsidR="004F1BB5">
        <w:rPr>
          <w:rFonts w:asciiTheme="majorBidi" w:hAnsiTheme="majorBidi" w:cstheme="majorBidi" w:hint="cs"/>
          <w:sz w:val="24"/>
          <w:szCs w:val="24"/>
          <w:rtl/>
        </w:rPr>
        <w:t>-</w:t>
      </w:r>
      <w:r w:rsidRPr="00812C5C">
        <w:rPr>
          <w:rFonts w:asciiTheme="majorBidi" w:hAnsiTheme="majorBidi" w:cstheme="majorBidi"/>
          <w:sz w:val="24"/>
          <w:szCs w:val="24"/>
          <w:rtl/>
        </w:rPr>
        <w:t xml:space="preserve"> </w:t>
      </w:r>
      <w:r w:rsidRPr="00812C5C">
        <w:rPr>
          <w:rFonts w:asciiTheme="majorBidi" w:hAnsiTheme="majorBidi" w:cstheme="majorBidi"/>
          <w:sz w:val="24"/>
          <w:szCs w:val="24"/>
        </w:rPr>
        <w:t>BIA+</w:t>
      </w:r>
      <w:r w:rsidRPr="00812C5C">
        <w:rPr>
          <w:rFonts w:asciiTheme="majorBidi" w:eastAsia="Calibri" w:hAnsiTheme="majorBidi" w:cstheme="majorBidi"/>
          <w:sz w:val="24"/>
          <w:szCs w:val="24"/>
          <w:rtl/>
        </w:rPr>
        <w:t xml:space="preserve">, במקרה של מילים מוכרות, אקטיבציה פונולוגית יכולה להתרחש גם ברמה התת-לקסיקלית על בסיס תרגום אותיות לצלילים (מאורתוגרפיה ישירות לפונולוגיה), וגם ברמה פוסט-לקסיקלית על בסיס אקטיבציה סמנטית (מאורתוגרפיה לסמנטיקה ומשם לפונולוגיה). לעומת זאת, במקרה של מילת תפל, הייצוג הפונולוגי יכול להתעורר רק על בסיס מיפוי אותיות לצלילים. לפיכך, </w:t>
      </w:r>
      <w:r w:rsidRPr="00812C5C">
        <w:rPr>
          <w:rFonts w:asciiTheme="majorBidi" w:eastAsia="Calibri" w:hAnsiTheme="majorBidi" w:cstheme="majorBidi"/>
          <w:b/>
          <w:bCs/>
          <w:sz w:val="24"/>
          <w:szCs w:val="24"/>
          <w:rtl/>
        </w:rPr>
        <w:t>המטרה השנייה של המחקר הנוכחי</w:t>
      </w:r>
      <w:r w:rsidRPr="00812C5C">
        <w:rPr>
          <w:rFonts w:asciiTheme="majorBidi" w:eastAsia="Calibri" w:hAnsiTheme="majorBidi" w:cstheme="majorBidi"/>
          <w:sz w:val="24"/>
          <w:szCs w:val="24"/>
          <w:rtl/>
        </w:rPr>
        <w:t xml:space="preserve"> </w:t>
      </w:r>
      <w:r w:rsidRPr="00812C5C">
        <w:rPr>
          <w:rFonts w:asciiTheme="majorBidi" w:hAnsiTheme="majorBidi" w:cstheme="majorBidi"/>
          <w:sz w:val="24"/>
          <w:szCs w:val="24"/>
          <w:rtl/>
        </w:rPr>
        <w:t>הייתה לבחון האם השפעות פונולוגיות בין שפתיות יכולות להתרחש גם ללא תיווך סמנטי - רק על בסיס קידוד פונולוגי תת-לקסיקלי. לצורך כך, בכל הניסויים, מילות התפל בשפת המטרה נשמעו או לא נשמעו</w:t>
      </w:r>
      <w:r w:rsidR="004F1BB5">
        <w:rPr>
          <w:rFonts w:asciiTheme="majorBidi" w:hAnsiTheme="majorBidi" w:cstheme="majorBidi"/>
          <w:sz w:val="24"/>
          <w:szCs w:val="24"/>
          <w:rtl/>
        </w:rPr>
        <w:t xml:space="preserve"> כמו מילים מוכרות בשפה השנייה. </w:t>
      </w:r>
      <w:r w:rsidRPr="00812C5C">
        <w:rPr>
          <w:rFonts w:asciiTheme="majorBidi" w:hAnsiTheme="majorBidi" w:cstheme="majorBidi"/>
          <w:sz w:val="24"/>
          <w:szCs w:val="24"/>
          <w:rtl/>
        </w:rPr>
        <w:t xml:space="preserve">אם השפעות פונולוגיות בין-שפתיות יכולות להתרחש על בסיס קידוד פונולוגי תת-לקסיקלי, נצפה שמילות תפל בשפת המטרה שנשמעות כמו מילים מוכרות בשפה השנייה (פסאודוהומופונים בין-שפתיים) יעובדו באופן שונה ממילות תפל בשפת המטרה שלא נשמעות כמו מילים מוכרות בשפה השנייה (לא פסאודוהומופונים). </w:t>
      </w:r>
    </w:p>
    <w:p w14:paraId="1A635CEB" w14:textId="77777777" w:rsidR="00812C5C" w:rsidRPr="00812C5C" w:rsidRDefault="00812C5C" w:rsidP="00812C5C">
      <w:pPr>
        <w:spacing w:after="0" w:line="480" w:lineRule="auto"/>
        <w:ind w:firstLine="720"/>
        <w:jc w:val="both"/>
        <w:rPr>
          <w:rFonts w:asciiTheme="majorBidi" w:eastAsia="Calibri" w:hAnsiTheme="majorBidi" w:cstheme="majorBidi"/>
          <w:sz w:val="24"/>
          <w:szCs w:val="24"/>
          <w:rtl/>
        </w:rPr>
      </w:pPr>
      <w:r w:rsidRPr="00812C5C">
        <w:rPr>
          <w:rFonts w:asciiTheme="majorBidi" w:eastAsia="Calibri" w:hAnsiTheme="majorBidi" w:cstheme="majorBidi"/>
          <w:sz w:val="24"/>
          <w:szCs w:val="24"/>
          <w:rtl/>
        </w:rPr>
        <w:t>שלישית, מחקרים קודמים שבחנו אינטראקציות בין-שפתיות במהלך זיהוי מילים כתובות,</w:t>
      </w:r>
      <w:r w:rsidR="00F44689">
        <w:rPr>
          <w:rFonts w:asciiTheme="majorBidi" w:eastAsia="Calibri" w:hAnsiTheme="majorBidi" w:cstheme="majorBidi"/>
          <w:sz w:val="24"/>
          <w:szCs w:val="24"/>
          <w:rtl/>
        </w:rPr>
        <w:t xml:space="preserve"> התמקדו בעיקר בתהליכי אקטיבציה</w:t>
      </w:r>
      <w:r w:rsidRPr="00812C5C">
        <w:rPr>
          <w:rFonts w:asciiTheme="majorBidi" w:eastAsia="Calibri" w:hAnsiTheme="majorBidi" w:cstheme="majorBidi"/>
          <w:sz w:val="24"/>
          <w:szCs w:val="24"/>
          <w:rtl/>
        </w:rPr>
        <w:t xml:space="preserve">- כלומר בחנו האם מילים כתובות מעוררות באופן אוטומטי ולא סלקטיבי ייצוגים לקסיקליים משתי השפות. המחקר הנוכחי ביקש להרחיב ממצאים אלה על ידי התמקדות לא רק בתהליכי אקטיבציה אוטומטיים, אלא גם בתהליכי בחירה מבוקרים יותר הקשורים בביצוע מטלת ההחלטה הלקסיקלית. לצורך כך, המחקר הנוכחי התמקד באפקט הפסאודוהומופון. בספרות החד-לשונית, מחקרי החלטה לקסיקלית שהתמקדו במילות תפל, </w:t>
      </w:r>
      <w:r w:rsidRPr="00812C5C">
        <w:rPr>
          <w:rFonts w:asciiTheme="majorBidi" w:hAnsiTheme="majorBidi" w:cstheme="majorBidi"/>
          <w:sz w:val="24"/>
          <w:szCs w:val="24"/>
          <w:rtl/>
        </w:rPr>
        <w:t xml:space="preserve">הראו כי פסאודוהומופונים (מילות תפל שנשמעות כמו מילים </w:t>
      </w:r>
      <w:r w:rsidRPr="00812C5C">
        <w:rPr>
          <w:rFonts w:asciiTheme="majorBidi" w:hAnsiTheme="majorBidi" w:cstheme="majorBidi"/>
          <w:sz w:val="24"/>
          <w:szCs w:val="24"/>
          <w:rtl/>
        </w:rPr>
        <w:lastRenderedPageBreak/>
        <w:t>מוכרות) קשים יותר לדחייה מלא-פסאודוהומופונים (</w:t>
      </w:r>
      <w:r w:rsidRPr="00812C5C">
        <w:rPr>
          <w:rFonts w:asciiTheme="majorBidi" w:eastAsia="Calibri" w:hAnsiTheme="majorBidi" w:cstheme="majorBidi"/>
          <w:sz w:val="24"/>
          <w:szCs w:val="24"/>
        </w:rPr>
        <w:t>(</w:t>
      </w:r>
      <w:r w:rsidRPr="00812C5C">
        <w:rPr>
          <w:rFonts w:asciiTheme="majorBidi" w:hAnsiTheme="majorBidi" w:cstheme="majorBidi"/>
          <w:sz w:val="24"/>
          <w:szCs w:val="24"/>
        </w:rPr>
        <w:t>Rubenstein et al., 1971</w:t>
      </w:r>
      <w:r w:rsidRPr="00812C5C">
        <w:rPr>
          <w:rFonts w:asciiTheme="majorBidi" w:eastAsia="Calibri" w:hAnsiTheme="majorBidi" w:cstheme="majorBidi"/>
          <w:sz w:val="24"/>
          <w:szCs w:val="24"/>
          <w:rtl/>
        </w:rPr>
        <w:t>. אפקט הפרעה זה מלמד לא רק שייצוגים אורתוגרפים תת-לקסיקליים מעוררים באופן אוטומטי ייצוגים פונולוגיים תואמים, אלא גם שייצוגים אלה נלקחים בחשבון בתהליך ההחלטה. המחקר הנוכחי בחן את אפקט הפסאודוהומופון בהקשר דו-לשוני, ובאופן ספציפי בהקשר של דו-לשוניים עם מערכות כתב שונות. שאלת המחקר הייתה האם האורתוגרפיה הייחודית של שפת המטרה יכולה להשפיע על  אפקט הפסאודוהומופון.  מודל ה</w:t>
      </w:r>
      <w:r w:rsidR="00F44689">
        <w:rPr>
          <w:rFonts w:asciiTheme="majorBidi" w:eastAsia="Calibri" w:hAnsiTheme="majorBidi" w:cstheme="majorBidi" w:hint="cs"/>
          <w:sz w:val="24"/>
          <w:szCs w:val="24"/>
          <w:rtl/>
        </w:rPr>
        <w:t>-</w:t>
      </w:r>
      <w:r w:rsidRPr="00812C5C">
        <w:rPr>
          <w:rFonts w:asciiTheme="majorBidi" w:eastAsia="Calibri" w:hAnsiTheme="majorBidi" w:cstheme="majorBidi"/>
          <w:sz w:val="24"/>
          <w:szCs w:val="24"/>
          <w:rtl/>
        </w:rPr>
        <w:t xml:space="preserve"> </w:t>
      </w:r>
      <w:r w:rsidRPr="00812C5C">
        <w:rPr>
          <w:rFonts w:asciiTheme="majorBidi" w:hAnsiTheme="majorBidi" w:cstheme="majorBidi"/>
          <w:sz w:val="24"/>
          <w:szCs w:val="24"/>
        </w:rPr>
        <w:t xml:space="preserve">BIA+ </w:t>
      </w:r>
      <w:r w:rsidRPr="00812C5C">
        <w:rPr>
          <w:rFonts w:asciiTheme="majorBidi" w:hAnsiTheme="majorBidi" w:cstheme="majorBidi"/>
          <w:sz w:val="24"/>
          <w:szCs w:val="24"/>
          <w:rtl/>
        </w:rPr>
        <w:t xml:space="preserve"> מניח שמידע לגבי שפת המטרה אינו יכול להשפיע על תהליכי האקטיבציה במנגנון זיהוי המילה, אך כן יכול להשפיע על</w:t>
      </w:r>
      <w:r w:rsidR="00F44689">
        <w:rPr>
          <w:rFonts w:asciiTheme="majorBidi" w:hAnsiTheme="majorBidi" w:cstheme="majorBidi"/>
          <w:sz w:val="24"/>
          <w:szCs w:val="24"/>
          <w:rtl/>
        </w:rPr>
        <w:t xml:space="preserve"> תהליכי הבחירה במנגנון ההחלטה.</w:t>
      </w:r>
      <w:r w:rsidR="00F44689">
        <w:rPr>
          <w:rFonts w:asciiTheme="majorBidi" w:hAnsiTheme="majorBidi" w:cstheme="majorBidi" w:hint="cs"/>
          <w:sz w:val="24"/>
          <w:szCs w:val="24"/>
          <w:rtl/>
        </w:rPr>
        <w:t xml:space="preserve"> </w:t>
      </w:r>
      <w:r w:rsidRPr="00812C5C">
        <w:rPr>
          <w:rFonts w:asciiTheme="majorBidi" w:hAnsiTheme="majorBidi" w:cstheme="majorBidi"/>
          <w:sz w:val="24"/>
          <w:szCs w:val="24"/>
          <w:rtl/>
        </w:rPr>
        <w:t xml:space="preserve">לפיכך, </w:t>
      </w:r>
      <w:r w:rsidRPr="00812C5C">
        <w:rPr>
          <w:rFonts w:asciiTheme="majorBidi" w:hAnsiTheme="majorBidi" w:cstheme="majorBidi"/>
          <w:b/>
          <w:bCs/>
          <w:sz w:val="24"/>
          <w:szCs w:val="24"/>
          <w:rtl/>
        </w:rPr>
        <w:t xml:space="preserve">המטרה השלישית של המחקר הנוכחי </w:t>
      </w:r>
      <w:r w:rsidRPr="00812C5C">
        <w:rPr>
          <w:rFonts w:asciiTheme="majorBidi" w:hAnsiTheme="majorBidi" w:cstheme="majorBidi"/>
          <w:sz w:val="24"/>
          <w:szCs w:val="24"/>
          <w:rtl/>
        </w:rPr>
        <w:t xml:space="preserve">הייתה לבחון </w:t>
      </w:r>
      <w:r w:rsidR="00F44689">
        <w:rPr>
          <w:rFonts w:asciiTheme="majorBidi" w:hAnsiTheme="majorBidi" w:cstheme="majorBidi"/>
          <w:sz w:val="24"/>
          <w:szCs w:val="24"/>
          <w:rtl/>
        </w:rPr>
        <w:t>האם שימוש בשתי מערכות כתב שונות</w:t>
      </w:r>
      <w:r w:rsidRPr="00812C5C">
        <w:rPr>
          <w:rFonts w:asciiTheme="majorBidi" w:hAnsiTheme="majorBidi" w:cstheme="majorBidi"/>
          <w:sz w:val="24"/>
          <w:szCs w:val="24"/>
          <w:rtl/>
        </w:rPr>
        <w:t>-</w:t>
      </w:r>
      <w:r w:rsidR="00F44689">
        <w:rPr>
          <w:rFonts w:asciiTheme="majorBidi" w:hAnsiTheme="majorBidi" w:cstheme="majorBidi"/>
          <w:sz w:val="24"/>
          <w:szCs w:val="24"/>
          <w:rtl/>
        </w:rPr>
        <w:t xml:space="preserve"> כמו במקרה של דוברי ערבית-עברית</w:t>
      </w:r>
      <w:r w:rsidRPr="00812C5C">
        <w:rPr>
          <w:rFonts w:asciiTheme="majorBidi" w:hAnsiTheme="majorBidi" w:cstheme="majorBidi"/>
          <w:sz w:val="24"/>
          <w:szCs w:val="24"/>
          <w:rtl/>
        </w:rPr>
        <w:t>- משפיע על הקריטריונים לקבלת החלטה לקסיקלית, כך שגם במקרה של אקטיבציה לא-סלקטיבית, מנגנון ההחלטה ייקח</w:t>
      </w:r>
      <w:r w:rsidR="00F44689">
        <w:rPr>
          <w:rFonts w:asciiTheme="majorBidi" w:hAnsiTheme="majorBidi" w:cstheme="majorBidi"/>
          <w:sz w:val="24"/>
          <w:szCs w:val="24"/>
          <w:rtl/>
        </w:rPr>
        <w:t xml:space="preserve"> בחשבון רק ייצוגים משפת המטרה. </w:t>
      </w:r>
      <w:r w:rsidRPr="00812C5C">
        <w:rPr>
          <w:rFonts w:asciiTheme="majorBidi" w:hAnsiTheme="majorBidi" w:cstheme="majorBidi"/>
          <w:sz w:val="24"/>
          <w:szCs w:val="24"/>
          <w:rtl/>
        </w:rPr>
        <w:t xml:space="preserve">לצורך כך, אפקט הפסאודוהומופון נבחן גם בתנאי בין-שפתי (בין ערבית לעברית) וגם בתנאי תוך שפתי (בתוך עברית או בתוך ערבית) אם בתנאי הבין-שפתי האורתוגרפיה הייחודית מגבילה את מנגנון ההחלטה רק לייצוגים משפת המטרה, אך עדיין מאפשרת אקטיבציה לא סלקטיבית, נצפה שאפקט ההפרעה ייעלם ואפילו יתהפך. זאת מכיוון שבמנגנון זיהוי המילה ייצוגים לקסיקלים בשפה הלא רלוונטית יכולים לחזק עוררות של ייצוגים מקבילים בשפת המטרה, ובכך לזרז את קבלת ההחלטה.  </w:t>
      </w:r>
    </w:p>
    <w:p w14:paraId="70F0617C" w14:textId="77777777" w:rsidR="00812C5C" w:rsidRPr="00812C5C" w:rsidRDefault="00812C5C" w:rsidP="00812C5C">
      <w:pPr>
        <w:spacing w:after="0" w:line="480" w:lineRule="auto"/>
        <w:ind w:firstLine="720"/>
        <w:jc w:val="both"/>
        <w:rPr>
          <w:rFonts w:asciiTheme="majorBidi" w:eastAsia="Calibri" w:hAnsiTheme="majorBidi" w:cstheme="majorBidi"/>
          <w:sz w:val="24"/>
          <w:szCs w:val="24"/>
          <w:rtl/>
        </w:rPr>
      </w:pPr>
      <w:r w:rsidRPr="00812C5C">
        <w:rPr>
          <w:rFonts w:asciiTheme="majorBidi" w:eastAsia="Calibri" w:hAnsiTheme="majorBidi" w:cstheme="majorBidi"/>
          <w:sz w:val="24"/>
          <w:szCs w:val="24"/>
          <w:rtl/>
        </w:rPr>
        <w:t>על מנת לבחון השערות אלה, בוצעו שלושה ניסויי החלטה לקסיקלית בשפה ספציפית. שני הניסויים הראשונים היו ניסויים התנהגותיים. הניסוי השלישי עשה שימוש ב</w:t>
      </w:r>
      <w:r w:rsidR="00F44689">
        <w:rPr>
          <w:rFonts w:asciiTheme="majorBidi" w:eastAsia="Calibri" w:hAnsiTheme="majorBidi" w:cstheme="majorBidi" w:hint="cs"/>
          <w:sz w:val="24"/>
          <w:szCs w:val="24"/>
          <w:rtl/>
        </w:rPr>
        <w:t>-</w:t>
      </w:r>
      <w:r w:rsidRPr="00812C5C">
        <w:rPr>
          <w:rFonts w:asciiTheme="majorBidi" w:eastAsia="Calibri" w:hAnsiTheme="majorBidi" w:cstheme="majorBidi"/>
          <w:sz w:val="24"/>
          <w:szCs w:val="24"/>
          <w:rtl/>
        </w:rPr>
        <w:t xml:space="preserve"> </w:t>
      </w:r>
      <w:r w:rsidRPr="00812C5C">
        <w:rPr>
          <w:rFonts w:asciiTheme="majorBidi" w:eastAsia="Calibri" w:hAnsiTheme="majorBidi" w:cstheme="majorBidi"/>
          <w:sz w:val="24"/>
          <w:szCs w:val="24"/>
        </w:rPr>
        <w:t>ERP</w:t>
      </w:r>
      <w:r w:rsidRPr="00812C5C">
        <w:rPr>
          <w:rFonts w:asciiTheme="majorBidi" w:eastAsia="Calibri" w:hAnsiTheme="majorBidi" w:cstheme="majorBidi"/>
          <w:sz w:val="24"/>
          <w:szCs w:val="24"/>
          <w:rtl/>
        </w:rPr>
        <w:t xml:space="preserve">- טכניקה המאפשרת מעקב אחר הפעילות מוחית בזמן ביצוע המטלה. </w:t>
      </w:r>
    </w:p>
    <w:p w14:paraId="50D8C224" w14:textId="77777777" w:rsidR="00812C5C" w:rsidRPr="00812C5C" w:rsidRDefault="00812C5C" w:rsidP="00812C5C">
      <w:pPr>
        <w:spacing w:after="0" w:line="480" w:lineRule="auto"/>
        <w:ind w:firstLine="720"/>
        <w:jc w:val="both"/>
        <w:rPr>
          <w:rFonts w:asciiTheme="majorBidi" w:hAnsiTheme="majorBidi" w:cstheme="majorBidi"/>
          <w:sz w:val="24"/>
          <w:szCs w:val="24"/>
          <w:rtl/>
        </w:rPr>
      </w:pPr>
      <w:r w:rsidRPr="00812C5C">
        <w:rPr>
          <w:rFonts w:asciiTheme="majorBidi" w:eastAsia="Calibri" w:hAnsiTheme="majorBidi" w:cstheme="majorBidi"/>
          <w:sz w:val="24"/>
          <w:szCs w:val="24"/>
          <w:rtl/>
        </w:rPr>
        <w:t>בניסוי הראשון, דוברי ערבית ילידיים שלמדו עברית כשפה שנייה, ודוברי עברית ילידיים ללא ידע בערבית, התבקשו לבצע מטלת החלטה לקסיקלית בעברית - להחליט האם רצף אותיות בעברית מהווה מילה אמיתית בשפה זו – כן/לא.  על מנת לבדוק השפעות פונולוגיות בין-שפתיות, הגירויים הקריטיים היו מילות תפל בעברית או מילים מוכרות בעברית שנשמעו או לא נשמעו כמו מילים מוכרות בערבית.  מאחר ש</w:t>
      </w:r>
      <w:r w:rsidRPr="00812C5C">
        <w:rPr>
          <w:rFonts w:asciiTheme="majorBidi" w:hAnsiTheme="majorBidi" w:cstheme="majorBidi"/>
          <w:sz w:val="24"/>
          <w:szCs w:val="24"/>
          <w:rtl/>
        </w:rPr>
        <w:t>השפה הערבית מאופיינת במצב לשוני ייחודי הנקרא דיגלוסיה (הפרדה בין שפה מדוברת לשפה כתובה), מילות התפל בעברית חולקו לשלוש קבוצות: (1) מילות תפל בעברית שנשמעות</w:t>
      </w:r>
      <w:r w:rsidR="00F44689">
        <w:rPr>
          <w:rFonts w:asciiTheme="majorBidi" w:hAnsiTheme="majorBidi" w:cstheme="majorBidi"/>
          <w:sz w:val="24"/>
          <w:szCs w:val="24"/>
          <w:rtl/>
        </w:rPr>
        <w:t xml:space="preserve"> כמו מילים מוכרות בערבית מדוברת</w:t>
      </w:r>
      <w:r w:rsidRPr="00812C5C">
        <w:rPr>
          <w:rFonts w:asciiTheme="majorBidi" w:hAnsiTheme="majorBidi" w:cstheme="majorBidi"/>
          <w:sz w:val="24"/>
          <w:szCs w:val="24"/>
          <w:rtl/>
        </w:rPr>
        <w:t>- פסאודהומופונים ערבית מדוברת; (2) מילות תפל בעברית ש</w:t>
      </w:r>
      <w:r w:rsidR="00F44689">
        <w:rPr>
          <w:rFonts w:asciiTheme="majorBidi" w:hAnsiTheme="majorBidi" w:cstheme="majorBidi"/>
          <w:sz w:val="24"/>
          <w:szCs w:val="24"/>
          <w:rtl/>
        </w:rPr>
        <w:t xml:space="preserve">נשמעות כמו מילים בערבית </w:t>
      </w:r>
      <w:r w:rsidR="00F44689">
        <w:rPr>
          <w:rFonts w:asciiTheme="majorBidi" w:hAnsiTheme="majorBidi" w:cstheme="majorBidi"/>
          <w:sz w:val="24"/>
          <w:szCs w:val="24"/>
          <w:rtl/>
        </w:rPr>
        <w:lastRenderedPageBreak/>
        <w:t>ספרותית</w:t>
      </w:r>
      <w:r w:rsidRPr="00812C5C">
        <w:rPr>
          <w:rFonts w:asciiTheme="majorBidi" w:hAnsiTheme="majorBidi" w:cstheme="majorBidi"/>
          <w:sz w:val="24"/>
          <w:szCs w:val="24"/>
          <w:rtl/>
        </w:rPr>
        <w:t>- פסאודהומופונים ערבית ספרותית; או (3) מילות תפל בעברית שלא נשמעות כמו מילים מוכרות - לא-פסאודוהומופונים. בנוסף, המילים המוכרות בעברית חולקו לשתי קבוצות: (1) מילים שנשמעות כמו התרגום שלהן בערבית - מילים קוגנטיות עברית-ערבית מדוברת-ערבית ספרותית, או (2) מילים שלא נשמעות כמו התרגום שלהן בערבית (ספרותית או מדוברת) - מילים לא-קוגנטיות.</w:t>
      </w:r>
    </w:p>
    <w:p w14:paraId="269CAEBB" w14:textId="77777777" w:rsidR="00812C5C" w:rsidRPr="00812C5C" w:rsidRDefault="00812C5C" w:rsidP="00812C5C">
      <w:pPr>
        <w:spacing w:after="0" w:line="480" w:lineRule="auto"/>
        <w:ind w:firstLine="720"/>
        <w:jc w:val="both"/>
        <w:rPr>
          <w:rFonts w:asciiTheme="majorBidi" w:hAnsiTheme="majorBidi" w:cstheme="majorBidi"/>
          <w:sz w:val="24"/>
          <w:szCs w:val="24"/>
          <w:rtl/>
        </w:rPr>
      </w:pPr>
      <w:r w:rsidRPr="00812C5C">
        <w:rPr>
          <w:rFonts w:asciiTheme="majorBidi" w:hAnsiTheme="majorBidi" w:cstheme="majorBidi"/>
          <w:sz w:val="24"/>
          <w:szCs w:val="24"/>
          <w:rtl/>
        </w:rPr>
        <w:t xml:space="preserve">תוצאות הניסוי הראשון הראו השפעות פונולוגיות בין-שפתיות גם במקרה של מילים מוכרות (חפיפה פונולוגית וסמנטית) וגם במקרה של מילות תפל (חפיפה פונולוגית בלבד). בשני המקרים, דוברי ערבית-עברית הגיבו מהר יותר בתנאי הדומה מאשר בתנאי הלא-דומה. לעומת זאת, דוברי עברית, ללא ידע בערבית, לא הבחינו בין שני התנאים. תוצאות אלה מלמדות שאינטראקציות בין-שפתיות יכולות להתרחש גם ללא דמיון אורתוגרפי. יתרה מכך, האפקט שהתקבל במקרה של מילות התפל, מלמד שאינטראקציות בין שפתיות יכולות להתרחש רק על בסיס דמיון פונולוגי (ללא חפיפה אורתוגרפית או סמנטית). באופן חשוב, העובדה שבשני המקרים האינטראקציה הבין-שפתית האיצה את קבלת ההחלטה, מרמזת שמנגנון ההחלטה לקח בחשבון רק ייצוגים משפת המטרה. לפי הסבר זה, בשני המקרים, העוררות הלקסיקלית בערבית - השפה הלא-רלוונטית, זירזה עוררות של מילים מקבילות בעברית - שפת המטרה. במקרה של מילים קוגנטיות, המילה המקבילה בעברית מתאימה לרצף האותיות שהוצג, ולכן התגובה למילים אלה (תגובת "כן") מהירה יותר בהשוואה למילים לא-קוגנטיות. במקרה של פסאודוהומופונים, המילה המקבילה בעברית שונה לחלוטין מרצף האותיות המוצג ולכן התגובה למילות תפל אלה (תגובת "לא") מהירה יותר בהשוואה למילות תפל שלא מעוררות שום ייצוג לקסיקלי. הסבר זה לוקח בחשבון גם את האורתוגרפיה הייחודית של שפת המטרה שמשפיעה על הקריטריונים לקבלת ההחלטה, וגם את מידת המיומנות של הדובר בשפות השונות, שמשפיעה על מהירות השליפה הלקסיקלית (ככל שרמת המיומנות גבוהה יותר, כך תהליך השליפה מהיר יותר). האורתוגרפיה הייחודית מאפשרת למנגנון ההחלטה להתייחס רק לייצוגים אורתוגרפיים משפת המטרה. לפיכך, ההשפעה הבין שפתית נובעת רק מהיכולת של הייצוג הלקסיקלי הלא-רלוונטי לעורר ייצוג מקביל משפת המטרה. יכולת זו תלויה ברמת המיומנות של הקורא בשפות השונות. ההשפעה הבין-שפתית תהיה חזקה יותר ככל שמידת המיומנות בשפה הלא-רלוונטית גבוהה יותר ממידת המיומנות בשפת המטרה. בניסוי הראשון השפה הלא-רלוונטית (ערבית) היא שפתם הראשונה של הנבדקים (דוברי ערבית-עברית) ושפת המטרה (עברית) היא שפתם השנייה. במקרה כזה, ייצוגים </w:t>
      </w:r>
      <w:r w:rsidRPr="00812C5C">
        <w:rPr>
          <w:rFonts w:asciiTheme="majorBidi" w:hAnsiTheme="majorBidi" w:cstheme="majorBidi"/>
          <w:sz w:val="24"/>
          <w:szCs w:val="24"/>
          <w:rtl/>
        </w:rPr>
        <w:lastRenderedPageBreak/>
        <w:t xml:space="preserve">לקסיקליים בערבית עשויים להתעורר מהר ויכולים לפיכך לזרז עוררות לקסיקלית מקבילה בעברית. השפעת המיומנות באה לידי ביטוי גם בהבדל בין שתי צורות הערבית. גם במקרה של המילים המוכרות וגם במקרה של מילות התפל, האפקט הבין-שפתי היה חזק יותר כאשר רשימת הגירויים כללה פסאודוהומופונים ערבית מדוברת בהשוואה לפסאודוהומופונים ערבית ספרותית. ממצא זה מחזק את ההנחה שבקרב דוברי ערבית ילידיים, ערבית מדוברת דומיננטית יותר מערבית ספרותית. </w:t>
      </w:r>
    </w:p>
    <w:p w14:paraId="63E7F2A1" w14:textId="77777777" w:rsidR="00812C5C" w:rsidRPr="00812C5C" w:rsidRDefault="00812C5C" w:rsidP="00812C5C">
      <w:pPr>
        <w:spacing w:after="0" w:line="480" w:lineRule="auto"/>
        <w:ind w:firstLine="720"/>
        <w:jc w:val="both"/>
        <w:rPr>
          <w:rFonts w:asciiTheme="majorBidi" w:hAnsiTheme="majorBidi" w:cstheme="majorBidi"/>
          <w:sz w:val="24"/>
          <w:szCs w:val="24"/>
          <w:rtl/>
        </w:rPr>
      </w:pPr>
      <w:r w:rsidRPr="00812C5C">
        <w:rPr>
          <w:rFonts w:asciiTheme="majorBidi" w:hAnsiTheme="majorBidi" w:cstheme="majorBidi"/>
          <w:sz w:val="24"/>
          <w:szCs w:val="24"/>
          <w:rtl/>
        </w:rPr>
        <w:t xml:space="preserve">הניסוי השני ביקש להמשיך ולחקור כיצד האורתוגרפיה הייחודית של שפת המטרה ומידת המיומנות של הדובר בשפות השונות משפיעות על ביצוע מטלת ההחלטה הלקסיקלית. בניסוי זה, דוברי ערבית ילידיים שלמדו עברית כשפה שנייה,  </w:t>
      </w:r>
      <w:r w:rsidRPr="00812C5C">
        <w:rPr>
          <w:rFonts w:asciiTheme="majorBidi" w:eastAsia="Calibri" w:hAnsiTheme="majorBidi" w:cstheme="majorBidi"/>
          <w:sz w:val="24"/>
          <w:szCs w:val="24"/>
          <w:rtl/>
        </w:rPr>
        <w:t>התבקשו להחליט האם רצף אותיות בערבית ספ</w:t>
      </w:r>
      <w:r w:rsidR="00F44689">
        <w:rPr>
          <w:rFonts w:asciiTheme="majorBidi" w:eastAsia="Calibri" w:hAnsiTheme="majorBidi" w:cstheme="majorBidi"/>
          <w:sz w:val="24"/>
          <w:szCs w:val="24"/>
          <w:rtl/>
        </w:rPr>
        <w:t>רותית מהווה מילה אמיתית בשפה זו</w:t>
      </w:r>
      <w:r w:rsidRPr="00812C5C">
        <w:rPr>
          <w:rFonts w:asciiTheme="majorBidi" w:eastAsia="Calibri" w:hAnsiTheme="majorBidi" w:cstheme="majorBidi"/>
          <w:sz w:val="24"/>
          <w:szCs w:val="24"/>
          <w:rtl/>
        </w:rPr>
        <w:t xml:space="preserve">- כן/לא.  על מנת לבדוק השפעות פונולוגיות בין-שפתיות (בין עברית לערבית) ותוך-שפתיות (בין ערבית מדוברת לערבית ספרותית), </w:t>
      </w:r>
      <w:r w:rsidRPr="00812C5C">
        <w:rPr>
          <w:rFonts w:asciiTheme="majorBidi" w:hAnsiTheme="majorBidi" w:cstheme="majorBidi"/>
          <w:sz w:val="24"/>
          <w:szCs w:val="24"/>
          <w:rtl/>
        </w:rPr>
        <w:t>מילות התפל בערבית ספרותית חולקו לשלוש קבוצות: (1) מילות תפל בערבית ספרותית שנשמעות כמו מילים מוכרות בעברית - פסאודהומופונים עברית; (2) מילות תפל בערבית ספרותית שנשמעות כמו מילים בערבית מדוברת - פסאודהומופונים ערבית מדוברת; או (3) מילות תפל בערבית ספרותית שלא נשמעות כמו מילים מוכרות - לא-פסאודוהומופונים. בנוסף, המילים המוכרות בערבית ספרותית חולקו לשתי קבוצות: (1) מילים שנשמעות כמו התרגום שלהן בערבית מדוברת ובעב</w:t>
      </w:r>
      <w:r w:rsidR="00F44689">
        <w:rPr>
          <w:rFonts w:asciiTheme="majorBidi" w:hAnsiTheme="majorBidi" w:cstheme="majorBidi"/>
          <w:sz w:val="24"/>
          <w:szCs w:val="24"/>
          <w:rtl/>
        </w:rPr>
        <w:t xml:space="preserve">רית </w:t>
      </w:r>
      <w:r w:rsidRPr="00812C5C">
        <w:rPr>
          <w:rFonts w:asciiTheme="majorBidi" w:hAnsiTheme="majorBidi" w:cstheme="majorBidi"/>
          <w:sz w:val="24"/>
          <w:szCs w:val="24"/>
          <w:rtl/>
        </w:rPr>
        <w:t>- מילים קוגנטיות ערבית ספרותית-ערבית מדוברת- עברית, או (2) מילים שלא נשמעות כמו התרגום שלהן בערבית מדוברת ובעברית - מילים לא-קוגנטיות.</w:t>
      </w:r>
    </w:p>
    <w:p w14:paraId="5453FB41" w14:textId="77777777" w:rsidR="00812C5C" w:rsidRPr="00812C5C" w:rsidRDefault="00812C5C" w:rsidP="00812C5C">
      <w:pPr>
        <w:spacing w:after="0" w:line="480" w:lineRule="auto"/>
        <w:ind w:firstLine="720"/>
        <w:jc w:val="both"/>
        <w:rPr>
          <w:rFonts w:asciiTheme="majorBidi" w:hAnsiTheme="majorBidi" w:cstheme="majorBidi"/>
          <w:sz w:val="24"/>
          <w:szCs w:val="24"/>
          <w:rtl/>
        </w:rPr>
      </w:pPr>
      <w:r w:rsidRPr="00812C5C">
        <w:rPr>
          <w:rFonts w:asciiTheme="majorBidi" w:hAnsiTheme="majorBidi" w:cstheme="majorBidi"/>
          <w:sz w:val="24"/>
          <w:szCs w:val="24"/>
          <w:rtl/>
        </w:rPr>
        <w:t xml:space="preserve">תוצאות הניסוי השני הראו השפעות פונולוגיות בין-שפתיות חלשות יותר בהשוואה לניסוי הראשון. ראשית, המילים הקוגנטיות אמנם הניבו אחוזי דיוק גבוהים יותר מהמילים הלא-קוגנטיות, אך במדד זמני התגובה הן היו מעט איטיות יותר. שנית, יתרון הפסאודוהומופונים-עברית הגיע רק למובהקות שולית. תוצאה זו מלמדת כי ידע לקסיקלי בשפה ראשונה משפיע על זיהוי מילים בשפה שנייה יותר מאשר ידע לקסיקלי בשפה שנייה משפיע על זיהוי מילים בשפה ראשונה. עם זאת, באופן חשוב, גם בניסוי זה האפקט השולי במקרה של פסאודהומופונים-עברית היה אפקט של פסיליטציה ולא של הפרעה. תוצאה זו מחזקת את ההנחה שבמקרה של שימוש בשתי מערכות כתב שונות - כמו במקרה של דוברי ערבית-עברית -  האורתוגרפיה הייחודית אכן מגבילה את מנגנון ההחלטה רק לייצוגים משפת המטרה. ממצא זה מקבל חיזוק נוסף מהתוצאות ההפוכות שהתקבלו בתנאי התוך-שפתי, כאשר מילת התפל בערבית ספרותית נשמעה כמו מילה מוכרת בערבית מדוברת. במקרה הזה התקבל אפקט ההפרעה הטיפיקלי: הפסאודוהומפונים התוך-שפתיים היו קשים יותר לדחיה בהשוואה ללא-פסאודוהומופונים.  תוצאות אלה מציעות כי האורתוגרפיה הייחודית של שפת המטרה יכולה להשפיע על הקריטיונים לקבלת ההחלטה, כך שבמסגרת החלטה לקסיקלית בעברית (ניסוי 1), רק ייצוגים בעברית יילקחו בחשבון, ובמסגרת החלטה לקסיקלית בערבית (ניסוי 2), רק ייצוגים בערבית יילקחו בחשבון. </w:t>
      </w:r>
    </w:p>
    <w:p w14:paraId="34DAD49D" w14:textId="77777777" w:rsidR="00812C5C" w:rsidRPr="00812C5C" w:rsidRDefault="00812C5C" w:rsidP="00812C5C">
      <w:pPr>
        <w:spacing w:after="0" w:line="480" w:lineRule="auto"/>
        <w:ind w:firstLine="720"/>
        <w:jc w:val="both"/>
        <w:rPr>
          <w:rFonts w:asciiTheme="majorBidi" w:hAnsiTheme="majorBidi" w:cstheme="majorBidi"/>
          <w:sz w:val="24"/>
          <w:szCs w:val="24"/>
          <w:rtl/>
        </w:rPr>
      </w:pPr>
      <w:r w:rsidRPr="00812C5C">
        <w:rPr>
          <w:rFonts w:asciiTheme="majorBidi" w:hAnsiTheme="majorBidi" w:cstheme="majorBidi"/>
          <w:sz w:val="24"/>
          <w:szCs w:val="24"/>
          <w:rtl/>
        </w:rPr>
        <w:t xml:space="preserve">הניסוי השלישי היה ניסוי </w:t>
      </w:r>
      <w:r w:rsidRPr="00812C5C">
        <w:rPr>
          <w:rFonts w:asciiTheme="majorBidi" w:hAnsiTheme="majorBidi" w:cstheme="majorBidi"/>
          <w:sz w:val="24"/>
          <w:szCs w:val="24"/>
        </w:rPr>
        <w:t>ERP</w:t>
      </w:r>
      <w:r w:rsidRPr="00812C5C">
        <w:rPr>
          <w:rFonts w:asciiTheme="majorBidi" w:hAnsiTheme="majorBidi" w:cstheme="majorBidi"/>
          <w:sz w:val="24"/>
          <w:szCs w:val="24"/>
          <w:rtl/>
        </w:rPr>
        <w:t xml:space="preserve"> שנועד לחדד את ההבדל בין תהליכי אקטיבציה במנגנון זיהוי המילה ותהליכי בחירה מבוקרים יותר במנגנון ההחלטה. בניסוי זה דוברי ערבית ילידיים שלמדו עברית כשפה שנייה, ודוברי עברית ילידיים ללא ידע בערבית, התבקשו להחליט האם רצף אותיות בעברית מהווה מילה אמיתית בשפה זו - כן/לא. הגירויים הקריטיים היו מילות תפל בעברית שנשמעו כמו מילים מוכרות בעברית (פסאודהומופונים-עברית, תנאי תוך-שפתי), כמו מילים מוכרות בערבית מדוברת (פסאודהומופונים ערבית מדוברת, תנאי בין-שפתי), או לא נשמעו כמו מילים מוכרות (לא-פסאודהומופונים). למרות שהאינטראקציה בין סוג הנבדק (דוברי עברית ילידיים לעומת דוברי ערבית-עברית) וסוג הגירוי (פסאודוהומופונים-עברית לעומת פסאודוהומופונים-ערבית מדוברת) לא הגיעה לידי מובהקות, התוצאות מרמזות על הבדל אפשרי בין תנאי תוך-שפתי לתנאי בין-שפתי, ובין עיבוד עברית כשפה ראשונה לעיבוד עברית כשפה שנייה. </w:t>
      </w:r>
    </w:p>
    <w:p w14:paraId="4A1B695F" w14:textId="77777777" w:rsidR="00812C5C" w:rsidRPr="00812C5C" w:rsidRDefault="00F44689" w:rsidP="00812C5C">
      <w:pPr>
        <w:spacing w:after="0" w:line="480" w:lineRule="auto"/>
        <w:ind w:firstLine="720"/>
        <w:jc w:val="both"/>
        <w:rPr>
          <w:rFonts w:asciiTheme="majorBidi" w:hAnsiTheme="majorBidi" w:cstheme="majorBidi"/>
          <w:sz w:val="24"/>
          <w:szCs w:val="24"/>
          <w:rtl/>
        </w:rPr>
      </w:pPr>
      <w:r>
        <w:rPr>
          <w:rFonts w:asciiTheme="majorBidi" w:hAnsiTheme="majorBidi" w:cstheme="majorBidi"/>
          <w:sz w:val="24"/>
          <w:szCs w:val="24"/>
          <w:rtl/>
        </w:rPr>
        <w:t>בקרב דוברי העברית הילידי</w:t>
      </w:r>
      <w:r w:rsidR="00812C5C" w:rsidRPr="00812C5C">
        <w:rPr>
          <w:rFonts w:asciiTheme="majorBidi" w:hAnsiTheme="majorBidi" w:cstheme="majorBidi"/>
          <w:sz w:val="24"/>
          <w:szCs w:val="24"/>
          <w:rtl/>
        </w:rPr>
        <w:t xml:space="preserve">ם, ההבדל בין פסאודהומופונים-עברית ללא-פסאודהומופונים בא לידי ביטוי בשתי נקודות זמן: בחלון הזמן שבין 300 ל-500 מ"ש אחרי הופעת גירוי המטרה, המזוהה עם רכיב ה- </w:t>
      </w:r>
      <w:r w:rsidR="00812C5C" w:rsidRPr="00812C5C">
        <w:rPr>
          <w:rFonts w:asciiTheme="majorBidi" w:hAnsiTheme="majorBidi" w:cstheme="majorBidi"/>
          <w:sz w:val="24"/>
          <w:szCs w:val="24"/>
        </w:rPr>
        <w:t>N400</w:t>
      </w:r>
      <w:r w:rsidR="00812C5C" w:rsidRPr="00812C5C">
        <w:rPr>
          <w:rFonts w:asciiTheme="majorBidi" w:hAnsiTheme="majorBidi" w:cstheme="majorBidi"/>
          <w:sz w:val="24"/>
          <w:szCs w:val="24"/>
          <w:rtl/>
        </w:rPr>
        <w:t>- רכיב המשקף תהליכים אוטומטיים הקשורים באקטיבציה סמנטית (ככל שתהליך השליפה הלקסיקלית קשה יותר הגל נגטיבי יותר</w:t>
      </w:r>
      <w:r w:rsidR="00812C5C" w:rsidRPr="00812C5C">
        <w:rPr>
          <w:rFonts w:asciiTheme="majorBidi" w:hAnsiTheme="majorBidi" w:cstheme="majorBidi"/>
          <w:sz w:val="24"/>
          <w:szCs w:val="24"/>
        </w:rPr>
        <w:t>(</w:t>
      </w:r>
      <w:r w:rsidR="00812C5C" w:rsidRPr="00812C5C">
        <w:rPr>
          <w:rFonts w:asciiTheme="majorBidi" w:hAnsiTheme="majorBidi" w:cstheme="majorBidi"/>
          <w:sz w:val="24"/>
          <w:szCs w:val="24"/>
          <w:rtl/>
        </w:rPr>
        <w:t>; ובחלון הזמן שבין 500 ל-100</w:t>
      </w:r>
      <w:r>
        <w:rPr>
          <w:rFonts w:asciiTheme="majorBidi" w:hAnsiTheme="majorBidi" w:cstheme="majorBidi"/>
          <w:sz w:val="24"/>
          <w:szCs w:val="24"/>
          <w:rtl/>
        </w:rPr>
        <w:t>0 המזוהה עם רכיב פוזיטיבי מאוחר</w:t>
      </w:r>
      <w:r w:rsidR="00812C5C" w:rsidRPr="00812C5C">
        <w:rPr>
          <w:rFonts w:asciiTheme="majorBidi" w:hAnsiTheme="majorBidi" w:cstheme="majorBidi"/>
          <w:sz w:val="24"/>
          <w:szCs w:val="24"/>
          <w:rtl/>
        </w:rPr>
        <w:t>- רכיב המשקף תהליכים מבוקרים יותר הקשורים בקבלת ההחלטה (ככל שהתהליך הבחירה קשה יותר הגל פוזיטיבי יותר). בהתאם להשערות המחקר, פסאודוהומופונים-עברית הניבו גל פחות נגטיבי</w:t>
      </w:r>
      <w:r>
        <w:rPr>
          <w:rFonts w:asciiTheme="majorBidi" w:hAnsiTheme="majorBidi" w:cstheme="majorBidi"/>
          <w:sz w:val="24"/>
          <w:szCs w:val="24"/>
          <w:rtl/>
        </w:rPr>
        <w:t xml:space="preserve"> בחלון הזמן שבין 300 ל-500 מ"ש</w:t>
      </w:r>
      <w:r w:rsidR="00812C5C" w:rsidRPr="00812C5C">
        <w:rPr>
          <w:rFonts w:asciiTheme="majorBidi" w:hAnsiTheme="majorBidi" w:cstheme="majorBidi"/>
          <w:sz w:val="24"/>
          <w:szCs w:val="24"/>
          <w:rtl/>
        </w:rPr>
        <w:t xml:space="preserve">- עדות לאקטיבציה הפונולוגית שאיפשרה שליפה לקסיקלית; וגל פוזיטיבי יותר בחלון הזמן שבין 500 ל-1000 מ"ש – עדות להפרעה של אקטיבציה זו בשלב ההחלטה. </w:t>
      </w:r>
    </w:p>
    <w:p w14:paraId="18A62F4A" w14:textId="77777777" w:rsidR="00812C5C" w:rsidRPr="00812C5C" w:rsidRDefault="00812C5C" w:rsidP="00812C5C">
      <w:pPr>
        <w:spacing w:after="0" w:line="480" w:lineRule="auto"/>
        <w:ind w:firstLine="720"/>
        <w:jc w:val="both"/>
        <w:rPr>
          <w:rFonts w:asciiTheme="majorBidi" w:hAnsiTheme="majorBidi" w:cstheme="majorBidi"/>
          <w:sz w:val="24"/>
          <w:szCs w:val="24"/>
          <w:rtl/>
        </w:rPr>
      </w:pPr>
      <w:r w:rsidRPr="00812C5C">
        <w:rPr>
          <w:rFonts w:asciiTheme="majorBidi" w:hAnsiTheme="majorBidi" w:cstheme="majorBidi"/>
          <w:sz w:val="24"/>
          <w:szCs w:val="24"/>
          <w:rtl/>
        </w:rPr>
        <w:t>לעומת זאת, בקרב דוברי ערבית-עברית, ההבדל בין פסאודוהומופונים-ערבית מדוברת ללא-פסאודוהומופונים בא לידי ביטוי רק בחלון הזמן שבין 500 ל-1000 מ"ש. באופן מפתיע, ובניגוד להשערת המחקר, גם במקרה זה הגל היה פוזיטיבי יותר. תוצאה זו לא עולה בקנה אחד עם תוצאות הניסויים ההתנהגותיים המצביעים על אפקט של פסיליטציה במקרה של פסאודהומופונים בין-שפתיים. שני הסברים הוצעו לחוסר הההתאמה כביכול. ההסבר הראשון קשור בהבדל שבין עיבוד שפה ראשונה ושנייה. מחקרים מראים שעיבוד שפה שנייה עשוי להיות איטי יותר בהשוואה לשפה ראשונה. לפי הסבר זה, הגל הפוזיטיבי יותר בחלון הזמן שבין 500 ל-1000- מ"ש משקף את אותם התהליכים שנצפו בחלון הזמן שבין 300 ל-500 מ"ש בקרב דוברי העברית הילידיים - כלומר משקף תהליכי שליפה אוטומטיים. מאחר שבמחקר הנוכחי לא נמדד חלון זמן מעבר ל-1000 מ"ש, דרושים מחקרים נוספים כדי לבדוק האם בחלון ז</w:t>
      </w:r>
      <w:r w:rsidR="00F44689">
        <w:rPr>
          <w:rFonts w:asciiTheme="majorBidi" w:hAnsiTheme="majorBidi" w:cstheme="majorBidi"/>
          <w:sz w:val="24"/>
          <w:szCs w:val="24"/>
          <w:rtl/>
        </w:rPr>
        <w:t>מן מאוחר יותר נראה תהליכי פסיל</w:t>
      </w:r>
      <w:r w:rsidR="00F44689">
        <w:rPr>
          <w:rFonts w:asciiTheme="majorBidi" w:hAnsiTheme="majorBidi" w:cstheme="majorBidi" w:hint="cs"/>
          <w:sz w:val="24"/>
          <w:szCs w:val="24"/>
          <w:rtl/>
        </w:rPr>
        <w:t>יט</w:t>
      </w:r>
      <w:r w:rsidR="00F44689">
        <w:rPr>
          <w:rFonts w:asciiTheme="majorBidi" w:hAnsiTheme="majorBidi" w:cstheme="majorBidi"/>
          <w:sz w:val="24"/>
          <w:szCs w:val="24"/>
          <w:rtl/>
        </w:rPr>
        <w:t xml:space="preserve">ציה- גל פחות פוזיטיבי </w:t>
      </w:r>
      <w:r w:rsidRPr="00812C5C">
        <w:rPr>
          <w:rFonts w:asciiTheme="majorBidi" w:hAnsiTheme="majorBidi" w:cstheme="majorBidi"/>
          <w:sz w:val="24"/>
          <w:szCs w:val="24"/>
          <w:rtl/>
        </w:rPr>
        <w:t>- במקרה של פסאודהומופונים בין-שפתיים. הסבר נוסף לתוצאות אלה קשור בגודל המדגם, שעקב מגבלות הקורונה היה קטן יותר מזה שתוכנן. דרושים לפיכך מחקרים נוספים, עם מספר רב יותר של נבדקים על מנת להמשיך ולבחון כיצד האורתוגרפיה הייחודית של שפת המטרה ומידת המיומנות בשפות השונות משפיעה על תהליך קבלת ההחלטה הלקסיקלית.</w:t>
      </w:r>
    </w:p>
    <w:p w14:paraId="3A70F230" w14:textId="77777777" w:rsidR="00812C5C" w:rsidRPr="00812C5C" w:rsidRDefault="00812C5C" w:rsidP="00812C5C">
      <w:pPr>
        <w:spacing w:after="0" w:line="480" w:lineRule="auto"/>
        <w:ind w:firstLine="720"/>
        <w:jc w:val="both"/>
        <w:rPr>
          <w:rFonts w:asciiTheme="majorBidi" w:hAnsiTheme="majorBidi" w:cstheme="majorBidi"/>
          <w:sz w:val="24"/>
          <w:szCs w:val="24"/>
          <w:rtl/>
        </w:rPr>
      </w:pPr>
      <w:r w:rsidRPr="00812C5C">
        <w:rPr>
          <w:rFonts w:asciiTheme="majorBidi" w:hAnsiTheme="majorBidi" w:cstheme="majorBidi"/>
          <w:sz w:val="24"/>
          <w:szCs w:val="24"/>
          <w:rtl/>
        </w:rPr>
        <w:t>לסיכום, המחקר הנוכחי התמקד בהשפעות פונולוגיות בין-שפתיות במהלך זיהוי מילים כתובות. המטרה העיקרית הייתה לבחון כיצד האורתוגרפיה הייחודית של שפת המטרה, במקרה של דו-לשוניים ששתי השפות שלהם לא חולקות אורתוגרפיה משותפת, משפיעה על ביצוע מטלת החלטה לקסיקלית ויזואלית בשפה ספציפית – האם רצף אותיות בשפת המטרה מהווה מילה אמיתית בשפה זו – כן/לא. בהתאם למודל ה</w:t>
      </w:r>
      <w:r w:rsidR="00F44689">
        <w:rPr>
          <w:rFonts w:asciiTheme="majorBidi" w:hAnsiTheme="majorBidi" w:cstheme="majorBidi" w:hint="cs"/>
          <w:sz w:val="24"/>
          <w:szCs w:val="24"/>
          <w:rtl/>
        </w:rPr>
        <w:t>-</w:t>
      </w:r>
      <w:r w:rsidRPr="00812C5C">
        <w:rPr>
          <w:rFonts w:asciiTheme="majorBidi" w:hAnsiTheme="majorBidi" w:cstheme="majorBidi"/>
          <w:sz w:val="24"/>
          <w:szCs w:val="24"/>
          <w:rtl/>
        </w:rPr>
        <w:t xml:space="preserve"> </w:t>
      </w:r>
      <w:r w:rsidRPr="00812C5C">
        <w:rPr>
          <w:rFonts w:asciiTheme="majorBidi" w:hAnsiTheme="majorBidi" w:cstheme="majorBidi"/>
          <w:sz w:val="24"/>
          <w:szCs w:val="24"/>
        </w:rPr>
        <w:t>BIA+</w:t>
      </w:r>
      <w:r w:rsidRPr="00812C5C">
        <w:rPr>
          <w:rFonts w:asciiTheme="majorBidi" w:hAnsiTheme="majorBidi" w:cstheme="majorBidi"/>
          <w:sz w:val="24"/>
          <w:szCs w:val="24"/>
          <w:rtl/>
        </w:rPr>
        <w:t xml:space="preserve">, תוצאות המחקר מלמדות על תהליך זיהוי דו-שלבי, </w:t>
      </w:r>
      <w:r w:rsidRPr="00812C5C">
        <w:rPr>
          <w:rFonts w:asciiTheme="majorBidi" w:eastAsia="Calibri" w:hAnsiTheme="majorBidi" w:cstheme="majorBidi"/>
          <w:sz w:val="24"/>
          <w:szCs w:val="24"/>
          <w:rtl/>
        </w:rPr>
        <w:t>המערב תהליכי אקטיבציה אוטומטיים ולא סלקטיביים במנגנון זיהוי המילה, ותהליכי בחירה מבוקרים יותר במנגנון מטלה/החלטה. מצד אחד, האורתוגרפיה הייחודית של שפת המטרה לא יכולה לבלום אקטיבציה של ייצוגים פונולוגיים תואמים מהשפה השנייה. מצד שני, היא כן יכולה להשפיע על מנגנון ההחלטה, כך שעוררות זו לא תפריע</w:t>
      </w:r>
      <w:r w:rsidR="00F44689">
        <w:rPr>
          <w:rFonts w:asciiTheme="majorBidi" w:eastAsia="Calibri" w:hAnsiTheme="majorBidi" w:cstheme="majorBidi"/>
          <w:sz w:val="24"/>
          <w:szCs w:val="24"/>
          <w:rtl/>
        </w:rPr>
        <w:t xml:space="preserve"> לביצוע מטלת ההחלטה הלקסיקלית. </w:t>
      </w:r>
      <w:r w:rsidRPr="00812C5C">
        <w:rPr>
          <w:rFonts w:asciiTheme="majorBidi" w:eastAsia="Calibri" w:hAnsiTheme="majorBidi" w:cstheme="majorBidi"/>
          <w:sz w:val="24"/>
          <w:szCs w:val="24"/>
          <w:rtl/>
        </w:rPr>
        <w:t xml:space="preserve">באופן ספציפי, תוצאות המחקר מראות כי בניגוד לאפקט ההפרעה שמתקבל במקרה של פסאודהומופונים תוך-שפתיים (בתוך עברית או בתוך ערבית),  במקרה של פסאודהומופונים חוצי-כתב </w:t>
      </w:r>
      <w:r w:rsidRPr="00812C5C">
        <w:rPr>
          <w:rFonts w:asciiTheme="majorBidi" w:eastAsia="Calibri" w:hAnsiTheme="majorBidi" w:cstheme="majorBidi"/>
          <w:sz w:val="24"/>
          <w:szCs w:val="24"/>
        </w:rPr>
        <w:t>(cross-script pseudohomophones)</w:t>
      </w:r>
      <w:r w:rsidRPr="00812C5C">
        <w:rPr>
          <w:rFonts w:asciiTheme="majorBidi" w:eastAsia="Calibri" w:hAnsiTheme="majorBidi" w:cstheme="majorBidi"/>
          <w:sz w:val="24"/>
          <w:szCs w:val="24"/>
          <w:rtl/>
        </w:rPr>
        <w:t xml:space="preserve"> מתקבל אפקט של פסיליטציה, ללא תלות בהרכב רשימה הגירויים - עם מילים קוגנטיות (ניסויים 1 ו-2) או בלי מילים קוגנטיות (ניסוי 3). לתוצאות אלה השלכות תיאורטיות חשובות לגבי תיאוריות של זיהוי מילים כתובות בכלל, ובקרב דו-לשוניים בפרט. ראשית העובדה שאפקט הפסאודהומופון (הבדל בין פסאודהומופונים ללא-פסאודוהומופונים) התקבל גם במקרה של פסאודוהומופונים חוצי-כתב (כלומר רק על בסיס קידוד פונולוגי תת-לקסיקלי), מחזקת מודלים אינטראקטיביים המניחים השפעות פונולוגיות על תהליך זיהוי המילה הכתובה. שנית, העובדה שכיוון האפקט מתהפך במקרה של פסאודהומופונים חוצי-כתב, מציעה כי תהליך זיהוי המילה הכתובה במקרה של דו-לשוניים עם מערכות כתב שונות, עשוי להיות שונה איכותית מזה של קוראים דו-לשוניים ששתי השפות שלהם חולקות מערכת כתב משותפת. דרושים מחקרים נוספים על מנת להמשיך ולבסס הנחה זו. </w:t>
      </w:r>
    </w:p>
    <w:p w14:paraId="1A080025" w14:textId="77777777" w:rsidR="00812C5C" w:rsidRPr="00812C5C" w:rsidRDefault="00812C5C" w:rsidP="00812C5C">
      <w:pPr>
        <w:spacing w:after="0" w:line="480" w:lineRule="auto"/>
        <w:ind w:firstLine="720"/>
        <w:jc w:val="both"/>
        <w:rPr>
          <w:rFonts w:asciiTheme="majorBidi" w:hAnsiTheme="majorBidi" w:cs="Times New Roman"/>
          <w:sz w:val="24"/>
          <w:szCs w:val="24"/>
          <w:rtl/>
        </w:rPr>
      </w:pPr>
    </w:p>
    <w:p w14:paraId="3FFA43B6" w14:textId="77777777" w:rsidR="00812C5C" w:rsidRPr="00812C5C" w:rsidRDefault="00812C5C" w:rsidP="00812C5C">
      <w:pPr>
        <w:spacing w:after="0" w:line="480" w:lineRule="auto"/>
        <w:ind w:firstLine="720"/>
        <w:jc w:val="both"/>
        <w:rPr>
          <w:rFonts w:asciiTheme="majorBidi" w:hAnsiTheme="majorBidi" w:cs="Times New Roman"/>
          <w:sz w:val="24"/>
          <w:szCs w:val="24"/>
          <w:rtl/>
        </w:rPr>
      </w:pPr>
    </w:p>
    <w:p w14:paraId="7F0486C3" w14:textId="77777777" w:rsidR="00812C5C" w:rsidRPr="00812C5C" w:rsidRDefault="00812C5C" w:rsidP="00812C5C">
      <w:pPr>
        <w:spacing w:after="0" w:line="480" w:lineRule="auto"/>
        <w:jc w:val="both"/>
        <w:rPr>
          <w:rFonts w:asciiTheme="majorBidi" w:hAnsiTheme="majorBidi" w:cs="Times New Roman"/>
          <w:sz w:val="24"/>
          <w:szCs w:val="24"/>
          <w:rtl/>
        </w:rPr>
      </w:pPr>
    </w:p>
    <w:p w14:paraId="6BB2EB63" w14:textId="77777777" w:rsidR="00812C5C" w:rsidRPr="00812C5C" w:rsidRDefault="00812C5C" w:rsidP="00812C5C">
      <w:pPr>
        <w:spacing w:after="0" w:line="480" w:lineRule="auto"/>
        <w:ind w:firstLine="720"/>
        <w:jc w:val="both"/>
        <w:rPr>
          <w:rFonts w:asciiTheme="majorBidi" w:hAnsiTheme="majorBidi" w:cs="Times New Roman"/>
          <w:sz w:val="24"/>
          <w:szCs w:val="24"/>
          <w:rtl/>
        </w:rPr>
      </w:pPr>
    </w:p>
    <w:p w14:paraId="49FD1B3E" w14:textId="77777777" w:rsidR="00812C5C" w:rsidRPr="00812C5C" w:rsidRDefault="00812C5C" w:rsidP="00812C5C">
      <w:pPr>
        <w:shd w:val="clear" w:color="auto" w:fill="FFFFFF"/>
        <w:spacing w:line="480" w:lineRule="auto"/>
        <w:jc w:val="both"/>
        <w:rPr>
          <w:rFonts w:asciiTheme="majorBidi" w:hAnsiTheme="majorBidi" w:cstheme="majorBidi"/>
          <w:sz w:val="24"/>
          <w:szCs w:val="24"/>
          <w:rtl/>
        </w:rPr>
      </w:pPr>
    </w:p>
    <w:p w14:paraId="0E0AF11E" w14:textId="77777777" w:rsidR="00812C5C" w:rsidRPr="00812C5C" w:rsidRDefault="00812C5C" w:rsidP="00812C5C">
      <w:pPr>
        <w:shd w:val="clear" w:color="auto" w:fill="FFFFFF"/>
        <w:spacing w:line="480" w:lineRule="auto"/>
        <w:jc w:val="both"/>
        <w:rPr>
          <w:rFonts w:asciiTheme="majorBidi" w:hAnsiTheme="majorBidi" w:cstheme="majorBidi"/>
          <w:sz w:val="24"/>
          <w:szCs w:val="24"/>
          <w:rtl/>
        </w:rPr>
      </w:pPr>
    </w:p>
    <w:p w14:paraId="54D0CC56" w14:textId="77777777" w:rsidR="00812C5C" w:rsidRPr="00812C5C" w:rsidRDefault="00812C5C" w:rsidP="00812C5C">
      <w:pPr>
        <w:shd w:val="clear" w:color="auto" w:fill="FFFFFF"/>
        <w:spacing w:line="480" w:lineRule="auto"/>
        <w:jc w:val="both"/>
        <w:rPr>
          <w:rFonts w:asciiTheme="majorBidi" w:hAnsiTheme="majorBidi" w:cstheme="majorBidi"/>
          <w:sz w:val="24"/>
          <w:szCs w:val="24"/>
          <w:rtl/>
        </w:rPr>
      </w:pPr>
    </w:p>
    <w:p w14:paraId="693BE12C" w14:textId="77777777" w:rsidR="00812C5C" w:rsidRPr="00812C5C" w:rsidRDefault="00812C5C" w:rsidP="00812C5C">
      <w:pPr>
        <w:pBdr>
          <w:top w:val="nil"/>
          <w:left w:val="nil"/>
          <w:bottom w:val="nil"/>
          <w:right w:val="nil"/>
          <w:between w:val="nil"/>
        </w:pBdr>
        <w:spacing w:line="480" w:lineRule="auto"/>
        <w:ind w:hanging="2"/>
        <w:jc w:val="center"/>
        <w:rPr>
          <w:rFonts w:ascii="Calibri" w:eastAsia="Calibri" w:hAnsi="Calibri" w:cs="Calibri"/>
          <w:b/>
          <w:color w:val="000000"/>
          <w:sz w:val="24"/>
          <w:szCs w:val="24"/>
          <w:rtl/>
        </w:rPr>
      </w:pPr>
    </w:p>
    <w:p w14:paraId="393A3E56" w14:textId="77777777" w:rsidR="00812C5C" w:rsidRPr="00812C5C" w:rsidRDefault="00812C5C" w:rsidP="00812C5C">
      <w:pPr>
        <w:pBdr>
          <w:top w:val="nil"/>
          <w:left w:val="nil"/>
          <w:bottom w:val="nil"/>
          <w:right w:val="nil"/>
          <w:between w:val="nil"/>
        </w:pBdr>
        <w:spacing w:line="480" w:lineRule="auto"/>
        <w:ind w:hanging="2"/>
        <w:jc w:val="center"/>
        <w:rPr>
          <w:rFonts w:ascii="Calibri" w:eastAsia="Calibri" w:hAnsi="Calibri" w:cs="Calibri"/>
          <w:b/>
          <w:color w:val="000000"/>
          <w:sz w:val="24"/>
          <w:szCs w:val="24"/>
          <w:rtl/>
        </w:rPr>
      </w:pPr>
    </w:p>
    <w:p w14:paraId="0A762B8F" w14:textId="77777777" w:rsidR="00812C5C" w:rsidRPr="00812C5C" w:rsidRDefault="00812C5C" w:rsidP="00812C5C">
      <w:pPr>
        <w:pBdr>
          <w:top w:val="nil"/>
          <w:left w:val="nil"/>
          <w:bottom w:val="nil"/>
          <w:right w:val="nil"/>
          <w:between w:val="nil"/>
        </w:pBdr>
        <w:spacing w:line="480" w:lineRule="auto"/>
        <w:ind w:hanging="2"/>
        <w:jc w:val="center"/>
        <w:rPr>
          <w:rFonts w:ascii="Calibri" w:eastAsia="Calibri" w:hAnsi="Calibri" w:cs="Calibri"/>
          <w:b/>
          <w:color w:val="000000"/>
          <w:sz w:val="24"/>
          <w:szCs w:val="24"/>
          <w:rtl/>
        </w:rPr>
      </w:pPr>
    </w:p>
    <w:p w14:paraId="7271B6E8" w14:textId="77777777" w:rsidR="00812C5C" w:rsidRPr="00812C5C" w:rsidRDefault="00812C5C" w:rsidP="00812C5C">
      <w:pPr>
        <w:pBdr>
          <w:top w:val="nil"/>
          <w:left w:val="nil"/>
          <w:bottom w:val="nil"/>
          <w:right w:val="nil"/>
          <w:between w:val="nil"/>
        </w:pBdr>
        <w:spacing w:line="480" w:lineRule="auto"/>
        <w:ind w:hanging="2"/>
        <w:jc w:val="center"/>
        <w:rPr>
          <w:rFonts w:ascii="Calibri" w:eastAsia="Calibri" w:hAnsi="Calibri" w:cs="Calibri"/>
          <w:b/>
          <w:color w:val="000000"/>
          <w:sz w:val="24"/>
          <w:szCs w:val="24"/>
          <w:rtl/>
        </w:rPr>
      </w:pPr>
    </w:p>
    <w:p w14:paraId="0F82D7B2" w14:textId="77777777" w:rsidR="00812C5C" w:rsidRPr="00812C5C" w:rsidRDefault="00812C5C" w:rsidP="00812C5C">
      <w:pPr>
        <w:pBdr>
          <w:top w:val="nil"/>
          <w:left w:val="nil"/>
          <w:bottom w:val="nil"/>
          <w:right w:val="nil"/>
          <w:between w:val="nil"/>
        </w:pBdr>
        <w:spacing w:line="480" w:lineRule="auto"/>
        <w:ind w:hanging="2"/>
        <w:jc w:val="center"/>
        <w:rPr>
          <w:rFonts w:ascii="Calibri" w:eastAsia="Calibri" w:hAnsi="Calibri" w:cs="Calibri"/>
          <w:b/>
          <w:color w:val="000000"/>
          <w:sz w:val="24"/>
          <w:szCs w:val="24"/>
          <w:rtl/>
        </w:rPr>
      </w:pPr>
    </w:p>
    <w:p w14:paraId="2999936B" w14:textId="77777777" w:rsidR="00812C5C" w:rsidRPr="00812C5C" w:rsidRDefault="00812C5C" w:rsidP="00812C5C">
      <w:pPr>
        <w:pBdr>
          <w:top w:val="nil"/>
          <w:left w:val="nil"/>
          <w:bottom w:val="nil"/>
          <w:right w:val="nil"/>
          <w:between w:val="nil"/>
        </w:pBdr>
        <w:spacing w:line="480" w:lineRule="auto"/>
        <w:ind w:hanging="2"/>
        <w:jc w:val="center"/>
        <w:rPr>
          <w:rFonts w:ascii="Calibri" w:eastAsia="Calibri" w:hAnsi="Calibri" w:cs="Calibri"/>
          <w:b/>
          <w:color w:val="000000"/>
          <w:sz w:val="24"/>
          <w:szCs w:val="24"/>
          <w:rtl/>
        </w:rPr>
      </w:pPr>
    </w:p>
    <w:p w14:paraId="03B93BDA" w14:textId="77777777" w:rsidR="00812C5C" w:rsidRPr="00812C5C" w:rsidRDefault="00812C5C" w:rsidP="00812C5C">
      <w:pPr>
        <w:pBdr>
          <w:top w:val="nil"/>
          <w:left w:val="nil"/>
          <w:bottom w:val="nil"/>
          <w:right w:val="nil"/>
          <w:between w:val="nil"/>
        </w:pBdr>
        <w:spacing w:line="480" w:lineRule="auto"/>
        <w:ind w:hanging="2"/>
        <w:jc w:val="center"/>
        <w:rPr>
          <w:rFonts w:ascii="Calibri" w:eastAsia="Calibri" w:hAnsi="Calibri" w:cs="Calibri"/>
          <w:b/>
          <w:color w:val="000000"/>
          <w:sz w:val="24"/>
          <w:szCs w:val="24"/>
          <w:rtl/>
        </w:rPr>
      </w:pPr>
    </w:p>
    <w:p w14:paraId="7439D4B6" w14:textId="77777777" w:rsidR="00812C5C" w:rsidRPr="00812C5C" w:rsidRDefault="00812C5C" w:rsidP="00812C5C">
      <w:pPr>
        <w:pStyle w:val="a3"/>
        <w:spacing w:line="480" w:lineRule="auto"/>
        <w:rPr>
          <w:rFonts w:eastAsia="Calibri" w:cs="Calibri"/>
          <w:b/>
          <w:color w:val="000000"/>
          <w:sz w:val="24"/>
          <w:szCs w:val="24"/>
          <w:rtl/>
        </w:rPr>
      </w:pPr>
    </w:p>
    <w:p w14:paraId="69A244FF" w14:textId="77777777" w:rsidR="00812C5C" w:rsidRPr="00812C5C" w:rsidRDefault="00812C5C" w:rsidP="00812C5C">
      <w:pPr>
        <w:pBdr>
          <w:top w:val="nil"/>
          <w:left w:val="nil"/>
          <w:bottom w:val="nil"/>
          <w:right w:val="nil"/>
          <w:between w:val="nil"/>
        </w:pBdr>
        <w:spacing w:line="480" w:lineRule="auto"/>
        <w:rPr>
          <w:rFonts w:ascii="Calibri" w:eastAsia="Calibri" w:hAnsi="Calibri" w:cs="Calibri"/>
          <w:b/>
          <w:color w:val="000000"/>
          <w:sz w:val="24"/>
          <w:szCs w:val="24"/>
        </w:rPr>
      </w:pPr>
    </w:p>
    <w:p w14:paraId="113DE6A5" w14:textId="77777777" w:rsidR="001E0AAC" w:rsidRPr="00812C5C" w:rsidRDefault="001E0AAC" w:rsidP="00812C5C">
      <w:pPr>
        <w:spacing w:line="480" w:lineRule="auto"/>
        <w:rPr>
          <w:sz w:val="24"/>
          <w:szCs w:val="24"/>
        </w:rPr>
      </w:pPr>
    </w:p>
    <w:sectPr w:rsidR="001E0AAC" w:rsidRPr="00812C5C" w:rsidSect="006C4B4B">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61385" w14:textId="77777777" w:rsidR="007C07DA" w:rsidRDefault="007C07DA" w:rsidP="00812C5C">
      <w:pPr>
        <w:spacing w:after="0" w:line="240" w:lineRule="auto"/>
      </w:pPr>
      <w:r>
        <w:separator/>
      </w:r>
    </w:p>
  </w:endnote>
  <w:endnote w:type="continuationSeparator" w:id="0">
    <w:p w14:paraId="4C45D943" w14:textId="77777777" w:rsidR="007C07DA" w:rsidRDefault="007C07DA" w:rsidP="0081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8B838" w14:textId="77777777" w:rsidR="007C07DA" w:rsidRDefault="007C07DA" w:rsidP="00812C5C">
      <w:pPr>
        <w:spacing w:after="0" w:line="240" w:lineRule="auto"/>
      </w:pPr>
      <w:r>
        <w:separator/>
      </w:r>
    </w:p>
  </w:footnote>
  <w:footnote w:type="continuationSeparator" w:id="0">
    <w:p w14:paraId="1A20DE0F" w14:textId="77777777" w:rsidR="007C07DA" w:rsidRDefault="007C07DA" w:rsidP="00812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2C468" w14:textId="77777777" w:rsidR="00812C5C" w:rsidRPr="00812C5C" w:rsidRDefault="00812C5C" w:rsidP="00812C5C">
    <w:pPr>
      <w:spacing w:after="0" w:line="360" w:lineRule="auto"/>
      <w:jc w:val="right"/>
      <w:rPr>
        <w:rFonts w:asciiTheme="majorBidi" w:hAnsiTheme="majorBidi" w:cstheme="majorBidi"/>
        <w:sz w:val="24"/>
        <w:szCs w:val="24"/>
        <w:lang w:bidi="ar-AE"/>
      </w:rPr>
    </w:pPr>
    <w:r w:rsidRPr="00812C5C">
      <w:rPr>
        <w:rFonts w:asciiTheme="majorBidi" w:hAnsiTheme="majorBidi" w:cstheme="majorBidi" w:hint="cs"/>
        <w:sz w:val="24"/>
        <w:szCs w:val="24"/>
      </w:rPr>
      <w:t>C</w:t>
    </w:r>
    <w:r w:rsidRPr="00812C5C">
      <w:rPr>
        <w:rFonts w:asciiTheme="majorBidi" w:hAnsiTheme="majorBidi" w:cstheme="majorBidi"/>
        <w:sz w:val="24"/>
        <w:szCs w:val="24"/>
        <w:lang w:bidi="ar-AE"/>
      </w:rPr>
      <w:t>ross-lingual phonological effects in languages of different scripts: the case of Arabic and Hebrew</w:t>
    </w:r>
  </w:p>
  <w:p w14:paraId="0AC57C96" w14:textId="77777777" w:rsidR="00812C5C" w:rsidRPr="00812C5C" w:rsidRDefault="00812C5C" w:rsidP="00812C5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C5C"/>
    <w:rsid w:val="001265AD"/>
    <w:rsid w:val="001E0AAC"/>
    <w:rsid w:val="00307755"/>
    <w:rsid w:val="004F1BB5"/>
    <w:rsid w:val="006C4B4B"/>
    <w:rsid w:val="007C07DA"/>
    <w:rsid w:val="00812C5C"/>
    <w:rsid w:val="00866CCB"/>
    <w:rsid w:val="00D74B05"/>
    <w:rsid w:val="00F446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8D56"/>
  <w15:chartTrackingRefBased/>
  <w15:docId w15:val="{F762C04B-5EA0-43A5-A5B2-91004426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C5C"/>
    <w:pPr>
      <w:bidi/>
    </w:pPr>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12C5C"/>
    <w:pPr>
      <w:bidi/>
      <w:spacing w:after="0" w:line="240" w:lineRule="auto"/>
    </w:pPr>
    <w:rPr>
      <w:rFonts w:ascii="Calibri" w:eastAsia="MS Mincho" w:hAnsi="Calibri" w:cs="Arial"/>
    </w:rPr>
  </w:style>
  <w:style w:type="character" w:customStyle="1" w:styleId="a4">
    <w:name w:val="ללא מרווח תו"/>
    <w:basedOn w:val="a0"/>
    <w:link w:val="a3"/>
    <w:uiPriority w:val="1"/>
    <w:rsid w:val="00812C5C"/>
    <w:rPr>
      <w:rFonts w:ascii="Calibri" w:eastAsia="MS Mincho" w:hAnsi="Calibri" w:cs="Arial"/>
    </w:rPr>
  </w:style>
  <w:style w:type="paragraph" w:styleId="a5">
    <w:name w:val="header"/>
    <w:basedOn w:val="a"/>
    <w:link w:val="a6"/>
    <w:uiPriority w:val="99"/>
    <w:unhideWhenUsed/>
    <w:rsid w:val="00812C5C"/>
    <w:pPr>
      <w:tabs>
        <w:tab w:val="center" w:pos="4153"/>
        <w:tab w:val="right" w:pos="8306"/>
      </w:tabs>
      <w:spacing w:after="0" w:line="240" w:lineRule="auto"/>
    </w:pPr>
  </w:style>
  <w:style w:type="character" w:customStyle="1" w:styleId="a6">
    <w:name w:val="כותרת עליונה תו"/>
    <w:basedOn w:val="a0"/>
    <w:link w:val="a5"/>
    <w:uiPriority w:val="99"/>
    <w:rsid w:val="00812C5C"/>
    <w:rPr>
      <w:rFonts w:eastAsia="SimSun"/>
    </w:rPr>
  </w:style>
  <w:style w:type="paragraph" w:styleId="a7">
    <w:name w:val="footer"/>
    <w:basedOn w:val="a"/>
    <w:link w:val="a8"/>
    <w:uiPriority w:val="99"/>
    <w:unhideWhenUsed/>
    <w:rsid w:val="00812C5C"/>
    <w:pPr>
      <w:tabs>
        <w:tab w:val="center" w:pos="4153"/>
        <w:tab w:val="right" w:pos="8306"/>
      </w:tabs>
      <w:spacing w:after="0" w:line="240" w:lineRule="auto"/>
    </w:pPr>
  </w:style>
  <w:style w:type="character" w:customStyle="1" w:styleId="a8">
    <w:name w:val="כותרת תחתונה תו"/>
    <w:basedOn w:val="a0"/>
    <w:link w:val="a7"/>
    <w:uiPriority w:val="99"/>
    <w:rsid w:val="00812C5C"/>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45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2543</Words>
  <Characters>14497</Characters>
  <Application>Microsoft Office Word</Application>
  <DocSecurity>4</DocSecurity>
  <Lines>120</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Edna Dar</cp:lastModifiedBy>
  <cp:revision>2</cp:revision>
  <dcterms:created xsi:type="dcterms:W3CDTF">2022-03-10T11:45:00Z</dcterms:created>
  <dcterms:modified xsi:type="dcterms:W3CDTF">2022-03-10T11:45:00Z</dcterms:modified>
</cp:coreProperties>
</file>