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A2D41" w14:textId="77777777" w:rsidR="00B14AE9" w:rsidRPr="00B14AE9" w:rsidRDefault="00B14AE9" w:rsidP="005C1DC6">
      <w:pPr>
        <w:spacing w:before="100" w:beforeAutospacing="1" w:after="100" w:afterAutospacing="1" w:line="240" w:lineRule="auto"/>
        <w:jc w:val="center"/>
        <w:outlineLvl w:val="2"/>
        <w:rPr>
          <w:rFonts w:ascii="Times New Roman" w:eastAsia="Times New Roman" w:hAnsi="Times New Roman" w:cs="Times New Roman"/>
          <w:b/>
          <w:bCs/>
          <w:sz w:val="24"/>
          <w:szCs w:val="24"/>
          <w:lang w:eastAsia="de-DE"/>
        </w:rPr>
      </w:pPr>
      <w:bookmarkStart w:id="0" w:name="_Toc94685721"/>
      <w:r>
        <w:rPr>
          <w:rFonts w:ascii="Times New Roman" w:eastAsia="Times New Roman" w:hAnsi="Times New Roman" w:cs="Times New Roman"/>
          <w:b/>
          <w:bCs/>
          <w:sz w:val="24"/>
          <w:szCs w:val="24"/>
          <w:lang w:eastAsia="de-DE"/>
        </w:rPr>
        <w:t>The Hebrew Letter of Jouissance in Modern Jewish-American Literature</w:t>
      </w:r>
    </w:p>
    <w:p w14:paraId="5896FD30" w14:textId="77777777" w:rsidR="005C1DC6" w:rsidRPr="005C1DC6" w:rsidRDefault="005C1DC6" w:rsidP="005C1DC6">
      <w:pPr>
        <w:spacing w:before="100" w:beforeAutospacing="1" w:after="100" w:afterAutospacing="1" w:line="240" w:lineRule="auto"/>
        <w:jc w:val="center"/>
        <w:outlineLvl w:val="2"/>
        <w:rPr>
          <w:rFonts w:ascii="Times New Roman" w:eastAsia="Times New Roman" w:hAnsi="Times New Roman" w:cs="Times New Roman"/>
          <w:b/>
          <w:bCs/>
          <w:sz w:val="24"/>
          <w:szCs w:val="24"/>
          <w:lang w:eastAsia="de-DE"/>
        </w:rPr>
      </w:pPr>
      <w:r w:rsidRPr="005C1DC6">
        <w:rPr>
          <w:rFonts w:ascii="Times New Roman" w:eastAsia="Times New Roman" w:hAnsi="Times New Roman" w:cs="Times New Roman" w:hint="cs"/>
          <w:b/>
          <w:bCs/>
          <w:sz w:val="24"/>
          <w:szCs w:val="24"/>
          <w:lang w:val="de-DE" w:eastAsia="de-DE"/>
        </w:rPr>
        <w:t>A</w:t>
      </w:r>
      <w:r w:rsidRPr="005C1DC6">
        <w:rPr>
          <w:rFonts w:ascii="Times New Roman" w:eastAsia="Times New Roman" w:hAnsi="Times New Roman" w:cs="Times New Roman"/>
          <w:b/>
          <w:bCs/>
          <w:sz w:val="24"/>
          <w:szCs w:val="24"/>
          <w:lang w:eastAsia="de-DE"/>
        </w:rPr>
        <w:t>b</w:t>
      </w:r>
      <w:r w:rsidRPr="005C1DC6">
        <w:rPr>
          <w:rFonts w:ascii="Times New Roman" w:eastAsia="Times New Roman" w:hAnsi="Times New Roman" w:cs="Times New Roman"/>
          <w:b/>
          <w:bCs/>
          <w:sz w:val="24"/>
          <w:szCs w:val="24"/>
          <w:lang w:val="de-DE" w:eastAsia="de-DE"/>
        </w:rPr>
        <w:t>stract</w:t>
      </w:r>
      <w:bookmarkEnd w:id="0"/>
    </w:p>
    <w:p w14:paraId="337C0DD4" w14:textId="77777777" w:rsidR="005C1DC6" w:rsidRPr="005C1DC6" w:rsidRDefault="005C1DC6" w:rsidP="005C1DC6">
      <w:pPr>
        <w:bidi w:val="0"/>
        <w:spacing w:after="0" w:line="360" w:lineRule="auto"/>
        <w:ind w:firstLine="720"/>
        <w:jc w:val="both"/>
        <w:rPr>
          <w:rFonts w:asciiTheme="majorBidi" w:hAnsiTheme="majorBidi" w:cstheme="majorBidi"/>
          <w:sz w:val="24"/>
          <w:szCs w:val="24"/>
        </w:rPr>
      </w:pPr>
      <w:r w:rsidRPr="005C1DC6">
        <w:rPr>
          <w:rFonts w:ascii="Times New Roman" w:eastAsia="Times New Roman" w:hAnsi="Times New Roman" w:cs="Times New Roman"/>
          <w:bCs/>
          <w:color w:val="000000"/>
          <w:sz w:val="24"/>
        </w:rPr>
        <w:t xml:space="preserve">This study investigates the multilingual dimension of Hebrew, Yiddish and English in the works and lives of two well-known, </w:t>
      </w:r>
      <w:r w:rsidRPr="005C1DC6">
        <w:rPr>
          <w:rFonts w:ascii="Times New Roman" w:eastAsia="Times New Roman" w:hAnsi="Times New Roman" w:cs="Times New Roman"/>
          <w:color w:val="000000"/>
          <w:sz w:val="24"/>
        </w:rPr>
        <w:t xml:space="preserve">first-generation Russian and Belarusian Jewish immigrants in America: </w:t>
      </w:r>
      <w:r w:rsidRPr="005C1DC6">
        <w:rPr>
          <w:rFonts w:ascii="Times New Roman" w:eastAsia="Times New Roman" w:hAnsi="Times New Roman" w:cs="Times New Roman"/>
          <w:bCs/>
          <w:color w:val="000000"/>
          <w:sz w:val="24"/>
        </w:rPr>
        <w:t xml:space="preserve">Mary Antin and Abraham Cahan, from a psychoanalytical angle. </w:t>
      </w:r>
      <w:r w:rsidRPr="005C1DC6">
        <w:rPr>
          <w:rFonts w:ascii="Times New Roman" w:eastAsia="Times New Roman" w:hAnsi="Times New Roman" w:cs="Arial"/>
          <w:color w:val="000000"/>
          <w:sz w:val="24"/>
          <w:lang w:val="en-GB"/>
        </w:rPr>
        <w:t>Both Antin and Cahan stopped writing in English at the height of their career and in spite of their success and the critical acclaim of their works. Why?</w:t>
      </w:r>
      <w:r w:rsidRPr="005C1DC6">
        <w:rPr>
          <w:rFonts w:ascii="Times New Roman" w:eastAsia="Times New Roman" w:hAnsi="Times New Roman" w:cs="Arial"/>
          <w:color w:val="000000"/>
          <w:sz w:val="24"/>
          <w:szCs w:val="24"/>
          <w:lang w:val="en-GB"/>
        </w:rPr>
        <w:t xml:space="preserve"> This dissertation attempts to answer this question by examining the particular function of the Hebrew letters (constituting both Hebrew and Yiddish) in relation to English in each text and for each author as subject, </w:t>
      </w:r>
      <w:r w:rsidRPr="005C1DC6">
        <w:rPr>
          <w:rFonts w:ascii="Times New Roman" w:eastAsia="Times New Roman" w:hAnsi="Times New Roman" w:cs="Times New Roman"/>
          <w:color w:val="000000"/>
          <w:sz w:val="24"/>
        </w:rPr>
        <w:t xml:space="preserve">i.e. on a case-by-case basis, and by the means of Lacanian methodology. Since what is at stake is the relation of the subject—of the author—to linguistic phenomena, psychoanalysis, whose fundamental question is the relation of the subject to the signifier (in the unconscious), can serve as a fruitful tool. </w:t>
      </w:r>
      <w:r w:rsidRPr="005C1DC6">
        <w:rPr>
          <w:rFonts w:asciiTheme="majorBidi" w:hAnsiTheme="majorBidi" w:cstheme="majorBidi"/>
          <w:sz w:val="24"/>
          <w:szCs w:val="24"/>
        </w:rPr>
        <w:t xml:space="preserve">This methodology will allow me to propose different answers to the question suggested by former readers and will lead me to new and surprising conclusions. </w:t>
      </w:r>
    </w:p>
    <w:p w14:paraId="392B4D5E" w14:textId="77777777" w:rsidR="005C1DC6" w:rsidRPr="005C1DC6" w:rsidRDefault="005C1DC6" w:rsidP="005C1DC6">
      <w:pPr>
        <w:bidi w:val="0"/>
        <w:spacing w:after="0" w:line="360" w:lineRule="auto"/>
        <w:ind w:firstLine="720"/>
        <w:jc w:val="both"/>
        <w:rPr>
          <w:rFonts w:ascii="Times New Roman" w:eastAsia="Times New Roman" w:hAnsi="Times New Roman" w:cs="Times New Roman"/>
          <w:b/>
          <w:color w:val="000000"/>
          <w:sz w:val="24"/>
        </w:rPr>
      </w:pPr>
      <w:r w:rsidRPr="005C1DC6">
        <w:rPr>
          <w:rFonts w:ascii="Times New Roman" w:eastAsia="Times New Roman" w:hAnsi="Times New Roman" w:cs="Times New Roman"/>
          <w:color w:val="000000"/>
          <w:sz w:val="24"/>
        </w:rPr>
        <w:t xml:space="preserve">. </w:t>
      </w:r>
    </w:p>
    <w:p w14:paraId="4D43D056" w14:textId="77777777" w:rsidR="005C1DC6" w:rsidRPr="005C1DC6" w:rsidRDefault="005C1DC6" w:rsidP="005C1DC6">
      <w:pPr>
        <w:bidi w:val="0"/>
        <w:spacing w:after="0" w:line="360" w:lineRule="auto"/>
        <w:ind w:left="113" w:right="142" w:firstLine="607"/>
        <w:jc w:val="both"/>
        <w:rPr>
          <w:rFonts w:ascii="Times New Roman" w:eastAsia="Times New Roman" w:hAnsi="Times New Roman" w:cs="Times New Roman"/>
          <w:color w:val="000000"/>
          <w:sz w:val="24"/>
        </w:rPr>
      </w:pPr>
      <w:r w:rsidRPr="005C1DC6">
        <w:rPr>
          <w:rFonts w:ascii="Times New Roman" w:eastAsia="Times New Roman" w:hAnsi="Times New Roman" w:cs="Times New Roman"/>
          <w:color w:val="000000"/>
          <w:sz w:val="24"/>
        </w:rPr>
        <w:t xml:space="preserve">The texts I analyze were written exclusively in English. Although Hebrew and </w:t>
      </w:r>
      <w:r w:rsidRPr="005C1DC6">
        <w:rPr>
          <w:rFonts w:ascii="Times New Roman" w:eastAsia="Times New Roman" w:hAnsi="Times New Roman" w:cs="Times New Roman"/>
          <w:bCs/>
          <w:color w:val="000000"/>
          <w:sz w:val="24"/>
        </w:rPr>
        <w:t xml:space="preserve">Yiddish are </w:t>
      </w:r>
      <w:r w:rsidRPr="005C1DC6">
        <w:rPr>
          <w:rFonts w:ascii="Times New Roman" w:eastAsia="Times New Roman" w:hAnsi="Times New Roman" w:cs="Times New Roman"/>
          <w:color w:val="000000"/>
          <w:sz w:val="24"/>
        </w:rPr>
        <w:t xml:space="preserve">represented in the surface structure of the texts (overt presentation) in many different ways, such as transliteration, transcription, glossary and metalinguistic references, the Hebrew </w:t>
      </w:r>
      <w:r w:rsidRPr="005C1DC6">
        <w:rPr>
          <w:rFonts w:ascii="Times New Roman" w:eastAsia="Times New Roman" w:hAnsi="Times New Roman" w:cs="Times New Roman"/>
          <w:iCs/>
          <w:color w:val="000000"/>
          <w:sz w:val="24"/>
        </w:rPr>
        <w:t>alphabet</w:t>
      </w:r>
      <w:r w:rsidRPr="005C1DC6">
        <w:rPr>
          <w:rFonts w:ascii="Times New Roman" w:eastAsia="Times New Roman" w:hAnsi="Times New Roman" w:cs="Times New Roman"/>
          <w:i/>
          <w:color w:val="000000"/>
          <w:sz w:val="24"/>
        </w:rPr>
        <w:t xml:space="preserve"> </w:t>
      </w:r>
      <w:r w:rsidRPr="005C1DC6">
        <w:rPr>
          <w:rFonts w:ascii="Times New Roman" w:eastAsia="Times New Roman" w:hAnsi="Times New Roman" w:cs="Times New Roman"/>
          <w:color w:val="000000"/>
          <w:sz w:val="24"/>
        </w:rPr>
        <w:t xml:space="preserve">(constituting both Hebrew and Yiddish) is not represented in the graphic matrix of the texts. In this dissertation,  however,  I wish to illustrate how </w:t>
      </w:r>
      <w:r w:rsidRPr="005C1DC6">
        <w:rPr>
          <w:rFonts w:ascii="Times New Roman" w:eastAsia="Times New Roman" w:hAnsi="Times New Roman" w:cs="Times New Roman"/>
          <w:iCs/>
          <w:color w:val="000000"/>
          <w:sz w:val="24"/>
        </w:rPr>
        <w:t xml:space="preserve">the Hebrew alphabet </w:t>
      </w:r>
      <w:r w:rsidRPr="005C1DC6">
        <w:rPr>
          <w:rFonts w:ascii="Times New Roman" w:eastAsia="Times New Roman" w:hAnsi="Times New Roman" w:cs="Times New Roman"/>
          <w:i/>
          <w:color w:val="000000"/>
          <w:sz w:val="24"/>
        </w:rPr>
        <w:t>does</w:t>
      </w:r>
      <w:r w:rsidRPr="005C1DC6">
        <w:rPr>
          <w:rFonts w:ascii="Times New Roman" w:eastAsia="Times New Roman" w:hAnsi="Times New Roman" w:cs="Times New Roman"/>
          <w:iCs/>
          <w:color w:val="000000"/>
          <w:sz w:val="24"/>
        </w:rPr>
        <w:t xml:space="preserve"> operate </w:t>
      </w:r>
      <w:r w:rsidRPr="005C1DC6">
        <w:rPr>
          <w:rFonts w:ascii="Times New Roman" w:eastAsia="Times New Roman" w:hAnsi="Times New Roman" w:cs="Times New Roman"/>
          <w:color w:val="000000"/>
          <w:sz w:val="24"/>
        </w:rPr>
        <w:t xml:space="preserve">in the texts of Antin and Cahan yet in the </w:t>
      </w:r>
      <w:r w:rsidRPr="005C1DC6">
        <w:rPr>
          <w:rFonts w:ascii="Times New Roman" w:eastAsia="Times New Roman" w:hAnsi="Times New Roman" w:cs="Times New Roman"/>
          <w:i/>
          <w:color w:val="000000"/>
          <w:sz w:val="24"/>
        </w:rPr>
        <w:t xml:space="preserve">covert </w:t>
      </w:r>
      <w:r w:rsidRPr="005C1DC6">
        <w:rPr>
          <w:rFonts w:ascii="Times New Roman" w:eastAsia="Times New Roman" w:hAnsi="Times New Roman" w:cs="Times New Roman"/>
          <w:color w:val="000000"/>
          <w:sz w:val="24"/>
        </w:rPr>
        <w:t xml:space="preserve">dimension, i.e. in  operatives on the level of the signifier and the letter (in Lacan's terms) which are part of the deeper structure of the text, indexed by cross-multilingual (mainly Hebrew-Yiddish-English) equivoques and homophonies. I will seek to expose these covert traces of the Hebrew alphabet and Hebrew words and show the </w:t>
      </w:r>
      <w:r w:rsidRPr="005C1DC6">
        <w:rPr>
          <w:rFonts w:ascii="Times New Roman" w:eastAsia="Times New Roman" w:hAnsi="Times New Roman" w:cs="Times New Roman"/>
          <w:color w:val="000000"/>
          <w:sz w:val="24"/>
          <w:szCs w:val="24"/>
        </w:rPr>
        <w:t xml:space="preserve">specific and different roles they (and the Roman alphabet) play in each text and for every author. </w:t>
      </w:r>
    </w:p>
    <w:p w14:paraId="3D9C4E21" w14:textId="77777777" w:rsidR="005C1DC6" w:rsidRPr="005C1DC6" w:rsidRDefault="005C1DC6" w:rsidP="005C1DC6">
      <w:pPr>
        <w:bidi w:val="0"/>
        <w:spacing w:after="0" w:line="360" w:lineRule="auto"/>
        <w:ind w:left="113" w:right="142" w:firstLine="607"/>
        <w:jc w:val="both"/>
        <w:rPr>
          <w:rFonts w:ascii="Times New Roman" w:eastAsia="Times New Roman" w:hAnsi="Times New Roman" w:cs="Times New Roman"/>
          <w:color w:val="000000"/>
          <w:sz w:val="24"/>
        </w:rPr>
      </w:pPr>
    </w:p>
    <w:p w14:paraId="306E2E7E" w14:textId="77777777" w:rsidR="005C1DC6" w:rsidRPr="005C1DC6" w:rsidRDefault="005C1DC6" w:rsidP="005C1DC6">
      <w:pPr>
        <w:bidi w:val="0"/>
        <w:spacing w:after="0" w:line="360" w:lineRule="auto"/>
        <w:ind w:left="113" w:right="142" w:firstLine="607"/>
        <w:jc w:val="both"/>
        <w:rPr>
          <w:rFonts w:ascii="Times New Roman" w:eastAsia="Times New Roman" w:hAnsi="Times New Roman" w:cs="Times New Roman"/>
          <w:color w:val="000000"/>
          <w:sz w:val="24"/>
          <w:szCs w:val="24"/>
        </w:rPr>
      </w:pPr>
      <w:r w:rsidRPr="005C1DC6">
        <w:rPr>
          <w:rFonts w:ascii="Times New Roman" w:eastAsia="Times New Roman" w:hAnsi="Times New Roman" w:cs="Times New Roman"/>
          <w:color w:val="000000"/>
          <w:sz w:val="24"/>
        </w:rPr>
        <w:t xml:space="preserve">In this context, </w:t>
      </w:r>
      <w:r w:rsidRPr="005C1DC6">
        <w:rPr>
          <w:rFonts w:ascii="Times New Roman" w:eastAsia="Times New Roman" w:hAnsi="Times New Roman" w:cs="Times New Roman"/>
          <w:color w:val="000000"/>
          <w:sz w:val="24"/>
          <w:szCs w:val="24"/>
        </w:rPr>
        <w:t xml:space="preserve">I will examine the connection between the Hebrew alphabet—the empirical Hebrew letter found in the covert dimension of the texts—and the psychoanalytical notion of the letter (as a remainder, "litter") of jouissance. In what way is the material letter of jouissance, the mark of the original trauma (of the </w:t>
      </w:r>
      <w:r w:rsidRPr="005C1DC6">
        <w:rPr>
          <w:rFonts w:ascii="Times New Roman" w:eastAsia="Times New Roman" w:hAnsi="Times New Roman" w:cs="Times New Roman"/>
          <w:color w:val="000000"/>
          <w:sz w:val="24"/>
          <w:szCs w:val="24"/>
        </w:rPr>
        <w:lastRenderedPageBreak/>
        <w:t xml:space="preserve">subject's encounter with language) imprinted onto the texts via embodiment in the covert empirical Hebrew alphabet? And what does this imply about the specific relation of the subject produced by each text to the Jewish languages (Hebrew and Yiddish) on the one hand, and to English, on the other?  </w:t>
      </w:r>
    </w:p>
    <w:p w14:paraId="0DFA5DD6" w14:textId="77777777" w:rsidR="005C1DC6" w:rsidRPr="005C1DC6" w:rsidRDefault="005C1DC6" w:rsidP="005C1DC6">
      <w:pPr>
        <w:bidi w:val="0"/>
        <w:spacing w:after="0" w:line="360" w:lineRule="auto"/>
        <w:ind w:left="113" w:right="142" w:firstLine="607"/>
        <w:jc w:val="both"/>
        <w:rPr>
          <w:rFonts w:ascii="Times New Roman" w:eastAsia="Times New Roman" w:hAnsi="Times New Roman" w:cs="Times New Roman"/>
          <w:color w:val="000000"/>
          <w:sz w:val="24"/>
          <w:szCs w:val="24"/>
        </w:rPr>
      </w:pPr>
    </w:p>
    <w:p w14:paraId="58EE87D9" w14:textId="77777777" w:rsidR="005C1DC6" w:rsidRPr="005C1DC6" w:rsidRDefault="005C1DC6" w:rsidP="005C1DC6">
      <w:pPr>
        <w:bidi w:val="0"/>
        <w:spacing w:after="0" w:line="360" w:lineRule="auto"/>
        <w:ind w:firstLine="720"/>
        <w:jc w:val="both"/>
        <w:rPr>
          <w:rFonts w:ascii="Times New Roman" w:eastAsia="Times New Roman" w:hAnsi="Times New Roman" w:cs="Times New Roman"/>
          <w:color w:val="000000"/>
          <w:sz w:val="24"/>
        </w:rPr>
      </w:pPr>
      <w:r w:rsidRPr="005C1DC6">
        <w:rPr>
          <w:rFonts w:ascii="Times New Roman" w:eastAsia="Times New Roman" w:hAnsi="Times New Roman" w:cs="Times New Roman"/>
          <w:color w:val="000000"/>
          <w:sz w:val="24"/>
        </w:rPr>
        <w:t xml:space="preserve">My dissertation is rooted in a fundamental question of psychoanalysis: the relation of the subject to the signifier (of the unconscious). It examines this question in the particular case of Jewish-American literature, where the unconscious signifiers at stake include several languages—Jewish languages and English. My methodology is based on Freudian and Lacanian psychoanalytical theories with regard to the unconscious as structured as a language (what Lacan calls the signifier) in its relation to residues of the drive (what Lacan calls the letter). My reading of the multilingual dimension in the texts is based upon these two axes of subjectivity and language as clarified by psychoanalysis. Each axis yields distinct apparatuses of reading. </w:t>
      </w:r>
    </w:p>
    <w:p w14:paraId="51DE7702" w14:textId="77777777" w:rsidR="005C1DC6" w:rsidRPr="005C1DC6" w:rsidRDefault="005C1DC6" w:rsidP="005C1DC6">
      <w:pPr>
        <w:bidi w:val="0"/>
        <w:spacing w:after="0" w:line="360" w:lineRule="auto"/>
        <w:ind w:firstLine="720"/>
        <w:jc w:val="center"/>
        <w:rPr>
          <w:rFonts w:ascii="Times New Roman" w:eastAsia="Times New Roman" w:hAnsi="Times New Roman" w:cs="Times New Roman"/>
          <w:b/>
          <w:color w:val="000000"/>
          <w:sz w:val="24"/>
        </w:rPr>
      </w:pPr>
    </w:p>
    <w:p w14:paraId="5E886622" w14:textId="77777777" w:rsidR="005C1DC6" w:rsidRPr="005C1DC6" w:rsidRDefault="005C1DC6" w:rsidP="005C1DC6">
      <w:pPr>
        <w:bidi w:val="0"/>
        <w:spacing w:after="0" w:line="360" w:lineRule="auto"/>
        <w:ind w:firstLine="720"/>
        <w:jc w:val="both"/>
        <w:rPr>
          <w:rFonts w:ascii="Times New Roman" w:eastAsia="Times New Roman" w:hAnsi="Times New Roman" w:cs="Times New Roman"/>
          <w:bCs/>
          <w:color w:val="000000"/>
          <w:sz w:val="24"/>
        </w:rPr>
      </w:pPr>
      <w:r w:rsidRPr="005C1DC6">
        <w:rPr>
          <w:rFonts w:ascii="Times New Roman" w:eastAsia="Times New Roman" w:hAnsi="Times New Roman" w:cs="Times New Roman"/>
          <w:bCs/>
          <w:color w:val="000000"/>
          <w:sz w:val="24"/>
        </w:rPr>
        <w:t xml:space="preserve">The axis of the signifier will enable me to read the signifiers in the texts as the signifers of the subject of the unconscious—the signifiers of Antin's and Cahan's unconscious. How does one read the signifiers of the unconscious? </w:t>
      </w:r>
      <w:r w:rsidRPr="005C1DC6">
        <w:rPr>
          <w:rFonts w:ascii="Times New Roman" w:hAnsi="Times New Roman" w:cs="Times New Roman"/>
          <w:sz w:val="24"/>
          <w:szCs w:val="24"/>
        </w:rPr>
        <w:t>By listening to the signifier and not necessarily to what it signifies, i.e. by linking signifiers differing in sense yet similar in sound and writing, Freud reads the formations of the unconscious (dreams, symptoms, witticisms, parapraxes) as a rebus, a picture puzzle used as a form of wordplay. For example, an obsessive fantasy about rats is interpreted by Freud as connected with money via the similarity between the German "</w:t>
      </w:r>
      <w:r w:rsidRPr="005C1DC6">
        <w:rPr>
          <w:rFonts w:ascii="Times New Roman" w:hAnsi="Times New Roman" w:cs="Times New Roman"/>
          <w:i/>
          <w:sz w:val="24"/>
          <w:szCs w:val="24"/>
        </w:rPr>
        <w:t>Ratten</w:t>
      </w:r>
      <w:r w:rsidRPr="005C1DC6">
        <w:rPr>
          <w:rFonts w:ascii="Times New Roman" w:hAnsi="Times New Roman" w:cs="Times New Roman"/>
          <w:sz w:val="24"/>
          <w:szCs w:val="24"/>
        </w:rPr>
        <w:t>" ("rats") and the German signifier "</w:t>
      </w:r>
      <w:r w:rsidRPr="005C1DC6">
        <w:rPr>
          <w:rFonts w:ascii="Times New Roman" w:hAnsi="Times New Roman" w:cs="Times New Roman"/>
          <w:i/>
          <w:sz w:val="24"/>
          <w:szCs w:val="24"/>
        </w:rPr>
        <w:t>Raten</w:t>
      </w:r>
      <w:r w:rsidRPr="005C1DC6">
        <w:rPr>
          <w:rFonts w:ascii="Times New Roman" w:hAnsi="Times New Roman" w:cs="Times New Roman"/>
          <w:sz w:val="24"/>
          <w:szCs w:val="24"/>
        </w:rPr>
        <w:t>" (installments in the sense of payment). Freud's polysemous reading is sometimes also multilingual, as</w:t>
      </w:r>
      <w:r w:rsidRPr="005C1DC6">
        <w:rPr>
          <w:rFonts w:asciiTheme="majorBidi" w:hAnsiTheme="majorBidi" w:cstheme="majorBidi"/>
          <w:sz w:val="24"/>
          <w:szCs w:val="24"/>
        </w:rPr>
        <w:t xml:space="preserve"> in the case of the doctor who prescribed 'Leviticowasser' (Levitical water) instead of 'Levicowasser' (a mineral water from the springs of Levico, a health-resort in Austria). According to Freud, the slip has to do with the unconscious wish of the doctor (whose wife was French) that his patients should dress as quickly as possible: in French, 'vite' (Le</w:t>
      </w:r>
      <w:r w:rsidRPr="005C1DC6">
        <w:rPr>
          <w:rFonts w:asciiTheme="majorBidi" w:hAnsiTheme="majorBidi" w:cstheme="majorBidi"/>
          <w:i/>
          <w:iCs/>
          <w:sz w:val="24"/>
          <w:szCs w:val="24"/>
        </w:rPr>
        <w:t>vit</w:t>
      </w:r>
      <w:r w:rsidRPr="005C1DC6">
        <w:rPr>
          <w:rFonts w:asciiTheme="majorBidi" w:hAnsiTheme="majorBidi" w:cstheme="majorBidi"/>
          <w:sz w:val="24"/>
          <w:szCs w:val="24"/>
        </w:rPr>
        <w:t>icowasser) signifies 'quickly.'</w:t>
      </w:r>
      <w:r w:rsidRPr="005C1DC6">
        <w:rPr>
          <w:rFonts w:ascii="Times New Roman" w:hAnsi="Times New Roman" w:cs="Times New Roman"/>
          <w:sz w:val="24"/>
          <w:szCs w:val="24"/>
        </w:rPr>
        <w:t xml:space="preserve"> Following Freud's method, I will read the signifiers in the texts in relation to graphically and phonically similar signifiers found in the many languages partaking in the books and in the unconscious lives of the authors, especially English, Yiddish and Hebrew. </w:t>
      </w:r>
    </w:p>
    <w:p w14:paraId="31C32176" w14:textId="77777777" w:rsidR="005C1DC6" w:rsidRPr="005C1DC6" w:rsidRDefault="005C1DC6" w:rsidP="005C1DC6">
      <w:pPr>
        <w:bidi w:val="0"/>
        <w:spacing w:after="0" w:line="360" w:lineRule="auto"/>
        <w:ind w:firstLine="720"/>
        <w:rPr>
          <w:rFonts w:ascii="Times New Roman" w:eastAsia="Times New Roman" w:hAnsi="Times New Roman" w:cs="Times New Roman"/>
          <w:bCs/>
          <w:color w:val="000000"/>
          <w:sz w:val="24"/>
        </w:rPr>
      </w:pPr>
    </w:p>
    <w:p w14:paraId="25E7700E" w14:textId="77777777" w:rsidR="005C1DC6" w:rsidRPr="005C1DC6" w:rsidRDefault="005C1DC6" w:rsidP="005C1DC6">
      <w:pPr>
        <w:bidi w:val="0"/>
        <w:spacing w:after="0" w:line="360" w:lineRule="auto"/>
        <w:ind w:firstLine="720"/>
        <w:jc w:val="both"/>
        <w:rPr>
          <w:rFonts w:ascii="Times New Roman" w:hAnsi="Times New Roman" w:cs="Times New Roman"/>
          <w:sz w:val="24"/>
        </w:rPr>
      </w:pPr>
      <w:r w:rsidRPr="005C1DC6">
        <w:rPr>
          <w:rFonts w:ascii="Times New Roman" w:eastAsia="Times New Roman" w:hAnsi="Times New Roman" w:cs="Times New Roman"/>
          <w:color w:val="000000"/>
          <w:sz w:val="24"/>
          <w:szCs w:val="24"/>
        </w:rPr>
        <w:lastRenderedPageBreak/>
        <w:t xml:space="preserve">An example of a subjectively significant chain of multilingual signifiers occurs in Antin's autobiography, where she recalls her inability to pronounce the English "w," as she kept saying "vater" instead of "water." Later on she declares that when she finally "managed to say 'water' and 'village' in rapid alternation without misplacing the two initials," "she had conquered." </w:t>
      </w:r>
      <w:r w:rsidRPr="005C1DC6">
        <w:rPr>
          <w:rFonts w:ascii="Times New Roman" w:eastAsia="Times New Roman" w:hAnsi="Times New Roman" w:cs="Times New Roman"/>
          <w:sz w:val="24"/>
          <w:szCs w:val="24"/>
          <w:lang w:val="en-GB" w:eastAsia="de-DE"/>
        </w:rPr>
        <w:t xml:space="preserve">I would like to demonstrate Antin's (mis)pronunciation of "w"/"v" in relation to the (non-) separation between her and (the Hebrew letters of) her father. </w:t>
      </w:r>
      <w:r w:rsidRPr="005C1DC6">
        <w:rPr>
          <w:rFonts w:ascii="Times New Roman" w:hAnsi="Times New Roman" w:cs="Times New Roman"/>
          <w:sz w:val="24"/>
          <w:lang w:val="en-GB" w:eastAsia="de-DE"/>
        </w:rPr>
        <w:t xml:space="preserve">Antin opens the alphabetical </w:t>
      </w:r>
      <w:r w:rsidRPr="005C1DC6">
        <w:rPr>
          <w:rFonts w:ascii="Times New Roman" w:hAnsi="Times New Roman" w:cs="Times New Roman"/>
          <w:sz w:val="24"/>
        </w:rPr>
        <w:t xml:space="preserve">glossary she attaches to her autobiography with the entry "ab" and explains it as the "fifth month of the Hebrew calendar." However, this entry is pronounced in Hebrew as </w:t>
      </w:r>
      <w:r w:rsidRPr="005C1DC6">
        <w:rPr>
          <w:rFonts w:ascii="Times New Roman" w:hAnsi="Times New Roman" w:cs="Times New Roman"/>
          <w:i/>
          <w:iCs/>
          <w:sz w:val="24"/>
        </w:rPr>
        <w:t>av</w:t>
      </w:r>
      <w:r w:rsidRPr="005C1DC6">
        <w:rPr>
          <w:rFonts w:ascii="Times New Roman" w:hAnsi="Times New Roman" w:cs="Times New Roman"/>
          <w:sz w:val="24"/>
        </w:rPr>
        <w:t xml:space="preserve"> (</w:t>
      </w:r>
      <w:r w:rsidRPr="005C1DC6">
        <w:rPr>
          <w:rFonts w:ascii="Times New Roman" w:hAnsi="Times New Roman" w:cs="Times New Roman" w:hint="cs"/>
          <w:sz w:val="24"/>
          <w:rtl/>
        </w:rPr>
        <w:t>אָב</w:t>
      </w:r>
      <w:r w:rsidRPr="005C1DC6">
        <w:rPr>
          <w:rFonts w:ascii="Times New Roman" w:hAnsi="Times New Roman" w:cs="Times New Roman"/>
          <w:sz w:val="24"/>
        </w:rPr>
        <w:t xml:space="preserve">) rather than "ab." How is Antin's (unconscious) "mistake" to be explained? Significantly, "vater" (pronounced as "fater") signifies in both Yiddish and German </w:t>
      </w:r>
      <w:r w:rsidRPr="005C1DC6">
        <w:rPr>
          <w:rFonts w:ascii="Times New Roman" w:hAnsi="Times New Roman" w:cs="Times New Roman"/>
          <w:i/>
          <w:iCs/>
          <w:sz w:val="24"/>
        </w:rPr>
        <w:t>"father</w:t>
      </w:r>
      <w:r w:rsidRPr="005C1DC6">
        <w:rPr>
          <w:rFonts w:ascii="Times New Roman" w:hAnsi="Times New Roman" w:cs="Times New Roman"/>
          <w:sz w:val="24"/>
        </w:rPr>
        <w:t xml:space="preserve">." If "vater" is unconsciously connected for Antin with the signifier "father," to what is "water" (Antin </w:t>
      </w:r>
      <w:r w:rsidRPr="005C1DC6">
        <w:rPr>
          <w:rFonts w:ascii="Times New Roman" w:eastAsia="Times New Roman" w:hAnsi="Times New Roman" w:cs="Times New Roman"/>
          <w:color w:val="000000"/>
          <w:sz w:val="24"/>
          <w:szCs w:val="24"/>
        </w:rPr>
        <w:t xml:space="preserve">kept saying "vater" instead of "water") covertly linked? </w:t>
      </w:r>
      <w:r w:rsidRPr="005C1DC6">
        <w:rPr>
          <w:rFonts w:asciiTheme="majorBidi" w:eastAsia="Times New Roman" w:hAnsiTheme="majorBidi" w:cstheme="majorBidi"/>
          <w:color w:val="000000"/>
          <w:sz w:val="24"/>
          <w:szCs w:val="24"/>
        </w:rPr>
        <w:t xml:space="preserve">According to </w:t>
      </w:r>
      <w:r w:rsidRPr="005C1DC6">
        <w:rPr>
          <w:rFonts w:asciiTheme="majorBidi" w:eastAsia="Times New Roman" w:hAnsiTheme="majorBidi" w:cstheme="majorBidi"/>
          <w:i/>
          <w:iCs/>
          <w:color w:val="000000"/>
          <w:sz w:val="24"/>
          <w:szCs w:val="24"/>
        </w:rPr>
        <w:t>The Promised Land</w:t>
      </w:r>
      <w:r w:rsidRPr="005C1DC6">
        <w:rPr>
          <w:rFonts w:asciiTheme="majorBidi" w:eastAsia="Times New Roman" w:hAnsiTheme="majorBidi" w:cstheme="majorBidi"/>
          <w:color w:val="000000"/>
          <w:sz w:val="24"/>
          <w:szCs w:val="24"/>
        </w:rPr>
        <w:t>, what separates Antin the child (who is in Polotzk) from her father (who is in America) are the "waters of the Atlantic." It follows that water is a (blessed) geographical and subjective barrier standing between Antin and her father. Yet Antin crosses this barrier when she comes to America. In other words, the ocean is both what separates and unites Antin with her father; on the one hand, it is the barrier keeping Antin and her father apart. However, once crossed, it becomes (the "vater"\"water" of) her father—becomes the medium for the union between Antin and her father</w:t>
      </w:r>
      <w:r w:rsidRPr="005C1DC6">
        <w:rPr>
          <w:rFonts w:ascii="Times New Roman" w:eastAsia="Times New Roman" w:hAnsi="Times New Roman" w:cs="Times New Roman"/>
          <w:sz w:val="24"/>
          <w:szCs w:val="24"/>
          <w:lang w:eastAsia="de-DE"/>
        </w:rPr>
        <w:t xml:space="preserve">. </w:t>
      </w:r>
      <w:r w:rsidRPr="005C1DC6">
        <w:rPr>
          <w:rFonts w:ascii="Times New Roman" w:eastAsia="Times New Roman" w:hAnsi="Times New Roman" w:cs="Times New Roman"/>
          <w:color w:val="000000"/>
          <w:sz w:val="24"/>
          <w:szCs w:val="24"/>
        </w:rPr>
        <w:t xml:space="preserve">Each time Antin tried to pronounce the English "water," then, the unconscious sequence "vater," "ab," </w:t>
      </w:r>
      <w:r w:rsidRPr="005C1DC6">
        <w:rPr>
          <w:rFonts w:ascii="Times New Roman" w:eastAsia="Times New Roman" w:hAnsi="Times New Roman" w:cs="Times New Roman"/>
          <w:i/>
          <w:iCs/>
          <w:color w:val="000000"/>
          <w:sz w:val="24"/>
          <w:szCs w:val="24"/>
        </w:rPr>
        <w:t>av</w:t>
      </w:r>
      <w:r w:rsidRPr="005C1DC6">
        <w:rPr>
          <w:rFonts w:ascii="Times New Roman" w:eastAsia="Times New Roman" w:hAnsi="Times New Roman" w:cs="Times New Roman"/>
          <w:color w:val="000000"/>
          <w:sz w:val="24"/>
          <w:szCs w:val="24"/>
        </w:rPr>
        <w:t xml:space="preserve"> (</w:t>
      </w:r>
      <w:r w:rsidRPr="005C1DC6">
        <w:rPr>
          <w:rFonts w:ascii="Times New Roman" w:eastAsia="Times New Roman" w:hAnsi="Times New Roman" w:cs="Times New Roman" w:hint="cs"/>
          <w:color w:val="000000"/>
          <w:sz w:val="24"/>
          <w:szCs w:val="24"/>
          <w:rtl/>
        </w:rPr>
        <w:t>אָב</w:t>
      </w:r>
      <w:r w:rsidRPr="005C1DC6">
        <w:rPr>
          <w:rFonts w:ascii="Times New Roman" w:eastAsia="Times New Roman" w:hAnsi="Times New Roman" w:cs="Times New Roman"/>
          <w:color w:val="000000"/>
          <w:sz w:val="24"/>
          <w:szCs w:val="24"/>
        </w:rPr>
        <w:t>), "father" designating for her the unbearable imaginary union with her father emerged and literally stood in her way of correct pronunciation.</w:t>
      </w:r>
      <w:r w:rsidRPr="005C1DC6">
        <w:rPr>
          <w:rFonts w:ascii="Times New Roman" w:eastAsia="Times New Roman" w:hAnsi="Times New Roman" w:cs="Times New Roman"/>
          <w:color w:val="000000"/>
          <w:sz w:val="24"/>
        </w:rPr>
        <w:t xml:space="preserve"> This literal objection of the unconscious signifiers is not without satisfaction on the level of the drive— the oral satisfaction involved in the mispronunciation of the letters "w"/"v." </w:t>
      </w:r>
    </w:p>
    <w:p w14:paraId="3AC287CD" w14:textId="77777777" w:rsidR="005C1DC6" w:rsidRPr="005C1DC6" w:rsidRDefault="005C1DC6" w:rsidP="005C1DC6">
      <w:pPr>
        <w:bidi w:val="0"/>
        <w:spacing w:after="0" w:line="360" w:lineRule="auto"/>
        <w:jc w:val="both"/>
        <w:rPr>
          <w:rFonts w:ascii="Times New Roman" w:hAnsi="Times New Roman" w:cs="Times New Roman"/>
          <w:sz w:val="24"/>
        </w:rPr>
      </w:pPr>
    </w:p>
    <w:p w14:paraId="53E09E96" w14:textId="77777777" w:rsidR="005C1DC6" w:rsidRPr="005C1DC6" w:rsidRDefault="005C1DC6" w:rsidP="005C1DC6">
      <w:pPr>
        <w:bidi w:val="0"/>
        <w:spacing w:after="0" w:line="360" w:lineRule="auto"/>
        <w:ind w:firstLine="720"/>
        <w:jc w:val="both"/>
        <w:rPr>
          <w:rFonts w:ascii="Times New Roman" w:eastAsia="Times New Roman" w:hAnsi="Times New Roman" w:cs="Times New Roman"/>
          <w:b/>
          <w:color w:val="000000"/>
          <w:sz w:val="24"/>
        </w:rPr>
      </w:pPr>
      <w:r w:rsidRPr="005C1DC6">
        <w:rPr>
          <w:rFonts w:ascii="Times New Roman" w:eastAsia="Times New Roman" w:hAnsi="Times New Roman" w:cs="Times New Roman"/>
          <w:bCs/>
          <w:color w:val="000000"/>
          <w:sz w:val="24"/>
        </w:rPr>
        <w:t xml:space="preserve">The axis of the letter will make it possible for me to read the covert, empirical Hebrew letter found in the deeper structure of the texts as embodying the authors' psychoanalytical letter of jouissance, that is, their erotic style. According to Lacan, </w:t>
      </w:r>
      <w:r w:rsidRPr="005C1DC6">
        <w:rPr>
          <w:rFonts w:ascii="Times New Roman" w:eastAsia="Times New Roman" w:hAnsi="Times New Roman" w:cs="Times New Roman"/>
          <w:color w:val="000000"/>
          <w:sz w:val="24"/>
          <w:szCs w:val="24"/>
        </w:rPr>
        <w:t xml:space="preserve">elements of artistic style (e.g. literary writing) constitute material leftovers of the living organism, which fall off from the author’s body into the paper by the act of writing in the same way that a bird or tree would shed their feathers/leaves if they were to write. This material leftover is viewed by Lacan as the letter-litter (to use Joyce's equivoque), a remainder of the author's jouissance. This remainder may appear in a literary text in </w:t>
      </w:r>
      <w:r w:rsidRPr="005C1DC6">
        <w:rPr>
          <w:rFonts w:ascii="Times New Roman" w:eastAsia="Times New Roman" w:hAnsi="Times New Roman" w:cs="Times New Roman"/>
          <w:color w:val="000000"/>
          <w:sz w:val="24"/>
          <w:szCs w:val="24"/>
        </w:rPr>
        <w:lastRenderedPageBreak/>
        <w:t xml:space="preserve">various aspects of style, for instance, rhetoric. In the specific texts I examine, the stylistic phenomenon at stake is the empirical Hebrew alphabet found in the </w:t>
      </w:r>
      <w:r w:rsidRPr="005C1DC6">
        <w:rPr>
          <w:rFonts w:ascii="Times New Roman" w:eastAsia="Times New Roman" w:hAnsi="Times New Roman" w:cs="Times New Roman"/>
          <w:i/>
          <w:color w:val="000000"/>
          <w:sz w:val="24"/>
          <w:szCs w:val="24"/>
        </w:rPr>
        <w:t>covert</w:t>
      </w:r>
      <w:r w:rsidRPr="005C1DC6">
        <w:rPr>
          <w:rFonts w:ascii="Times New Roman" w:eastAsia="Times New Roman" w:hAnsi="Times New Roman" w:cs="Times New Roman"/>
          <w:iCs/>
          <w:color w:val="000000"/>
          <w:sz w:val="24"/>
          <w:szCs w:val="24"/>
        </w:rPr>
        <w:t xml:space="preserve"> (graphical)</w:t>
      </w:r>
      <w:r w:rsidRPr="005C1DC6">
        <w:rPr>
          <w:rFonts w:ascii="Times New Roman" w:eastAsia="Times New Roman" w:hAnsi="Times New Roman" w:cs="Times New Roman"/>
          <w:color w:val="000000"/>
          <w:sz w:val="24"/>
          <w:szCs w:val="24"/>
        </w:rPr>
        <w:t xml:space="preserve"> dimension of the (empirical English letters constituting the signifiers in the) texts. In this dissertation, I will explore the way in which in these texts the empirical (Hebrew) letter and the letter of jouissance coincide and consider what new knowledge can be derived from this intriguing coinciding. In other words, I will investigate the relation between the author as subject, the signifier (constituting the covert empirical Hebrew alphabet) and enjoyment (the Hebrew alphabet and Jewish pronunciation </w:t>
      </w:r>
      <w:r w:rsidRPr="005C1DC6">
        <w:rPr>
          <w:rFonts w:ascii="Times New Roman" w:eastAsia="Times New Roman" w:hAnsi="Times New Roman" w:cs="Times New Roman"/>
          <w:i/>
          <w:iCs/>
          <w:color w:val="000000"/>
          <w:sz w:val="24"/>
          <w:szCs w:val="24"/>
        </w:rPr>
        <w:t xml:space="preserve">as </w:t>
      </w:r>
      <w:r w:rsidRPr="005C1DC6">
        <w:rPr>
          <w:rFonts w:ascii="Times New Roman" w:eastAsia="Times New Roman" w:hAnsi="Times New Roman" w:cs="Times New Roman"/>
          <w:color w:val="000000"/>
          <w:sz w:val="24"/>
          <w:szCs w:val="24"/>
        </w:rPr>
        <w:t xml:space="preserve">letter-litter). </w:t>
      </w:r>
    </w:p>
    <w:p w14:paraId="6B30B589" w14:textId="77777777" w:rsidR="005C1DC6" w:rsidRPr="005C1DC6" w:rsidRDefault="005C1DC6" w:rsidP="005C1DC6">
      <w:pPr>
        <w:bidi w:val="0"/>
        <w:spacing w:after="0" w:line="360" w:lineRule="auto"/>
        <w:ind w:firstLine="720"/>
        <w:jc w:val="both"/>
        <w:rPr>
          <w:rFonts w:ascii="Times New Roman" w:eastAsia="Times New Roman" w:hAnsi="Times New Roman" w:cs="Times New Roman"/>
          <w:b/>
          <w:color w:val="000000"/>
          <w:sz w:val="24"/>
        </w:rPr>
      </w:pPr>
    </w:p>
    <w:p w14:paraId="46B128D4" w14:textId="77777777" w:rsidR="005C1DC6" w:rsidRPr="005C1DC6" w:rsidRDefault="005C1DC6" w:rsidP="005C1DC6">
      <w:pPr>
        <w:bidi w:val="0"/>
        <w:spacing w:after="0" w:line="360" w:lineRule="auto"/>
        <w:ind w:firstLine="720"/>
        <w:jc w:val="both"/>
        <w:rPr>
          <w:rFonts w:ascii="Times New Roman" w:eastAsia="Times New Roman" w:hAnsi="Times New Roman" w:cs="Times New Roman"/>
          <w:color w:val="000000"/>
          <w:sz w:val="24"/>
        </w:rPr>
      </w:pPr>
      <w:r w:rsidRPr="005C1DC6">
        <w:rPr>
          <w:rFonts w:ascii="Times New Roman" w:eastAsia="Times New Roman" w:hAnsi="Times New Roman" w:cs="Times New Roman"/>
          <w:color w:val="000000"/>
          <w:sz w:val="24"/>
          <w:szCs w:val="24"/>
        </w:rPr>
        <w:t>For example, a</w:t>
      </w:r>
      <w:r w:rsidRPr="005C1DC6">
        <w:rPr>
          <w:rFonts w:ascii="Times New Roman" w:eastAsia="Times New Roman" w:hAnsi="Times New Roman" w:cs="Times New Roman"/>
          <w:color w:val="000000"/>
          <w:sz w:val="24"/>
        </w:rPr>
        <w:t xml:space="preserve"> few pages into </w:t>
      </w:r>
      <w:r w:rsidRPr="005C1DC6">
        <w:rPr>
          <w:rFonts w:ascii="Times New Roman" w:eastAsia="Times New Roman" w:hAnsi="Times New Roman" w:cs="Times New Roman"/>
          <w:i/>
          <w:color w:val="000000"/>
          <w:sz w:val="24"/>
        </w:rPr>
        <w:t>Yekl</w:t>
      </w:r>
      <w:r w:rsidRPr="005C1DC6">
        <w:rPr>
          <w:rFonts w:ascii="Times New Roman" w:eastAsia="Times New Roman" w:hAnsi="Times New Roman" w:cs="Times New Roman"/>
          <w:color w:val="000000"/>
          <w:sz w:val="24"/>
        </w:rPr>
        <w:t>, Bernstein, Jake's/Yekl's nemesis, makes a joke about Jake's reference to "right-handers" and "left-handers" in boxing regulations. In a footnote Cahan explains the joke; the "right" and "left" at stake pertain to the Hebrew vocalization system (</w:t>
      </w:r>
      <w:r w:rsidRPr="005C1DC6">
        <w:rPr>
          <w:rFonts w:ascii="Times New Roman" w:eastAsia="Times New Roman" w:hAnsi="Times New Roman" w:cs="Times New Roman"/>
          <w:i/>
          <w:iCs/>
          <w:color w:val="000000"/>
          <w:sz w:val="24"/>
        </w:rPr>
        <w:t>niqud</w:t>
      </w:r>
      <w:r w:rsidRPr="005C1DC6">
        <w:rPr>
          <w:rFonts w:ascii="Times New Roman" w:eastAsia="Times New Roman" w:hAnsi="Times New Roman" w:cs="Times New Roman"/>
          <w:color w:val="000000"/>
          <w:sz w:val="24"/>
        </w:rPr>
        <w:t xml:space="preserve"> </w:t>
      </w:r>
      <w:r w:rsidRPr="005C1DC6">
        <w:rPr>
          <w:rFonts w:ascii="Times New Roman" w:eastAsia="Times New Roman" w:hAnsi="Times New Roman" w:cs="Times New Roman" w:hint="cs"/>
          <w:color w:val="000000"/>
          <w:sz w:val="24"/>
          <w:rtl/>
        </w:rPr>
        <w:t>נִקּוּד</w:t>
      </w:r>
      <w:r w:rsidRPr="005C1DC6">
        <w:rPr>
          <w:rFonts w:ascii="Times New Roman" w:eastAsia="Times New Roman" w:hAnsi="Times New Roman" w:cs="Times New Roman"/>
          <w:color w:val="000000"/>
          <w:sz w:val="24"/>
        </w:rPr>
        <w:t xml:space="preserve">), where a dot on either left or right side of the Hebrew letter </w:t>
      </w:r>
      <w:r w:rsidRPr="005C1DC6">
        <w:rPr>
          <w:rFonts w:ascii="Times New Roman" w:eastAsia="Times New Roman" w:hAnsi="Times New Roman" w:cs="Times New Roman"/>
          <w:i/>
          <w:iCs/>
          <w:color w:val="000000"/>
          <w:sz w:val="24"/>
        </w:rPr>
        <w:t xml:space="preserve">shin </w:t>
      </w:r>
      <w:r w:rsidRPr="005C1DC6">
        <w:rPr>
          <w:rFonts w:ascii="Times New Roman" w:eastAsia="Times New Roman" w:hAnsi="Times New Roman" w:cs="Times New Roman"/>
          <w:color w:val="000000"/>
          <w:sz w:val="24"/>
        </w:rPr>
        <w:t>(</w:t>
      </w:r>
      <w:r w:rsidRPr="005C1DC6">
        <w:rPr>
          <w:rFonts w:ascii="Times New Roman" w:eastAsia="Times New Roman" w:hAnsi="Times New Roman" w:cs="Times New Roman" w:hint="cs"/>
          <w:color w:val="000000"/>
          <w:sz w:val="24"/>
          <w:rtl/>
        </w:rPr>
        <w:t>שִׁין</w:t>
      </w:r>
      <w:r w:rsidRPr="005C1DC6">
        <w:rPr>
          <w:rFonts w:ascii="Times New Roman" w:eastAsia="Times New Roman" w:hAnsi="Times New Roman" w:cs="Times New Roman"/>
          <w:color w:val="000000"/>
          <w:sz w:val="24"/>
        </w:rPr>
        <w:t xml:space="preserve">) distinguishes the letter </w:t>
      </w:r>
      <w:r w:rsidRPr="005C1DC6">
        <w:rPr>
          <w:rFonts w:ascii="Times New Roman" w:eastAsia="Times New Roman" w:hAnsi="Times New Roman" w:cs="Times New Roman"/>
          <w:i/>
          <w:iCs/>
          <w:color w:val="000000"/>
          <w:sz w:val="24"/>
        </w:rPr>
        <w:t>shin</w:t>
      </w:r>
      <w:r w:rsidRPr="005C1DC6">
        <w:rPr>
          <w:rFonts w:ascii="Times New Roman" w:eastAsia="Times New Roman" w:hAnsi="Times New Roman" w:cs="Times New Roman"/>
          <w:color w:val="000000"/>
          <w:sz w:val="24"/>
        </w:rPr>
        <w:t xml:space="preserve"> </w:t>
      </w:r>
      <w:r w:rsidRPr="005C1DC6">
        <w:rPr>
          <w:rFonts w:ascii="Times New Roman" w:eastAsia="Times New Roman" w:hAnsi="Times New Roman" w:cs="Times New Roman" w:hint="cs"/>
          <w:color w:val="000000"/>
          <w:sz w:val="24"/>
          <w:rtl/>
        </w:rPr>
        <w:t>שׁ</w:t>
      </w:r>
      <w:r w:rsidRPr="005C1DC6">
        <w:rPr>
          <w:rFonts w:ascii="Times New Roman" w:eastAsia="Times New Roman" w:hAnsi="Times New Roman" w:cs="Times New Roman"/>
          <w:color w:val="000000"/>
          <w:sz w:val="24"/>
        </w:rPr>
        <w:t xml:space="preserve"> (the English sound "sh") from the letter </w:t>
      </w:r>
      <w:r w:rsidRPr="005C1DC6">
        <w:rPr>
          <w:rFonts w:ascii="Times New Roman" w:eastAsia="Times New Roman" w:hAnsi="Times New Roman" w:cs="Times New Roman"/>
          <w:i/>
          <w:iCs/>
          <w:color w:val="000000"/>
          <w:sz w:val="24"/>
        </w:rPr>
        <w:t>sin</w:t>
      </w:r>
      <w:r w:rsidRPr="005C1DC6">
        <w:rPr>
          <w:rFonts w:ascii="Times New Roman" w:eastAsia="Times New Roman" w:hAnsi="Times New Roman" w:cs="Times New Roman"/>
          <w:color w:val="000000"/>
          <w:sz w:val="24"/>
        </w:rPr>
        <w:t xml:space="preserve"> </w:t>
      </w:r>
      <w:r w:rsidRPr="005C1DC6">
        <w:rPr>
          <w:rFonts w:ascii="Times New Roman" w:eastAsia="Times New Roman" w:hAnsi="Times New Roman" w:cs="Times New Roman" w:hint="cs"/>
          <w:color w:val="000000"/>
          <w:sz w:val="24"/>
          <w:rtl/>
        </w:rPr>
        <w:t>שׂ</w:t>
      </w:r>
      <w:r w:rsidRPr="005C1DC6">
        <w:rPr>
          <w:rFonts w:ascii="Times New Roman" w:eastAsia="Times New Roman" w:hAnsi="Times New Roman" w:cs="Times New Roman"/>
          <w:color w:val="000000"/>
          <w:sz w:val="24"/>
        </w:rPr>
        <w:t xml:space="preserve"> (the English "s"). In Jake's most famous sentence: "I like to shpeak plain, shee? Dot'sh a kin' a man I am," the word "dot'sh" (=that is) contains the signifier "dot"—in English, a very small round mark. Given Bernstein's joke about the Hebrew letters </w:t>
      </w:r>
      <w:r w:rsidRPr="005C1DC6">
        <w:rPr>
          <w:rFonts w:ascii="Times New Roman" w:eastAsia="Times New Roman" w:hAnsi="Times New Roman" w:cs="Times New Roman"/>
          <w:i/>
          <w:iCs/>
          <w:color w:val="000000"/>
          <w:sz w:val="24"/>
        </w:rPr>
        <w:t>shin</w:t>
      </w:r>
      <w:r w:rsidRPr="005C1DC6">
        <w:rPr>
          <w:rFonts w:ascii="Times New Roman" w:eastAsia="Times New Roman" w:hAnsi="Times New Roman" w:cs="Times New Roman"/>
          <w:color w:val="000000"/>
          <w:sz w:val="24"/>
        </w:rPr>
        <w:t xml:space="preserve"> (</w:t>
      </w:r>
      <w:r w:rsidRPr="005C1DC6">
        <w:rPr>
          <w:rFonts w:ascii="Times New Roman" w:eastAsia="Times New Roman" w:hAnsi="Times New Roman" w:cs="Times New Roman" w:hint="cs"/>
          <w:color w:val="000000"/>
          <w:sz w:val="24"/>
          <w:rtl/>
        </w:rPr>
        <w:t>שׁ</w:t>
      </w:r>
      <w:r w:rsidRPr="005C1DC6">
        <w:rPr>
          <w:rFonts w:ascii="Times New Roman" w:eastAsia="Times New Roman" w:hAnsi="Times New Roman" w:cs="Times New Roman"/>
          <w:color w:val="000000"/>
          <w:sz w:val="24"/>
        </w:rPr>
        <w:t xml:space="preserve">) and </w:t>
      </w:r>
      <w:r w:rsidRPr="005C1DC6">
        <w:rPr>
          <w:rFonts w:ascii="Times New Roman" w:eastAsia="Times New Roman" w:hAnsi="Times New Roman" w:cs="Times New Roman"/>
          <w:i/>
          <w:iCs/>
          <w:color w:val="000000"/>
          <w:sz w:val="24"/>
        </w:rPr>
        <w:t>sin</w:t>
      </w:r>
      <w:r w:rsidRPr="005C1DC6">
        <w:rPr>
          <w:rFonts w:ascii="Times New Roman" w:eastAsia="Times New Roman" w:hAnsi="Times New Roman" w:cs="Times New Roman"/>
          <w:color w:val="000000"/>
          <w:sz w:val="24"/>
        </w:rPr>
        <w:t xml:space="preserve"> </w:t>
      </w:r>
      <w:r w:rsidRPr="005C1DC6">
        <w:rPr>
          <w:rFonts w:ascii="Times New Roman" w:eastAsia="Times New Roman" w:hAnsi="Times New Roman" w:cs="Times New Roman" w:hint="cs"/>
          <w:color w:val="000000"/>
          <w:sz w:val="24"/>
          <w:rtl/>
        </w:rPr>
        <w:t>שׂ</w:t>
      </w:r>
      <w:r w:rsidRPr="005C1DC6">
        <w:rPr>
          <w:rFonts w:ascii="Times New Roman" w:eastAsia="Times New Roman" w:hAnsi="Times New Roman" w:cs="Times New Roman"/>
          <w:color w:val="000000"/>
          <w:sz w:val="24"/>
        </w:rPr>
        <w:t xml:space="preserve"> (distinguished by a </w:t>
      </w:r>
      <w:r w:rsidRPr="005C1DC6">
        <w:rPr>
          <w:rFonts w:ascii="Times New Roman" w:eastAsia="Times New Roman" w:hAnsi="Times New Roman" w:cs="Times New Roman"/>
          <w:i/>
          <w:color w:val="000000"/>
          <w:sz w:val="24"/>
        </w:rPr>
        <w:t>dot)</w:t>
      </w:r>
      <w:r w:rsidRPr="005C1DC6">
        <w:rPr>
          <w:rFonts w:ascii="Times New Roman" w:eastAsia="Times New Roman" w:hAnsi="Times New Roman" w:cs="Times New Roman"/>
          <w:color w:val="000000"/>
          <w:sz w:val="24"/>
        </w:rPr>
        <w:t xml:space="preserve"> and Jake's repeatedly mispronounced "sh" (instead of </w:t>
      </w:r>
      <w:r w:rsidRPr="005C1DC6">
        <w:rPr>
          <w:rFonts w:ascii="Times New Roman" w:eastAsia="Times New Roman" w:hAnsi="Times New Roman" w:cs="Times New Roman"/>
          <w:iCs/>
          <w:color w:val="000000"/>
          <w:sz w:val="24"/>
        </w:rPr>
        <w:t>"s"</w:t>
      </w:r>
      <w:r w:rsidRPr="005C1DC6">
        <w:rPr>
          <w:rFonts w:ascii="Times New Roman" w:eastAsia="Times New Roman" w:hAnsi="Times New Roman" w:cs="Times New Roman"/>
          <w:color w:val="000000"/>
          <w:sz w:val="24"/>
        </w:rPr>
        <w:t xml:space="preserve">) preceding the signifier "dot" ("dot'sh") and governing his entire sentence ("shpeak" instead of "speak," "shee" instead of "see"), we may read the colloquial "dot'sh" as covertly condensing the Hebrew letters </w:t>
      </w:r>
      <w:r w:rsidRPr="005C1DC6">
        <w:rPr>
          <w:rFonts w:ascii="Times New Roman" w:eastAsia="Times New Roman" w:hAnsi="Times New Roman" w:cs="Times New Roman"/>
          <w:i/>
          <w:iCs/>
          <w:color w:val="000000"/>
          <w:sz w:val="24"/>
        </w:rPr>
        <w:t>shin</w:t>
      </w:r>
      <w:r w:rsidRPr="005C1DC6">
        <w:rPr>
          <w:rFonts w:ascii="Times New Roman" w:eastAsia="Times New Roman" w:hAnsi="Times New Roman" w:cs="Times New Roman"/>
          <w:color w:val="000000"/>
          <w:sz w:val="24"/>
        </w:rPr>
        <w:t xml:space="preserve"> (</w:t>
      </w:r>
      <w:r w:rsidRPr="005C1DC6">
        <w:rPr>
          <w:rFonts w:ascii="Times New Roman" w:eastAsia="Times New Roman" w:hAnsi="Times New Roman" w:cs="Times New Roman" w:hint="cs"/>
          <w:color w:val="000000"/>
          <w:sz w:val="24"/>
          <w:rtl/>
        </w:rPr>
        <w:t>שִׁ</w:t>
      </w:r>
      <w:r w:rsidRPr="005C1DC6">
        <w:rPr>
          <w:rFonts w:ascii="Times New Roman" w:eastAsia="Times New Roman" w:hAnsi="Times New Roman" w:cs="Times New Roman"/>
          <w:color w:val="000000"/>
          <w:sz w:val="24"/>
        </w:rPr>
        <w:t>)/</w:t>
      </w:r>
      <w:r w:rsidRPr="005C1DC6">
        <w:rPr>
          <w:rFonts w:ascii="Times New Roman" w:eastAsia="Times New Roman" w:hAnsi="Times New Roman" w:cs="Times New Roman"/>
          <w:i/>
          <w:iCs/>
          <w:color w:val="000000"/>
          <w:sz w:val="24"/>
        </w:rPr>
        <w:t xml:space="preserve">sin </w:t>
      </w:r>
      <w:r w:rsidRPr="005C1DC6">
        <w:rPr>
          <w:rFonts w:ascii="Times New Roman" w:eastAsia="Times New Roman" w:hAnsi="Times New Roman" w:cs="Times New Roman"/>
          <w:color w:val="000000"/>
          <w:sz w:val="24"/>
        </w:rPr>
        <w:t>(</w:t>
      </w:r>
      <w:r w:rsidRPr="005C1DC6">
        <w:rPr>
          <w:rFonts w:ascii="Times New Roman" w:eastAsia="Times New Roman" w:hAnsi="Times New Roman" w:cs="Times New Roman" w:hint="cs"/>
          <w:color w:val="000000"/>
          <w:sz w:val="24"/>
          <w:rtl/>
        </w:rPr>
        <w:t>שׂ</w:t>
      </w:r>
      <w:r w:rsidRPr="005C1DC6">
        <w:rPr>
          <w:rFonts w:ascii="Times New Roman" w:eastAsia="Times New Roman" w:hAnsi="Times New Roman" w:cs="Times New Roman"/>
          <w:color w:val="000000"/>
          <w:sz w:val="24"/>
        </w:rPr>
        <w:t xml:space="preserve">). The colloquial "kin' " ("a </w:t>
      </w:r>
      <w:r w:rsidRPr="005C1DC6">
        <w:rPr>
          <w:rFonts w:ascii="Times New Roman" w:eastAsia="Times New Roman" w:hAnsi="Times New Roman" w:cs="Times New Roman"/>
          <w:i/>
          <w:color w:val="000000"/>
          <w:sz w:val="24"/>
        </w:rPr>
        <w:t>kin</w:t>
      </w:r>
      <w:r w:rsidRPr="005C1DC6">
        <w:rPr>
          <w:rFonts w:ascii="Times New Roman" w:eastAsia="Times New Roman" w:hAnsi="Times New Roman" w:cs="Times New Roman"/>
          <w:color w:val="000000"/>
          <w:sz w:val="24"/>
        </w:rPr>
        <w:t xml:space="preserve">’ a man" = "kind of") strengthens this reading. In English, the sense of "kin" is family and relations, one's own "flesh and blood." On the level of the signifier, then, Jake's statement reveals what kind of a man Jake is: he is a man of his kin and he has a Jewish accent by virtue of family relations. </w:t>
      </w:r>
    </w:p>
    <w:p w14:paraId="157821C3" w14:textId="77777777" w:rsidR="005C1DC6" w:rsidRPr="005C1DC6" w:rsidRDefault="005C1DC6" w:rsidP="005C1DC6">
      <w:pPr>
        <w:bidi w:val="0"/>
        <w:spacing w:after="0" w:line="360" w:lineRule="auto"/>
        <w:ind w:firstLine="720"/>
        <w:jc w:val="both"/>
        <w:rPr>
          <w:rFonts w:ascii="Times New Roman" w:eastAsia="Times New Roman" w:hAnsi="Times New Roman" w:cs="Times New Roman"/>
          <w:color w:val="000000"/>
          <w:sz w:val="24"/>
        </w:rPr>
      </w:pPr>
    </w:p>
    <w:p w14:paraId="3CB3FA06" w14:textId="77777777" w:rsidR="005C1DC6" w:rsidRPr="005C1DC6" w:rsidRDefault="005C1DC6" w:rsidP="005C1DC6">
      <w:pPr>
        <w:bidi w:val="0"/>
        <w:spacing w:after="0" w:line="360" w:lineRule="auto"/>
        <w:ind w:firstLine="720"/>
        <w:jc w:val="both"/>
        <w:rPr>
          <w:rFonts w:ascii="Times New Roman" w:eastAsia="Times New Roman" w:hAnsi="Times New Roman" w:cs="Times New Roman"/>
          <w:b/>
          <w:color w:val="000000"/>
          <w:sz w:val="24"/>
        </w:rPr>
      </w:pPr>
      <w:r w:rsidRPr="005C1DC6">
        <w:rPr>
          <w:rFonts w:ascii="Times New Roman" w:eastAsia="Times New Roman" w:hAnsi="Times New Roman" w:cs="Times New Roman"/>
          <w:color w:val="000000"/>
          <w:sz w:val="24"/>
        </w:rPr>
        <w:t xml:space="preserve">The signifiers "dot" and "kin" are encryptions of Hebrew letters—and of the register of the letter. The diacritic "dot" is part of the graphism of the Hebrew letters </w:t>
      </w:r>
      <w:r w:rsidRPr="005C1DC6">
        <w:rPr>
          <w:rFonts w:ascii="Times New Roman" w:eastAsia="Times New Roman" w:hAnsi="Times New Roman" w:cs="Times New Roman"/>
          <w:i/>
          <w:iCs/>
          <w:color w:val="000000"/>
          <w:sz w:val="24"/>
        </w:rPr>
        <w:t>shin</w:t>
      </w:r>
      <w:r w:rsidRPr="005C1DC6">
        <w:rPr>
          <w:rFonts w:ascii="Times New Roman" w:eastAsia="Times New Roman" w:hAnsi="Times New Roman" w:cs="Times New Roman"/>
          <w:color w:val="000000"/>
          <w:sz w:val="24"/>
        </w:rPr>
        <w:t xml:space="preserve"> (</w:t>
      </w:r>
      <w:r w:rsidRPr="005C1DC6">
        <w:rPr>
          <w:rFonts w:ascii="Times New Roman" w:eastAsia="Times New Roman" w:hAnsi="Times New Roman" w:cs="Times New Roman" w:hint="cs"/>
          <w:color w:val="000000"/>
          <w:sz w:val="24"/>
          <w:rtl/>
        </w:rPr>
        <w:t>שׁ</w:t>
      </w:r>
      <w:r w:rsidRPr="005C1DC6">
        <w:rPr>
          <w:rFonts w:ascii="Times New Roman" w:eastAsia="Times New Roman" w:hAnsi="Times New Roman" w:cs="Times New Roman"/>
          <w:color w:val="000000"/>
          <w:sz w:val="24"/>
        </w:rPr>
        <w:t xml:space="preserve">) and </w:t>
      </w:r>
      <w:r w:rsidRPr="005C1DC6">
        <w:rPr>
          <w:rFonts w:ascii="Times New Roman" w:eastAsia="Times New Roman" w:hAnsi="Times New Roman" w:cs="Times New Roman"/>
          <w:i/>
          <w:iCs/>
          <w:color w:val="000000"/>
          <w:sz w:val="24"/>
        </w:rPr>
        <w:t>sin</w:t>
      </w:r>
      <w:r w:rsidRPr="005C1DC6">
        <w:rPr>
          <w:rFonts w:ascii="Times New Roman" w:eastAsia="Times New Roman" w:hAnsi="Times New Roman" w:cs="Times New Roman"/>
          <w:color w:val="000000"/>
          <w:sz w:val="24"/>
        </w:rPr>
        <w:t xml:space="preserve"> (</w:t>
      </w:r>
      <w:r w:rsidRPr="005C1DC6">
        <w:rPr>
          <w:rFonts w:ascii="Times New Roman" w:eastAsia="Times New Roman" w:hAnsi="Times New Roman" w:cs="Times New Roman" w:hint="cs"/>
          <w:color w:val="000000"/>
          <w:sz w:val="24"/>
          <w:rtl/>
        </w:rPr>
        <w:t>שׂ</w:t>
      </w:r>
      <w:r w:rsidRPr="005C1DC6">
        <w:rPr>
          <w:rFonts w:ascii="Times New Roman" w:eastAsia="Times New Roman" w:hAnsi="Times New Roman" w:cs="Times New Roman"/>
          <w:color w:val="000000"/>
          <w:sz w:val="24"/>
        </w:rPr>
        <w:t>). Additionally, the signifier "dot" contains the word "ot"— in Hebrew, the signifier for "letter" (</w:t>
      </w:r>
      <w:r w:rsidRPr="005C1DC6">
        <w:rPr>
          <w:rFonts w:ascii="Times New Roman" w:eastAsia="Times New Roman" w:hAnsi="Times New Roman" w:cs="Times New Roman" w:hint="cs"/>
          <w:color w:val="000000"/>
          <w:sz w:val="24"/>
          <w:rtl/>
        </w:rPr>
        <w:t>אוֹת</w:t>
      </w:r>
      <w:r w:rsidRPr="005C1DC6">
        <w:rPr>
          <w:rFonts w:ascii="Times New Roman" w:eastAsia="Times New Roman" w:hAnsi="Times New Roman" w:cs="Times New Roman"/>
          <w:color w:val="000000"/>
          <w:sz w:val="24"/>
        </w:rPr>
        <w:t xml:space="preserve">). A Hebrew transcription of the signifier "kin" yields the letters </w:t>
      </w:r>
      <w:r w:rsidRPr="005C1DC6">
        <w:rPr>
          <w:rFonts w:ascii="Times New Roman" w:eastAsia="Times New Roman" w:hAnsi="Times New Roman" w:cs="Times New Roman"/>
          <w:i/>
          <w:iCs/>
          <w:color w:val="000000"/>
          <w:sz w:val="24"/>
        </w:rPr>
        <w:t>qof</w:t>
      </w:r>
      <w:r w:rsidRPr="005C1DC6">
        <w:rPr>
          <w:rFonts w:ascii="Times New Roman" w:eastAsia="Times New Roman" w:hAnsi="Times New Roman" w:cs="Times New Roman"/>
          <w:color w:val="000000"/>
          <w:sz w:val="24"/>
        </w:rPr>
        <w:t xml:space="preserve"> (</w:t>
      </w:r>
      <w:r w:rsidRPr="005C1DC6">
        <w:rPr>
          <w:rFonts w:ascii="Times New Roman" w:eastAsia="Times New Roman" w:hAnsi="Times New Roman" w:cs="Times New Roman" w:hint="cs"/>
          <w:color w:val="000000"/>
          <w:sz w:val="24"/>
          <w:rtl/>
        </w:rPr>
        <w:t>ק</w:t>
      </w:r>
      <w:r w:rsidRPr="005C1DC6">
        <w:rPr>
          <w:rFonts w:ascii="Times New Roman" w:eastAsia="Times New Roman" w:hAnsi="Times New Roman" w:cs="Times New Roman"/>
          <w:color w:val="000000"/>
          <w:sz w:val="24"/>
        </w:rPr>
        <w:t xml:space="preserve">), </w:t>
      </w:r>
      <w:r w:rsidRPr="005C1DC6">
        <w:rPr>
          <w:rFonts w:ascii="Times New Roman" w:eastAsia="Times New Roman" w:hAnsi="Times New Roman" w:cs="Times New Roman"/>
          <w:i/>
          <w:iCs/>
          <w:color w:val="000000"/>
          <w:sz w:val="24"/>
        </w:rPr>
        <w:t>yod</w:t>
      </w:r>
      <w:r w:rsidRPr="005C1DC6">
        <w:rPr>
          <w:rFonts w:ascii="Times New Roman" w:eastAsia="Times New Roman" w:hAnsi="Times New Roman" w:cs="Times New Roman"/>
          <w:color w:val="000000"/>
          <w:sz w:val="24"/>
        </w:rPr>
        <w:t xml:space="preserve"> (</w:t>
      </w:r>
      <w:r w:rsidRPr="005C1DC6">
        <w:rPr>
          <w:rFonts w:ascii="Times New Roman" w:eastAsia="Times New Roman" w:hAnsi="Times New Roman" w:cs="Times New Roman" w:hint="cs"/>
          <w:color w:val="000000"/>
          <w:sz w:val="24"/>
          <w:rtl/>
        </w:rPr>
        <w:t>י</w:t>
      </w:r>
      <w:r w:rsidRPr="005C1DC6">
        <w:rPr>
          <w:rFonts w:ascii="Times New Roman" w:eastAsia="Times New Roman" w:hAnsi="Times New Roman" w:cs="Times New Roman"/>
          <w:color w:val="000000"/>
          <w:sz w:val="24"/>
        </w:rPr>
        <w:t xml:space="preserve">), and </w:t>
      </w:r>
      <w:r w:rsidRPr="005C1DC6">
        <w:rPr>
          <w:rFonts w:ascii="Times New Roman" w:eastAsia="Times New Roman" w:hAnsi="Times New Roman" w:cs="Times New Roman"/>
          <w:i/>
          <w:iCs/>
          <w:color w:val="000000"/>
          <w:sz w:val="24"/>
        </w:rPr>
        <w:t>nun</w:t>
      </w:r>
      <w:r w:rsidRPr="005C1DC6">
        <w:rPr>
          <w:rFonts w:ascii="Times New Roman" w:eastAsia="Times New Roman" w:hAnsi="Times New Roman" w:cs="Times New Roman"/>
          <w:color w:val="000000"/>
          <w:sz w:val="24"/>
        </w:rPr>
        <w:t xml:space="preserve"> (</w:t>
      </w:r>
      <w:r w:rsidRPr="005C1DC6">
        <w:rPr>
          <w:rFonts w:ascii="Times New Roman" w:eastAsia="Times New Roman" w:hAnsi="Times New Roman" w:cs="Times New Roman" w:hint="cs"/>
          <w:color w:val="000000"/>
          <w:sz w:val="24"/>
          <w:rtl/>
        </w:rPr>
        <w:t>ן</w:t>
      </w:r>
      <w:r w:rsidRPr="005C1DC6">
        <w:rPr>
          <w:rFonts w:ascii="Times New Roman" w:eastAsia="Times New Roman" w:hAnsi="Times New Roman" w:cs="Times New Roman"/>
          <w:color w:val="000000"/>
          <w:sz w:val="24"/>
        </w:rPr>
        <w:t xml:space="preserve">). When assembled, these letters also read as </w:t>
      </w:r>
      <w:r w:rsidRPr="005C1DC6">
        <w:rPr>
          <w:rFonts w:ascii="Times New Roman" w:eastAsia="Times New Roman" w:hAnsi="Times New Roman" w:cs="Times New Roman"/>
          <w:i/>
          <w:iCs/>
          <w:color w:val="000000"/>
          <w:sz w:val="24"/>
        </w:rPr>
        <w:t>qayin</w:t>
      </w:r>
      <w:r w:rsidRPr="005C1DC6">
        <w:rPr>
          <w:rFonts w:ascii="Times New Roman" w:eastAsia="Times New Roman" w:hAnsi="Times New Roman" w:cs="Times New Roman"/>
          <w:color w:val="000000"/>
          <w:sz w:val="24"/>
        </w:rPr>
        <w:t xml:space="preserve"> (</w:t>
      </w:r>
      <w:r w:rsidRPr="005C1DC6">
        <w:rPr>
          <w:rFonts w:ascii="Times New Roman" w:eastAsia="Times New Roman" w:hAnsi="Times New Roman" w:cs="Times New Roman" w:hint="cs"/>
          <w:color w:val="000000"/>
          <w:sz w:val="24"/>
          <w:rtl/>
        </w:rPr>
        <w:t>קין</w:t>
      </w:r>
      <w:r w:rsidRPr="005C1DC6">
        <w:rPr>
          <w:rFonts w:ascii="Times New Roman" w:eastAsia="Times New Roman" w:hAnsi="Times New Roman" w:cs="Times New Roman"/>
          <w:color w:val="000000"/>
          <w:sz w:val="24"/>
        </w:rPr>
        <w:t xml:space="preserve">)— in English, Cain. In Hebrew, the Mark of Cain is </w:t>
      </w:r>
      <w:r w:rsidRPr="005C1DC6">
        <w:rPr>
          <w:rFonts w:ascii="Times New Roman" w:eastAsia="Times New Roman" w:hAnsi="Times New Roman" w:cs="Times New Roman"/>
          <w:i/>
          <w:iCs/>
          <w:color w:val="000000"/>
          <w:sz w:val="24"/>
        </w:rPr>
        <w:t>ot qayin</w:t>
      </w:r>
      <w:r w:rsidRPr="005C1DC6">
        <w:rPr>
          <w:rFonts w:ascii="Times New Roman" w:eastAsia="Times New Roman" w:hAnsi="Times New Roman" w:cs="Times New Roman"/>
          <w:color w:val="000000"/>
          <w:sz w:val="24"/>
        </w:rPr>
        <w:t xml:space="preserve"> (</w:t>
      </w:r>
      <w:r w:rsidRPr="005C1DC6">
        <w:rPr>
          <w:rFonts w:ascii="Times New Roman" w:eastAsia="Times New Roman" w:hAnsi="Times New Roman" w:cs="Times New Roman" w:hint="cs"/>
          <w:color w:val="000000"/>
          <w:sz w:val="24"/>
          <w:rtl/>
        </w:rPr>
        <w:t>אוֹת קָיִן</w:t>
      </w:r>
      <w:r w:rsidRPr="005C1DC6">
        <w:rPr>
          <w:rFonts w:ascii="Times New Roman" w:eastAsia="Times New Roman" w:hAnsi="Times New Roman" w:cs="Times New Roman"/>
          <w:color w:val="000000"/>
          <w:sz w:val="24"/>
        </w:rPr>
        <w:t xml:space="preserve">), literally, "the letter of Cain." In the Bible, the Mark of Cain is a mark of disgrace. What is Cahan's </w:t>
      </w:r>
      <w:r w:rsidRPr="005C1DC6">
        <w:rPr>
          <w:rFonts w:ascii="Times New Roman" w:eastAsia="Times New Roman" w:hAnsi="Times New Roman" w:cs="Times New Roman"/>
          <w:color w:val="000000"/>
          <w:sz w:val="24"/>
        </w:rPr>
        <w:lastRenderedPageBreak/>
        <w:t xml:space="preserve">mark of disgrace? The colloquial "kin'" provides the answer. "Kin'" evokes the Yiddish for "child:" </w:t>
      </w:r>
      <w:r w:rsidRPr="005C1DC6">
        <w:rPr>
          <w:rFonts w:ascii="Times New Roman" w:eastAsia="Times New Roman" w:hAnsi="Times New Roman" w:cs="Times New Roman"/>
          <w:i/>
          <w:iCs/>
          <w:color w:val="000000"/>
          <w:sz w:val="24"/>
        </w:rPr>
        <w:t>kind</w:t>
      </w:r>
      <w:r w:rsidRPr="005C1DC6">
        <w:rPr>
          <w:rFonts w:ascii="Times New Roman" w:eastAsia="Times New Roman" w:hAnsi="Times New Roman" w:cs="Times New Roman"/>
          <w:color w:val="000000"/>
          <w:sz w:val="24"/>
        </w:rPr>
        <w:t xml:space="preserve"> (</w:t>
      </w:r>
      <w:r w:rsidRPr="005C1DC6">
        <w:rPr>
          <w:rFonts w:ascii="Times New Roman" w:eastAsia="Times New Roman" w:hAnsi="Times New Roman" w:cs="Times New Roman" w:hint="cs"/>
          <w:color w:val="000000"/>
          <w:sz w:val="24"/>
          <w:rtl/>
        </w:rPr>
        <w:t>קינד</w:t>
      </w:r>
      <w:r w:rsidRPr="005C1DC6">
        <w:rPr>
          <w:rFonts w:ascii="Times New Roman" w:eastAsia="Times New Roman" w:hAnsi="Times New Roman" w:cs="Times New Roman"/>
          <w:color w:val="000000"/>
          <w:sz w:val="24"/>
        </w:rPr>
        <w:t xml:space="preserve">). Yet Cahan has no </w:t>
      </w:r>
      <w:r w:rsidRPr="005C1DC6">
        <w:rPr>
          <w:rFonts w:ascii="Times New Roman" w:eastAsia="Times New Roman" w:hAnsi="Times New Roman" w:cs="Times New Roman"/>
          <w:i/>
          <w:iCs/>
          <w:color w:val="000000"/>
          <w:sz w:val="24"/>
        </w:rPr>
        <w:t>kind</w:t>
      </w:r>
      <w:r w:rsidRPr="005C1DC6">
        <w:rPr>
          <w:rFonts w:ascii="Times New Roman" w:eastAsia="Times New Roman" w:hAnsi="Times New Roman" w:cs="Times New Roman"/>
          <w:color w:val="000000"/>
          <w:sz w:val="24"/>
        </w:rPr>
        <w:t xml:space="preserve"> (</w:t>
      </w:r>
      <w:r w:rsidRPr="005C1DC6">
        <w:rPr>
          <w:rFonts w:ascii="Times New Roman" w:eastAsia="Times New Roman" w:hAnsi="Times New Roman" w:cs="Times New Roman" w:hint="cs"/>
          <w:color w:val="000000"/>
          <w:sz w:val="24"/>
          <w:rtl/>
        </w:rPr>
        <w:t>קינד</w:t>
      </w:r>
      <w:r w:rsidRPr="005C1DC6">
        <w:rPr>
          <w:rFonts w:ascii="Times New Roman" w:eastAsia="Times New Roman" w:hAnsi="Times New Roman" w:cs="Times New Roman"/>
          <w:color w:val="000000"/>
          <w:sz w:val="24"/>
        </w:rPr>
        <w:t xml:space="preserve">), no child, indeed no kin (progeny). Cahan's Mark of Cain is that he is childless. This Jewish letter(s) of disgrace is related </w:t>
      </w:r>
      <w:r w:rsidRPr="005C1DC6">
        <w:rPr>
          <w:rFonts w:ascii="Times New Roman" w:eastAsia="Times New Roman" w:hAnsi="Times New Roman" w:cs="Arial"/>
          <w:color w:val="000000"/>
          <w:sz w:val="24"/>
          <w:lang w:val="en-GB"/>
        </w:rPr>
        <w:t xml:space="preserve">for him to improper, not "normative" mispronunciation (of the letters </w:t>
      </w:r>
      <w:r w:rsidRPr="005C1DC6">
        <w:rPr>
          <w:rFonts w:ascii="Times New Roman" w:eastAsia="Times New Roman" w:hAnsi="Times New Roman" w:cs="Arial"/>
          <w:i/>
          <w:iCs/>
          <w:color w:val="000000"/>
          <w:sz w:val="24"/>
          <w:lang w:val="en-GB"/>
        </w:rPr>
        <w:t>shin</w:t>
      </w:r>
      <w:r w:rsidRPr="005C1DC6">
        <w:rPr>
          <w:rFonts w:ascii="Times New Roman" w:eastAsia="Times New Roman" w:hAnsi="Times New Roman" w:cs="Arial"/>
          <w:color w:val="000000"/>
          <w:sz w:val="24"/>
          <w:lang w:val="en-GB"/>
        </w:rPr>
        <w:t xml:space="preserve"> </w:t>
      </w:r>
      <w:r w:rsidRPr="005C1DC6">
        <w:rPr>
          <w:rFonts w:asciiTheme="majorBidi" w:eastAsia="Times New Roman" w:hAnsiTheme="majorBidi" w:cstheme="majorBidi"/>
          <w:color w:val="000000"/>
          <w:sz w:val="24"/>
          <w:szCs w:val="24"/>
          <w:rtl/>
          <w:lang w:val="en-GB"/>
        </w:rPr>
        <w:t>שׁ</w:t>
      </w:r>
      <w:r w:rsidRPr="005C1DC6">
        <w:rPr>
          <w:rFonts w:asciiTheme="majorBidi" w:eastAsia="Times New Roman" w:hAnsiTheme="majorBidi" w:cstheme="majorBidi"/>
          <w:color w:val="000000"/>
          <w:sz w:val="24"/>
          <w:szCs w:val="24"/>
        </w:rPr>
        <w:t xml:space="preserve"> </w:t>
      </w:r>
      <w:r w:rsidRPr="005C1DC6">
        <w:rPr>
          <w:rFonts w:asciiTheme="majorBidi" w:eastAsia="Times New Roman" w:hAnsiTheme="majorBidi" w:cstheme="majorBidi"/>
          <w:color w:val="000000"/>
          <w:sz w:val="24"/>
          <w:szCs w:val="24"/>
          <w:lang w:val="en-GB"/>
        </w:rPr>
        <w:t xml:space="preserve">and </w:t>
      </w:r>
      <w:r w:rsidRPr="005C1DC6">
        <w:rPr>
          <w:rFonts w:asciiTheme="majorBidi" w:eastAsia="Times New Roman" w:hAnsiTheme="majorBidi" w:cstheme="majorBidi"/>
          <w:i/>
          <w:iCs/>
          <w:color w:val="000000"/>
          <w:sz w:val="24"/>
          <w:szCs w:val="24"/>
          <w:lang w:val="en-GB"/>
        </w:rPr>
        <w:t>sin</w:t>
      </w:r>
      <w:r w:rsidRPr="005C1DC6">
        <w:rPr>
          <w:rFonts w:asciiTheme="majorBidi" w:eastAsia="Times New Roman" w:hAnsiTheme="majorBidi" w:cstheme="majorBidi"/>
          <w:color w:val="000000"/>
          <w:sz w:val="24"/>
          <w:szCs w:val="24"/>
          <w:lang w:val="en-GB"/>
        </w:rPr>
        <w:t xml:space="preserve"> </w:t>
      </w:r>
      <w:r w:rsidRPr="005C1DC6">
        <w:rPr>
          <w:rFonts w:asciiTheme="majorBidi" w:eastAsia="Times New Roman" w:hAnsiTheme="majorBidi" w:cstheme="majorBidi"/>
          <w:color w:val="000000"/>
          <w:sz w:val="24"/>
          <w:szCs w:val="24"/>
          <w:rtl/>
          <w:lang w:val="en-GB"/>
        </w:rPr>
        <w:t>שׂ</w:t>
      </w:r>
      <w:r w:rsidRPr="005C1DC6">
        <w:rPr>
          <w:rFonts w:ascii="Times New Roman" w:eastAsia="Times New Roman" w:hAnsi="Times New Roman" w:cs="Arial"/>
          <w:color w:val="000000"/>
          <w:sz w:val="24"/>
          <w:lang w:val="en-GB"/>
        </w:rPr>
        <w:t xml:space="preserve">) and to the </w:t>
      </w:r>
      <w:r w:rsidRPr="005C1DC6">
        <w:rPr>
          <w:rFonts w:ascii="Times New Roman" w:eastAsia="Times New Roman" w:hAnsi="Times New Roman" w:cs="Times New Roman"/>
          <w:color w:val="000000"/>
          <w:sz w:val="24"/>
          <w:lang w:val="en-GB"/>
        </w:rPr>
        <w:t xml:space="preserve">jouissance and oral bodily satisfaction attached to </w:t>
      </w:r>
      <w:r w:rsidRPr="005C1DC6">
        <w:rPr>
          <w:rFonts w:ascii="Times New Roman" w:eastAsia="Times New Roman" w:hAnsi="Times New Roman" w:cs="Arial"/>
          <w:color w:val="000000"/>
          <w:sz w:val="24"/>
          <w:lang w:val="en-GB"/>
        </w:rPr>
        <w:t xml:space="preserve">this mispronunciation. </w:t>
      </w:r>
      <w:r w:rsidRPr="005C1DC6">
        <w:rPr>
          <w:rFonts w:ascii="Times New Roman" w:eastAsia="Times New Roman" w:hAnsi="Times New Roman" w:cs="Times New Roman"/>
          <w:color w:val="000000"/>
          <w:sz w:val="24"/>
        </w:rPr>
        <w:t xml:space="preserve">These examples show how the covert traces of the empirical Hebrew alphabet—in this case, the letters </w:t>
      </w:r>
      <w:r w:rsidRPr="005C1DC6">
        <w:rPr>
          <w:rFonts w:ascii="Times New Roman" w:eastAsia="Times New Roman" w:hAnsi="Times New Roman" w:cs="Times New Roman"/>
          <w:i/>
          <w:iCs/>
          <w:color w:val="000000"/>
          <w:sz w:val="24"/>
        </w:rPr>
        <w:t>qof</w:t>
      </w:r>
      <w:r w:rsidRPr="005C1DC6">
        <w:rPr>
          <w:rFonts w:ascii="Times New Roman" w:eastAsia="Times New Roman" w:hAnsi="Times New Roman" w:cs="Times New Roman"/>
          <w:color w:val="000000"/>
          <w:sz w:val="24"/>
        </w:rPr>
        <w:t xml:space="preserve"> (</w:t>
      </w:r>
      <w:r w:rsidRPr="005C1DC6">
        <w:rPr>
          <w:rFonts w:ascii="Times New Roman" w:eastAsia="Times New Roman" w:hAnsi="Times New Roman" w:cs="Times New Roman" w:hint="cs"/>
          <w:color w:val="000000"/>
          <w:sz w:val="24"/>
          <w:rtl/>
        </w:rPr>
        <w:t>ק</w:t>
      </w:r>
      <w:r w:rsidRPr="005C1DC6">
        <w:rPr>
          <w:rFonts w:ascii="Times New Roman" w:eastAsia="Times New Roman" w:hAnsi="Times New Roman" w:cs="Times New Roman"/>
          <w:color w:val="000000"/>
          <w:sz w:val="24"/>
        </w:rPr>
        <w:t>), yod (</w:t>
      </w:r>
      <w:r w:rsidRPr="005C1DC6">
        <w:rPr>
          <w:rFonts w:ascii="Times New Roman" w:eastAsia="Times New Roman" w:hAnsi="Times New Roman" w:cs="Times New Roman" w:hint="cs"/>
          <w:color w:val="000000"/>
          <w:sz w:val="24"/>
          <w:rtl/>
        </w:rPr>
        <w:t>י</w:t>
      </w:r>
      <w:r w:rsidRPr="005C1DC6">
        <w:rPr>
          <w:rFonts w:ascii="Times New Roman" w:eastAsia="Times New Roman" w:hAnsi="Times New Roman" w:cs="Times New Roman"/>
          <w:color w:val="000000"/>
          <w:sz w:val="24"/>
        </w:rPr>
        <w:t>), nun (</w:t>
      </w:r>
      <w:r w:rsidRPr="005C1DC6">
        <w:rPr>
          <w:rFonts w:ascii="Times New Roman" w:eastAsia="Times New Roman" w:hAnsi="Times New Roman" w:cs="Times New Roman" w:hint="cs"/>
          <w:color w:val="000000"/>
          <w:sz w:val="24"/>
          <w:rtl/>
        </w:rPr>
        <w:t>ן</w:t>
      </w:r>
      <w:r w:rsidRPr="005C1DC6">
        <w:rPr>
          <w:rFonts w:ascii="Times New Roman" w:eastAsia="Times New Roman" w:hAnsi="Times New Roman" w:cs="Times New Roman"/>
          <w:color w:val="000000"/>
          <w:sz w:val="24"/>
        </w:rPr>
        <w:t xml:space="preserve">), </w:t>
      </w:r>
      <w:r w:rsidRPr="005C1DC6">
        <w:rPr>
          <w:rFonts w:ascii="Times New Roman" w:eastAsia="Times New Roman" w:hAnsi="Times New Roman" w:cs="Times New Roman"/>
          <w:i/>
          <w:iCs/>
          <w:color w:val="000000"/>
          <w:sz w:val="24"/>
        </w:rPr>
        <w:t>shin</w:t>
      </w:r>
      <w:r w:rsidRPr="005C1DC6">
        <w:rPr>
          <w:rFonts w:ascii="Times New Roman" w:eastAsia="Times New Roman" w:hAnsi="Times New Roman" w:cs="Times New Roman"/>
          <w:color w:val="000000"/>
          <w:sz w:val="24"/>
        </w:rPr>
        <w:t xml:space="preserve"> (</w:t>
      </w:r>
      <w:r w:rsidRPr="005C1DC6">
        <w:rPr>
          <w:rFonts w:ascii="Times New Roman" w:eastAsia="Times New Roman" w:hAnsi="Times New Roman" w:cs="Times New Roman" w:hint="cs"/>
          <w:color w:val="000000"/>
          <w:sz w:val="24"/>
          <w:rtl/>
        </w:rPr>
        <w:t>שׁ</w:t>
      </w:r>
      <w:r w:rsidRPr="005C1DC6">
        <w:rPr>
          <w:rFonts w:ascii="Times New Roman" w:eastAsia="Times New Roman" w:hAnsi="Times New Roman" w:cs="Times New Roman"/>
          <w:color w:val="000000"/>
          <w:sz w:val="24"/>
        </w:rPr>
        <w:t xml:space="preserve">) and </w:t>
      </w:r>
      <w:r w:rsidRPr="005C1DC6">
        <w:rPr>
          <w:rFonts w:ascii="Times New Roman" w:eastAsia="Times New Roman" w:hAnsi="Times New Roman" w:cs="Times New Roman"/>
          <w:i/>
          <w:iCs/>
          <w:color w:val="000000"/>
          <w:sz w:val="24"/>
        </w:rPr>
        <w:t>sin</w:t>
      </w:r>
      <w:r w:rsidRPr="005C1DC6">
        <w:rPr>
          <w:rFonts w:ascii="Times New Roman" w:eastAsia="Times New Roman" w:hAnsi="Times New Roman" w:cs="Times New Roman"/>
          <w:color w:val="000000"/>
          <w:sz w:val="24"/>
        </w:rPr>
        <w:t xml:space="preserve"> (</w:t>
      </w:r>
      <w:r w:rsidRPr="005C1DC6">
        <w:rPr>
          <w:rFonts w:ascii="Times New Roman" w:eastAsia="Times New Roman" w:hAnsi="Times New Roman" w:cs="Times New Roman" w:hint="cs"/>
          <w:color w:val="000000"/>
          <w:sz w:val="24"/>
          <w:rtl/>
        </w:rPr>
        <w:t>שׂ</w:t>
      </w:r>
      <w:r w:rsidRPr="005C1DC6">
        <w:rPr>
          <w:rFonts w:ascii="Times New Roman" w:eastAsia="Times New Roman" w:hAnsi="Times New Roman" w:cs="Times New Roman"/>
          <w:color w:val="000000"/>
          <w:sz w:val="24"/>
        </w:rPr>
        <w:t>)—operate in the multilingual signifying texture of Cahan's text as indexes of the subject's enjoyment in relation to the Jewish languages of his ancestry.</w:t>
      </w:r>
    </w:p>
    <w:p w14:paraId="5F8B9D42" w14:textId="77777777" w:rsidR="005C1DC6" w:rsidRPr="005C1DC6" w:rsidRDefault="005C1DC6" w:rsidP="005C1DC6">
      <w:pPr>
        <w:bidi w:val="0"/>
        <w:spacing w:after="0" w:line="360" w:lineRule="auto"/>
        <w:ind w:firstLine="720"/>
        <w:rPr>
          <w:rFonts w:ascii="Times New Roman" w:eastAsia="Times New Roman" w:hAnsi="Times New Roman" w:cs="Times New Roman"/>
          <w:b/>
          <w:color w:val="000000"/>
          <w:sz w:val="24"/>
        </w:rPr>
      </w:pPr>
    </w:p>
    <w:p w14:paraId="0A1CC818" w14:textId="77777777" w:rsidR="005C1DC6" w:rsidRPr="005C1DC6" w:rsidRDefault="005C1DC6" w:rsidP="005C1DC6">
      <w:pPr>
        <w:bidi w:val="0"/>
        <w:spacing w:after="0" w:line="360" w:lineRule="auto"/>
        <w:ind w:firstLine="720"/>
        <w:jc w:val="both"/>
        <w:rPr>
          <w:rFonts w:asciiTheme="majorBidi" w:hAnsiTheme="majorBidi" w:cstheme="majorBidi"/>
          <w:sz w:val="24"/>
          <w:szCs w:val="24"/>
        </w:rPr>
      </w:pPr>
      <w:r w:rsidRPr="005C1DC6">
        <w:rPr>
          <w:rFonts w:ascii="Times New Roman" w:hAnsi="Times New Roman" w:cs="Times New Roman"/>
          <w:sz w:val="24"/>
        </w:rPr>
        <w:t>On the subjective level emergent from my reading, each author evinces a different relation to English, Hebrew and Yiddish</w:t>
      </w:r>
      <w:r w:rsidRPr="005C1DC6">
        <w:rPr>
          <w:rFonts w:ascii="Times New Roman" w:hAnsi="Times New Roman" w:cs="Times New Roman"/>
          <w:sz w:val="24"/>
          <w:szCs w:val="24"/>
        </w:rPr>
        <w:t xml:space="preserve">.  As I will show, in the case of Antin, the Hebrew letters are connected with an unbearable imaginary union with her (Jewish) mother\father to which an oral jouissance is attached (Antin unites with her mother\father by "imbibing" them). Through her writing in English Antin managed to create a new "I AM" (the letters </w:t>
      </w:r>
      <w:r w:rsidRPr="005C1DC6">
        <w:rPr>
          <w:rFonts w:ascii="Times New Roman" w:hAnsi="Times New Roman" w:cs="Times New Roman"/>
          <w:b/>
          <w:bCs/>
          <w:sz w:val="24"/>
          <w:szCs w:val="24"/>
        </w:rPr>
        <w:t>A</w:t>
      </w:r>
      <w:r w:rsidRPr="005C1DC6">
        <w:rPr>
          <w:rFonts w:ascii="Times New Roman" w:hAnsi="Times New Roman" w:cs="Times New Roman"/>
          <w:sz w:val="24"/>
          <w:szCs w:val="24"/>
        </w:rPr>
        <w:t xml:space="preserve">, </w:t>
      </w:r>
      <w:r w:rsidRPr="005C1DC6">
        <w:rPr>
          <w:rFonts w:ascii="Times New Roman" w:hAnsi="Times New Roman" w:cs="Times New Roman"/>
          <w:b/>
          <w:bCs/>
          <w:sz w:val="24"/>
          <w:szCs w:val="24"/>
        </w:rPr>
        <w:t xml:space="preserve">M </w:t>
      </w:r>
      <w:r w:rsidRPr="005C1DC6">
        <w:rPr>
          <w:rFonts w:ascii="Times New Roman" w:hAnsi="Times New Roman" w:cs="Times New Roman"/>
          <w:sz w:val="24"/>
          <w:szCs w:val="24"/>
        </w:rPr>
        <w:t xml:space="preserve">are the initials of </w:t>
      </w:r>
      <w:r w:rsidRPr="005C1DC6">
        <w:rPr>
          <w:rFonts w:ascii="Times New Roman" w:hAnsi="Times New Roman" w:cs="Times New Roman"/>
          <w:b/>
          <w:bCs/>
          <w:sz w:val="24"/>
          <w:szCs w:val="24"/>
        </w:rPr>
        <w:t>A</w:t>
      </w:r>
      <w:r w:rsidRPr="005C1DC6">
        <w:rPr>
          <w:rFonts w:ascii="Times New Roman" w:hAnsi="Times New Roman" w:cs="Times New Roman"/>
          <w:sz w:val="24"/>
          <w:szCs w:val="24"/>
        </w:rPr>
        <w:t xml:space="preserve">ntin </w:t>
      </w:r>
      <w:r w:rsidRPr="005C1DC6">
        <w:rPr>
          <w:rFonts w:ascii="Times New Roman" w:hAnsi="Times New Roman" w:cs="Times New Roman"/>
          <w:b/>
          <w:bCs/>
          <w:sz w:val="24"/>
          <w:szCs w:val="24"/>
        </w:rPr>
        <w:t>M</w:t>
      </w:r>
      <w:r w:rsidRPr="005C1DC6">
        <w:rPr>
          <w:rFonts w:ascii="Times New Roman" w:hAnsi="Times New Roman" w:cs="Times New Roman"/>
          <w:sz w:val="24"/>
          <w:szCs w:val="24"/>
        </w:rPr>
        <w:t xml:space="preserve">ary), a new psychic equation (temporarily) separating her from (the Hebrew letters of) her mother\father—separating her from what she called "her earlier Jewish self." What sustained this new "I AM" was Antin's (gentile) husband. However, Antin's </w:t>
      </w:r>
      <w:r w:rsidRPr="005C1DC6">
        <w:rPr>
          <w:rFonts w:asciiTheme="majorBidi" w:hAnsiTheme="majorBidi" w:cstheme="majorBidi"/>
          <w:sz w:val="24"/>
          <w:szCs w:val="24"/>
        </w:rPr>
        <w:t>(subjective) Promised Land—her husband\writing as what stands between her and her mother\father—</w:t>
      </w:r>
      <w:r w:rsidRPr="005C1DC6">
        <w:rPr>
          <w:rFonts w:ascii="Times New Roman" w:hAnsi="Times New Roman" w:cs="Times New Roman"/>
          <w:sz w:val="24"/>
          <w:szCs w:val="24"/>
        </w:rPr>
        <w:t xml:space="preserve">collapses due to three events occurring in her life more or less at the same time. The first is her becoming a Zionist (the signifier "Israel"—her father's proper name—becomes </w:t>
      </w:r>
      <w:r w:rsidRPr="005C1DC6">
        <w:rPr>
          <w:rFonts w:asciiTheme="majorBidi" w:eastAsia="Times New Roman" w:hAnsiTheme="majorBidi" w:cstheme="majorBidi"/>
          <w:color w:val="000000"/>
          <w:sz w:val="24"/>
          <w:szCs w:val="24"/>
        </w:rPr>
        <w:t>so unbearable for her that it cannot be metabolized into a representation even in the unconscious</w:t>
      </w:r>
      <w:r w:rsidRPr="005C1DC6">
        <w:rPr>
          <w:rFonts w:ascii="Times New Roman" w:hAnsi="Times New Roman" w:cs="Times New Roman"/>
          <w:sz w:val="24"/>
          <w:szCs w:val="24"/>
        </w:rPr>
        <w:t xml:space="preserve">). The second is the breaking of her marriage (her husband no longer functions for her as what keeps the equation separating her from her father intact). The third and main event is her father's death (the death of her father does not mean that Antin is no longer unconsciously unified with him; on the contrary, now that her husband no longer stands between her and her father Antin is unified with her father all the more). </w:t>
      </w:r>
      <w:r w:rsidRPr="005C1DC6">
        <w:rPr>
          <w:rFonts w:asciiTheme="majorBidi" w:hAnsiTheme="majorBidi" w:cstheme="majorBidi"/>
          <w:sz w:val="24"/>
          <w:szCs w:val="24"/>
        </w:rPr>
        <w:t xml:space="preserve">When the psychic equation Antin created through her (husband as what enables her) writing collapses, Antin loses her sanity and ceases to write in English (as now her words are no longer what separates her from her father but the means to unify with him). </w:t>
      </w:r>
    </w:p>
    <w:p w14:paraId="0D34EF67" w14:textId="77777777" w:rsidR="005C1DC6" w:rsidRPr="005C1DC6" w:rsidRDefault="005C1DC6" w:rsidP="005C1DC6">
      <w:pPr>
        <w:bidi w:val="0"/>
        <w:spacing w:after="0" w:line="360" w:lineRule="auto"/>
        <w:ind w:firstLine="720"/>
        <w:jc w:val="both"/>
        <w:rPr>
          <w:rFonts w:asciiTheme="majorBidi" w:hAnsiTheme="majorBidi" w:cstheme="majorBidi"/>
          <w:sz w:val="24"/>
          <w:szCs w:val="24"/>
        </w:rPr>
      </w:pPr>
    </w:p>
    <w:p w14:paraId="42D0FC1D" w14:textId="77777777" w:rsidR="005C1DC6" w:rsidRPr="005C1DC6" w:rsidRDefault="005C1DC6" w:rsidP="005C1DC6">
      <w:pPr>
        <w:bidi w:val="0"/>
        <w:spacing w:after="0" w:line="360" w:lineRule="auto"/>
        <w:ind w:firstLine="720"/>
        <w:jc w:val="both"/>
        <w:rPr>
          <w:rFonts w:asciiTheme="majorBidi" w:hAnsiTheme="majorBidi" w:cstheme="majorBidi"/>
          <w:sz w:val="24"/>
          <w:szCs w:val="24"/>
        </w:rPr>
      </w:pPr>
      <w:r w:rsidRPr="005C1DC6">
        <w:rPr>
          <w:rFonts w:ascii="Times New Roman" w:hAnsi="Times New Roman" w:cs="Times New Roman"/>
          <w:sz w:val="24"/>
          <w:szCs w:val="24"/>
        </w:rPr>
        <w:lastRenderedPageBreak/>
        <w:t>For Cahan, the Hebrew letters (</w:t>
      </w:r>
      <w:r w:rsidRPr="005C1DC6">
        <w:rPr>
          <w:rFonts w:ascii="Times New Roman" w:hAnsi="Times New Roman" w:cs="Times New Roman"/>
          <w:i/>
          <w:iCs/>
          <w:sz w:val="24"/>
          <w:szCs w:val="24"/>
        </w:rPr>
        <w:t>per se</w:t>
      </w:r>
      <w:r w:rsidRPr="005C1DC6">
        <w:rPr>
          <w:rFonts w:ascii="Times New Roman" w:hAnsi="Times New Roman" w:cs="Times New Roman"/>
          <w:sz w:val="24"/>
          <w:szCs w:val="24"/>
        </w:rPr>
        <w:t xml:space="preserve">) are tied in with what psychoanalysis calls "feminine jouissance:" limitless, senseless jouissance. The Hebrew letters also carry phallic (oral, scopic, invocatory) jouissance for Cahan: they devour him (via their glance), b(el)low in his throat and text, "sting" his ears, even suffocate him. Both kinds of jouissance related to the Hebrew letters that afflict Cahan, and both are deeply connected for him with his Jewish </w:t>
      </w:r>
      <w:r w:rsidRPr="005C1DC6">
        <w:rPr>
          <w:rFonts w:ascii="Times New Roman" w:hAnsi="Times New Roman" w:cs="Times New Roman"/>
          <w:i/>
          <w:iCs/>
          <w:sz w:val="24"/>
          <w:szCs w:val="24"/>
        </w:rPr>
        <w:t>milah</w:t>
      </w:r>
      <w:r w:rsidRPr="005C1DC6">
        <w:rPr>
          <w:rFonts w:ascii="Times New Roman" w:hAnsi="Times New Roman" w:cs="Times New Roman"/>
          <w:sz w:val="24"/>
          <w:szCs w:val="24"/>
        </w:rPr>
        <w:t xml:space="preserve"> </w:t>
      </w:r>
      <w:r w:rsidRPr="005C1DC6">
        <w:rPr>
          <w:rFonts w:ascii="Times New Roman" w:hAnsi="Times New Roman" w:cs="Times New Roman" w:hint="cs"/>
          <w:sz w:val="24"/>
          <w:szCs w:val="24"/>
          <w:rtl/>
        </w:rPr>
        <w:t xml:space="preserve"> מִלָּּה\מִילָה</w:t>
      </w:r>
      <w:r w:rsidRPr="005C1DC6">
        <w:rPr>
          <w:rFonts w:ascii="Times New Roman" w:hAnsi="Times New Roman" w:cs="Times New Roman"/>
          <w:sz w:val="24"/>
          <w:szCs w:val="24"/>
        </w:rPr>
        <w:t xml:space="preserve"> (Hebrew for both "circumcision" and "word"). For Cahan, his </w:t>
      </w:r>
      <w:r w:rsidRPr="005C1DC6">
        <w:rPr>
          <w:rFonts w:ascii="Times New Roman" w:hAnsi="Times New Roman" w:cs="Times New Roman"/>
          <w:i/>
          <w:iCs/>
          <w:sz w:val="24"/>
          <w:szCs w:val="24"/>
        </w:rPr>
        <w:t xml:space="preserve">milah </w:t>
      </w:r>
      <w:r w:rsidRPr="005C1DC6">
        <w:rPr>
          <w:rFonts w:ascii="Times New Roman" w:hAnsi="Times New Roman" w:cs="Times New Roman"/>
          <w:sz w:val="24"/>
          <w:szCs w:val="24"/>
        </w:rPr>
        <w:t>(</w:t>
      </w:r>
      <w:r w:rsidRPr="005C1DC6">
        <w:rPr>
          <w:rFonts w:ascii="Times New Roman" w:hAnsi="Times New Roman" w:cs="Times New Roman" w:hint="cs"/>
          <w:sz w:val="24"/>
          <w:szCs w:val="24"/>
          <w:rtl/>
        </w:rPr>
        <w:t>מִלָּה\מִילָה</w:t>
      </w:r>
      <w:r w:rsidRPr="005C1DC6">
        <w:rPr>
          <w:rFonts w:ascii="Times New Roman" w:hAnsi="Times New Roman" w:cs="Times New Roman"/>
          <w:sz w:val="24"/>
          <w:szCs w:val="24"/>
        </w:rPr>
        <w:t xml:space="preserve">) was defective since it was "void" (in one instance in the novella Cahan writes "void" instead of "word"): Cahan had no children. In Cahan's unconscious, his not having a progeny was a repetition of his father's inability to sire a (second) son for many years. For Cahan, the Hebrew letters, and more specifically the Hebrew letter </w:t>
      </w:r>
      <w:r w:rsidRPr="005C1DC6">
        <w:rPr>
          <w:rFonts w:ascii="Times New Roman" w:hAnsi="Times New Roman" w:cs="Times New Roman"/>
          <w:i/>
          <w:iCs/>
          <w:sz w:val="24"/>
          <w:szCs w:val="24"/>
        </w:rPr>
        <w:t>ayin</w:t>
      </w:r>
      <w:r w:rsidRPr="005C1DC6">
        <w:rPr>
          <w:rFonts w:ascii="Times New Roman" w:hAnsi="Times New Roman" w:cs="Times New Roman"/>
          <w:sz w:val="24"/>
          <w:szCs w:val="24"/>
        </w:rPr>
        <w:t xml:space="preserve"> </w:t>
      </w:r>
      <w:r w:rsidRPr="005C1DC6">
        <w:rPr>
          <w:rFonts w:ascii="Times New Roman" w:hAnsi="Times New Roman" w:cs="Times New Roman" w:hint="cs"/>
          <w:sz w:val="24"/>
          <w:szCs w:val="24"/>
          <w:rtl/>
        </w:rPr>
        <w:t>עַיִן</w:t>
      </w:r>
      <w:r w:rsidRPr="005C1DC6">
        <w:rPr>
          <w:rFonts w:ascii="Times New Roman" w:hAnsi="Times New Roman" w:cs="Times New Roman"/>
          <w:sz w:val="24"/>
          <w:szCs w:val="24"/>
        </w:rPr>
        <w:t xml:space="preserve"> (designating both the sixteenth letter in the Hebrew alphabet and the organ of the eye), were his own Mark of Cain: they marked him as a (childless) Jew. As in Antin's case, for Cahan too English was a (failed) means to regulate the Hebrew letters. Yet unlike Antin, who tried for more than twenty years to restore the psychic equation separating her from her father yet failed, Cahan did find another way to regulate the Hebrew letters: writing in plain, journalistic Yiddish. Like Hebrew, Yiddish consists of (partial) </w:t>
      </w:r>
      <w:r w:rsidRPr="005C1DC6">
        <w:rPr>
          <w:rFonts w:ascii="Times New Roman" w:hAnsi="Times New Roman" w:cs="Times New Roman"/>
          <w:i/>
          <w:iCs/>
          <w:sz w:val="24"/>
          <w:szCs w:val="24"/>
        </w:rPr>
        <w:t>niqud</w:t>
      </w:r>
      <w:r w:rsidRPr="005C1DC6">
        <w:rPr>
          <w:rFonts w:ascii="Times New Roman" w:hAnsi="Times New Roman" w:cs="Times New Roman"/>
          <w:sz w:val="24"/>
          <w:szCs w:val="24"/>
        </w:rPr>
        <w:t xml:space="preserve"> </w:t>
      </w:r>
      <w:r w:rsidRPr="005C1DC6">
        <w:rPr>
          <w:rFonts w:ascii="Times New Roman" w:hAnsi="Times New Roman" w:cs="Times New Roman" w:hint="cs"/>
          <w:sz w:val="24"/>
          <w:szCs w:val="24"/>
          <w:rtl/>
        </w:rPr>
        <w:t>נִקּוּד</w:t>
      </w:r>
      <w:r w:rsidRPr="005C1DC6">
        <w:rPr>
          <w:rFonts w:ascii="Times New Roman" w:hAnsi="Times New Roman" w:cs="Times New Roman"/>
          <w:i/>
          <w:iCs/>
          <w:sz w:val="24"/>
          <w:szCs w:val="24"/>
        </w:rPr>
        <w:t xml:space="preserve"> </w:t>
      </w:r>
      <w:r w:rsidRPr="005C1DC6">
        <w:rPr>
          <w:rFonts w:ascii="Times New Roman" w:hAnsi="Times New Roman" w:cs="Times New Roman"/>
          <w:sz w:val="24"/>
          <w:szCs w:val="24"/>
        </w:rPr>
        <w:t xml:space="preserve">(the Hebrew vocalization system). Yet unlike in Hebrew, in Yiddish, </w:t>
      </w:r>
      <w:r w:rsidRPr="005C1DC6">
        <w:rPr>
          <w:rFonts w:ascii="Times New Roman" w:hAnsi="Times New Roman" w:cs="Times New Roman"/>
          <w:i/>
          <w:iCs/>
          <w:sz w:val="24"/>
          <w:szCs w:val="24"/>
        </w:rPr>
        <w:t xml:space="preserve">niqud </w:t>
      </w:r>
      <w:r w:rsidRPr="005C1DC6">
        <w:rPr>
          <w:rFonts w:ascii="Times New Roman" w:hAnsi="Times New Roman" w:cs="Times New Roman"/>
          <w:sz w:val="24"/>
          <w:szCs w:val="24"/>
        </w:rPr>
        <w:t>(</w:t>
      </w:r>
      <w:r w:rsidRPr="005C1DC6">
        <w:rPr>
          <w:rFonts w:ascii="Times New Roman" w:hAnsi="Times New Roman" w:cs="Times New Roman" w:hint="cs"/>
          <w:sz w:val="24"/>
          <w:szCs w:val="24"/>
          <w:rtl/>
        </w:rPr>
        <w:t>נִקּוּד</w:t>
      </w:r>
      <w:r w:rsidRPr="005C1DC6">
        <w:rPr>
          <w:rFonts w:ascii="Times New Roman" w:hAnsi="Times New Roman" w:cs="Times New Roman"/>
          <w:sz w:val="24"/>
          <w:szCs w:val="24"/>
        </w:rPr>
        <w:t xml:space="preserve">) is </w:t>
      </w:r>
      <w:r w:rsidRPr="005C1DC6">
        <w:rPr>
          <w:rFonts w:ascii="Times New Roman" w:hAnsi="Times New Roman" w:cs="Times New Roman"/>
          <w:i/>
          <w:iCs/>
          <w:sz w:val="24"/>
          <w:szCs w:val="24"/>
        </w:rPr>
        <w:t>integral</w:t>
      </w:r>
      <w:r w:rsidRPr="005C1DC6">
        <w:rPr>
          <w:rFonts w:ascii="Times New Roman" w:hAnsi="Times New Roman" w:cs="Times New Roman"/>
          <w:sz w:val="24"/>
          <w:szCs w:val="24"/>
        </w:rPr>
        <w:t xml:space="preserve">, i.e. it is impossible to write in Yiddish without it. Indicating only one, correct, </w:t>
      </w:r>
      <w:r w:rsidRPr="005C1DC6">
        <w:rPr>
          <w:rFonts w:ascii="Times New Roman" w:hAnsi="Times New Roman" w:cs="Times New Roman"/>
          <w:i/>
          <w:iCs/>
          <w:sz w:val="24"/>
          <w:szCs w:val="24"/>
        </w:rPr>
        <w:t>plain</w:t>
      </w:r>
      <w:r w:rsidRPr="005C1DC6">
        <w:rPr>
          <w:rFonts w:ascii="Times New Roman" w:hAnsi="Times New Roman" w:cs="Times New Roman"/>
          <w:sz w:val="24"/>
          <w:szCs w:val="24"/>
        </w:rPr>
        <w:t xml:space="preserve"> way of reading a word, </w:t>
      </w:r>
      <w:r w:rsidRPr="005C1DC6">
        <w:rPr>
          <w:rFonts w:ascii="Times New Roman" w:hAnsi="Times New Roman" w:cs="Times New Roman"/>
          <w:i/>
          <w:iCs/>
          <w:sz w:val="24"/>
          <w:szCs w:val="24"/>
        </w:rPr>
        <w:t xml:space="preserve">niqud </w:t>
      </w:r>
      <w:r w:rsidRPr="005C1DC6">
        <w:rPr>
          <w:rFonts w:ascii="Times New Roman" w:hAnsi="Times New Roman" w:cs="Times New Roman"/>
          <w:sz w:val="24"/>
          <w:szCs w:val="24"/>
        </w:rPr>
        <w:t>(</w:t>
      </w:r>
      <w:r w:rsidRPr="005C1DC6">
        <w:rPr>
          <w:rFonts w:ascii="Times New Roman" w:hAnsi="Times New Roman" w:cs="Times New Roman" w:hint="cs"/>
          <w:sz w:val="24"/>
          <w:szCs w:val="24"/>
          <w:rtl/>
        </w:rPr>
        <w:t>נִקּוּד</w:t>
      </w:r>
      <w:r w:rsidRPr="005C1DC6">
        <w:rPr>
          <w:rFonts w:ascii="Times New Roman" w:hAnsi="Times New Roman" w:cs="Times New Roman"/>
          <w:sz w:val="24"/>
          <w:szCs w:val="24"/>
        </w:rPr>
        <w:t xml:space="preserve">) "delimits" the Hebrew alphabet (without </w:t>
      </w:r>
      <w:r w:rsidRPr="005C1DC6">
        <w:rPr>
          <w:rFonts w:ascii="Times New Roman" w:hAnsi="Times New Roman" w:cs="Times New Roman"/>
          <w:i/>
          <w:iCs/>
          <w:sz w:val="24"/>
          <w:szCs w:val="24"/>
        </w:rPr>
        <w:t>niqud</w:t>
      </w:r>
      <w:r w:rsidRPr="005C1DC6">
        <w:rPr>
          <w:rFonts w:ascii="Times New Roman" w:hAnsi="Times New Roman" w:cs="Times New Roman"/>
          <w:sz w:val="24"/>
          <w:szCs w:val="24"/>
        </w:rPr>
        <w:t xml:space="preserve"> </w:t>
      </w:r>
      <w:r w:rsidRPr="005C1DC6">
        <w:rPr>
          <w:rFonts w:ascii="Times New Roman" w:hAnsi="Times New Roman" w:cs="Times New Roman" w:hint="cs"/>
          <w:sz w:val="24"/>
          <w:szCs w:val="24"/>
          <w:rtl/>
        </w:rPr>
        <w:t>נִקּוּד</w:t>
      </w:r>
      <w:r w:rsidRPr="005C1DC6">
        <w:rPr>
          <w:rFonts w:ascii="Times New Roman" w:hAnsi="Times New Roman" w:cs="Times New Roman"/>
          <w:sz w:val="24"/>
          <w:szCs w:val="24"/>
        </w:rPr>
        <w:t>, the Hebrew letters, i.e. words, may read in "endless," "limitless" ways). Thus, for Cahan, "plain" Yiddish functioned as a better means (better than English) to "punctuate," i.e. "delineate" the Hebrew letters.</w:t>
      </w:r>
      <w:r w:rsidRPr="005C1DC6">
        <w:rPr>
          <w:rFonts w:asciiTheme="majorBidi" w:hAnsiTheme="majorBidi" w:cstheme="majorBidi"/>
          <w:sz w:val="24"/>
          <w:szCs w:val="24"/>
        </w:rPr>
        <w:t xml:space="preserve"> Cahan ceases to write English fiction and continues writing in plain, journalistic Yiddish since through the </w:t>
      </w:r>
      <w:r w:rsidRPr="005C1DC6">
        <w:rPr>
          <w:rFonts w:asciiTheme="majorBidi" w:hAnsiTheme="majorBidi" w:cstheme="majorBidi"/>
          <w:i/>
          <w:iCs/>
          <w:sz w:val="24"/>
          <w:szCs w:val="24"/>
        </w:rPr>
        <w:t>Forward</w:t>
      </w:r>
      <w:r w:rsidRPr="005C1DC6">
        <w:rPr>
          <w:rFonts w:asciiTheme="majorBidi" w:hAnsiTheme="majorBidi" w:cstheme="majorBidi"/>
          <w:sz w:val="24"/>
          <w:szCs w:val="24"/>
        </w:rPr>
        <w:t xml:space="preserve">, the Yiddish newspaper Cahan co-founded and edited for nearly fifty years, Cahan was able to finally relinquish the Hebrew letters. While Antin's (subjective) Promised Land lasted only for a short while, Cahan's (subjective) Promised Land—the </w:t>
      </w:r>
      <w:r w:rsidRPr="005C1DC6">
        <w:rPr>
          <w:rFonts w:asciiTheme="majorBidi" w:hAnsiTheme="majorBidi" w:cstheme="majorBidi"/>
          <w:i/>
          <w:iCs/>
          <w:sz w:val="24"/>
          <w:szCs w:val="24"/>
        </w:rPr>
        <w:t>Forward</w:t>
      </w:r>
      <w:r w:rsidRPr="005C1DC6">
        <w:rPr>
          <w:rFonts w:asciiTheme="majorBidi" w:hAnsiTheme="majorBidi" w:cstheme="majorBidi"/>
          <w:sz w:val="24"/>
          <w:szCs w:val="24"/>
        </w:rPr>
        <w:t xml:space="preserve"> as the place where he was free from the Hebrew letters—lasted for many years. It saved him. </w:t>
      </w:r>
    </w:p>
    <w:p w14:paraId="6664B921" w14:textId="77777777" w:rsidR="005C1DC6" w:rsidRPr="005C1DC6" w:rsidRDefault="005C1DC6" w:rsidP="005C1DC6">
      <w:pPr>
        <w:bidi w:val="0"/>
        <w:spacing w:after="0" w:line="360" w:lineRule="auto"/>
        <w:ind w:firstLine="720"/>
        <w:jc w:val="both"/>
        <w:rPr>
          <w:rFonts w:asciiTheme="majorBidi" w:hAnsiTheme="majorBidi" w:cstheme="majorBidi"/>
          <w:sz w:val="24"/>
          <w:szCs w:val="24"/>
        </w:rPr>
      </w:pPr>
    </w:p>
    <w:p w14:paraId="411F039A" w14:textId="77777777" w:rsidR="005C1DC6" w:rsidRPr="005C1DC6" w:rsidRDefault="005C1DC6" w:rsidP="005C1DC6">
      <w:pPr>
        <w:bidi w:val="0"/>
        <w:spacing w:after="15" w:line="360" w:lineRule="auto"/>
        <w:ind w:firstLine="720"/>
        <w:jc w:val="both"/>
        <w:rPr>
          <w:rFonts w:ascii="Times New Roman" w:eastAsia="Times New Roman" w:hAnsi="Times New Roman" w:cs="Times New Roman"/>
          <w:color w:val="000000"/>
          <w:sz w:val="24"/>
        </w:rPr>
      </w:pPr>
      <w:r w:rsidRPr="005C1DC6">
        <w:rPr>
          <w:rFonts w:ascii="Times New Roman" w:eastAsia="Times New Roman" w:hAnsi="Times New Roman" w:cs="Arial"/>
          <w:color w:val="000000"/>
          <w:sz w:val="24"/>
        </w:rPr>
        <w:t xml:space="preserve">This dissertation consists of two parts. Each part is comprised of three chapters. Additionally, the second part includes an appendix. The first part is about Antin and the second is about Cahan. The part about Antin focuses on Antin's autobiography </w:t>
      </w:r>
      <w:r w:rsidRPr="005C1DC6">
        <w:rPr>
          <w:rFonts w:ascii="Times New Roman" w:eastAsia="Times New Roman" w:hAnsi="Times New Roman" w:cs="Arial"/>
          <w:i/>
          <w:iCs/>
          <w:color w:val="000000"/>
          <w:sz w:val="24"/>
        </w:rPr>
        <w:t>The Promised Land</w:t>
      </w:r>
      <w:r w:rsidRPr="005C1DC6">
        <w:rPr>
          <w:rFonts w:ascii="Times New Roman" w:eastAsia="Times New Roman" w:hAnsi="Times New Roman" w:cs="Arial"/>
          <w:color w:val="000000"/>
          <w:sz w:val="24"/>
        </w:rPr>
        <w:t>. However, it also refers to Antin's additional writings (</w:t>
      </w:r>
      <w:r w:rsidRPr="005C1DC6">
        <w:rPr>
          <w:rFonts w:ascii="Times New Roman" w:eastAsia="Times New Roman" w:hAnsi="Times New Roman" w:cs="Times New Roman"/>
          <w:color w:val="000000"/>
          <w:sz w:val="24"/>
        </w:rPr>
        <w:t xml:space="preserve">fiction as well as articles, political texts and personal letters). Similarly, the part about Cahan centers on his novella </w:t>
      </w:r>
      <w:r w:rsidRPr="005C1DC6">
        <w:rPr>
          <w:rFonts w:ascii="Times New Roman" w:eastAsia="Times New Roman" w:hAnsi="Times New Roman" w:cs="Times New Roman"/>
          <w:i/>
          <w:iCs/>
          <w:color w:val="000000"/>
          <w:sz w:val="24"/>
        </w:rPr>
        <w:t>Yekl</w:t>
      </w:r>
      <w:r w:rsidRPr="005C1DC6">
        <w:rPr>
          <w:rFonts w:ascii="Times New Roman" w:eastAsia="Times New Roman" w:hAnsi="Times New Roman" w:cs="Times New Roman"/>
          <w:color w:val="000000"/>
          <w:sz w:val="24"/>
        </w:rPr>
        <w:t xml:space="preserve">, yet it also engages the first four volumes of Cahan's autobiography in Yiddish. </w:t>
      </w:r>
    </w:p>
    <w:p w14:paraId="5DD9F1E7" w14:textId="77777777" w:rsidR="005C1DC6" w:rsidRPr="005C1DC6" w:rsidRDefault="005C1DC6" w:rsidP="005C1DC6">
      <w:pPr>
        <w:bidi w:val="0"/>
        <w:spacing w:after="15" w:line="360" w:lineRule="auto"/>
        <w:ind w:firstLine="720"/>
        <w:jc w:val="both"/>
        <w:rPr>
          <w:rFonts w:ascii="Times New Roman" w:eastAsia="Times New Roman" w:hAnsi="Times New Roman" w:cs="Times New Roman"/>
          <w:color w:val="000000"/>
          <w:sz w:val="24"/>
        </w:rPr>
      </w:pPr>
    </w:p>
    <w:p w14:paraId="0D220549" w14:textId="77777777" w:rsidR="005C1DC6" w:rsidRPr="005C1DC6" w:rsidRDefault="005C1DC6" w:rsidP="005C1DC6">
      <w:pPr>
        <w:bidi w:val="0"/>
        <w:spacing w:after="0" w:line="360" w:lineRule="auto"/>
        <w:ind w:firstLine="720"/>
        <w:jc w:val="both"/>
        <w:rPr>
          <w:rFonts w:asciiTheme="majorBidi" w:hAnsiTheme="majorBidi" w:cstheme="majorBidi"/>
          <w:sz w:val="24"/>
          <w:szCs w:val="24"/>
        </w:rPr>
      </w:pPr>
      <w:r w:rsidRPr="005C1DC6">
        <w:rPr>
          <w:rFonts w:ascii="Times New Roman" w:eastAsia="Times New Roman" w:hAnsi="Times New Roman" w:cs="Times New Roman"/>
          <w:color w:val="000000"/>
          <w:sz w:val="24"/>
        </w:rPr>
        <w:t xml:space="preserve">The first chapter about Antin investigates what enabled Antin to write: the psychic "wall within the wall" she built through her writing in English to separate herself from (the Hebrew letters of) her father. Focusing on Antin's "Golden Age" (during which she published two books, three short stories and several articles), this chapter </w:t>
      </w:r>
      <w:r w:rsidRPr="005C1DC6">
        <w:rPr>
          <w:rFonts w:asciiTheme="majorBidi" w:hAnsiTheme="majorBidi" w:cstheme="majorBidi"/>
          <w:sz w:val="24"/>
          <w:szCs w:val="24"/>
        </w:rPr>
        <w:t xml:space="preserve">shows Antin's attempt to create psychic barriers between her and her father, first through her grandfather, then (partially) through her mother.  However, </w:t>
      </w:r>
      <w:r w:rsidRPr="005C1DC6">
        <w:rPr>
          <w:rFonts w:asciiTheme="majorBidi" w:hAnsiTheme="majorBidi" w:cstheme="majorBidi"/>
          <w:i/>
          <w:iCs/>
          <w:sz w:val="24"/>
          <w:szCs w:val="24"/>
        </w:rPr>
        <w:t>the</w:t>
      </w:r>
      <w:r w:rsidRPr="005C1DC6">
        <w:rPr>
          <w:rFonts w:asciiTheme="majorBidi" w:hAnsiTheme="majorBidi" w:cstheme="majorBidi"/>
          <w:sz w:val="24"/>
          <w:szCs w:val="24"/>
        </w:rPr>
        <w:t xml:space="preserve"> barrier keeping Antin apart from her father was her writing in English. Through her writing Antin managed to silence the Hebrew letters, turn her page into the </w:t>
      </w:r>
      <w:r w:rsidRPr="005C1DC6">
        <w:rPr>
          <w:rFonts w:asciiTheme="majorBidi" w:hAnsiTheme="majorBidi" w:cstheme="majorBidi"/>
          <w:i/>
          <w:iCs/>
          <w:sz w:val="24"/>
          <w:szCs w:val="24"/>
        </w:rPr>
        <w:t>blat</w:t>
      </w:r>
      <w:r w:rsidRPr="005C1DC6">
        <w:rPr>
          <w:rFonts w:asciiTheme="majorBidi" w:hAnsiTheme="majorBidi" w:cstheme="majorBidi"/>
          <w:sz w:val="24"/>
          <w:szCs w:val="24"/>
        </w:rPr>
        <w:t xml:space="preserve"> </w:t>
      </w:r>
      <w:r w:rsidRPr="005C1DC6">
        <w:rPr>
          <w:rFonts w:asciiTheme="majorBidi" w:hAnsiTheme="majorBidi" w:cstheme="majorBidi" w:hint="cs"/>
          <w:sz w:val="24"/>
          <w:szCs w:val="24"/>
          <w:rtl/>
        </w:rPr>
        <w:t>בלאט</w:t>
      </w:r>
      <w:r w:rsidRPr="005C1DC6">
        <w:rPr>
          <w:rFonts w:asciiTheme="majorBidi" w:hAnsiTheme="majorBidi" w:cstheme="majorBidi"/>
          <w:sz w:val="24"/>
          <w:szCs w:val="24"/>
        </w:rPr>
        <w:t xml:space="preserve"> (= Yiddish for "page") that only whispers (in Hebrew: </w:t>
      </w:r>
      <w:r w:rsidRPr="005C1DC6">
        <w:rPr>
          <w:rFonts w:asciiTheme="majorBidi" w:hAnsiTheme="majorBidi" w:cstheme="majorBidi"/>
          <w:i/>
          <w:iCs/>
          <w:sz w:val="24"/>
          <w:szCs w:val="24"/>
        </w:rPr>
        <w:t>la'at</w:t>
      </w:r>
      <w:r w:rsidRPr="005C1DC6">
        <w:rPr>
          <w:rFonts w:asciiTheme="majorBidi" w:hAnsiTheme="majorBidi" w:cstheme="majorBidi"/>
          <w:sz w:val="24"/>
          <w:szCs w:val="24"/>
        </w:rPr>
        <w:t xml:space="preserve"> </w:t>
      </w:r>
      <w:r w:rsidRPr="005C1DC6">
        <w:rPr>
          <w:rFonts w:asciiTheme="majorBidi" w:hAnsiTheme="majorBidi" w:cstheme="majorBidi" w:hint="cs"/>
          <w:sz w:val="24"/>
          <w:szCs w:val="24"/>
          <w:rtl/>
        </w:rPr>
        <w:t>לָאַט</w:t>
      </w:r>
      <w:r w:rsidRPr="005C1DC6">
        <w:rPr>
          <w:rFonts w:asciiTheme="majorBidi" w:hAnsiTheme="majorBidi" w:cstheme="majorBidi"/>
          <w:sz w:val="24"/>
          <w:szCs w:val="24"/>
        </w:rPr>
        <w:t xml:space="preserve">). Her pen was the "pen of interdiction"—the Hebrew transcription of "pen:" </w:t>
      </w:r>
      <w:r w:rsidRPr="005C1DC6">
        <w:rPr>
          <w:rFonts w:asciiTheme="majorBidi" w:hAnsiTheme="majorBidi" w:cstheme="majorBidi" w:hint="cs"/>
          <w:sz w:val="24"/>
          <w:szCs w:val="24"/>
          <w:rtl/>
        </w:rPr>
        <w:t>פן</w:t>
      </w:r>
      <w:r w:rsidRPr="005C1DC6">
        <w:rPr>
          <w:rFonts w:asciiTheme="majorBidi" w:hAnsiTheme="majorBidi" w:cstheme="majorBidi"/>
          <w:sz w:val="24"/>
          <w:szCs w:val="24"/>
        </w:rPr>
        <w:t xml:space="preserve"> may read as the Hebrew for "lest:" </w:t>
      </w:r>
      <w:r w:rsidRPr="005C1DC6">
        <w:rPr>
          <w:rFonts w:asciiTheme="majorBidi" w:hAnsiTheme="majorBidi" w:cstheme="majorBidi"/>
          <w:i/>
          <w:iCs/>
          <w:sz w:val="24"/>
          <w:szCs w:val="24"/>
        </w:rPr>
        <w:t>pen</w:t>
      </w:r>
      <w:r w:rsidRPr="005C1DC6">
        <w:rPr>
          <w:rFonts w:asciiTheme="majorBidi" w:hAnsiTheme="majorBidi" w:cstheme="majorBidi"/>
          <w:sz w:val="24"/>
          <w:szCs w:val="24"/>
        </w:rPr>
        <w:t xml:space="preserve"> (</w:t>
      </w:r>
      <w:r w:rsidRPr="005C1DC6">
        <w:rPr>
          <w:rFonts w:asciiTheme="majorBidi" w:hAnsiTheme="majorBidi" w:cstheme="majorBidi" w:hint="cs"/>
          <w:sz w:val="24"/>
          <w:szCs w:val="24"/>
          <w:rtl/>
        </w:rPr>
        <w:t>פֶּן</w:t>
      </w:r>
      <w:r w:rsidRPr="005C1DC6">
        <w:rPr>
          <w:rFonts w:asciiTheme="majorBidi" w:hAnsiTheme="majorBidi" w:cstheme="majorBidi"/>
          <w:sz w:val="24"/>
          <w:szCs w:val="24"/>
        </w:rPr>
        <w:t xml:space="preserve">)—the pen (literally) drawing the line between her and her father. </w:t>
      </w:r>
    </w:p>
    <w:p w14:paraId="6D31773E" w14:textId="77777777" w:rsidR="005C1DC6" w:rsidRPr="005C1DC6" w:rsidRDefault="005C1DC6" w:rsidP="005C1DC6">
      <w:pPr>
        <w:bidi w:val="0"/>
        <w:spacing w:after="0" w:line="360" w:lineRule="auto"/>
        <w:ind w:firstLine="720"/>
        <w:jc w:val="both"/>
        <w:rPr>
          <w:rFonts w:ascii="Times New Roman" w:eastAsia="Times New Roman" w:hAnsi="Times New Roman" w:cs="Times New Roman"/>
          <w:color w:val="000000"/>
          <w:sz w:val="24"/>
          <w:rtl/>
        </w:rPr>
      </w:pPr>
    </w:p>
    <w:p w14:paraId="1DB8686E" w14:textId="77777777" w:rsidR="005C1DC6" w:rsidRPr="005C1DC6" w:rsidRDefault="005C1DC6" w:rsidP="005C1DC6">
      <w:pPr>
        <w:bidi w:val="0"/>
        <w:spacing w:after="0" w:line="360" w:lineRule="auto"/>
        <w:ind w:firstLine="720"/>
        <w:jc w:val="both"/>
        <w:rPr>
          <w:rFonts w:ascii="Times New Roman" w:eastAsia="Times New Roman" w:hAnsi="Times New Roman" w:cs="Times New Roman"/>
          <w:color w:val="000000"/>
          <w:sz w:val="24"/>
        </w:rPr>
      </w:pPr>
      <w:r w:rsidRPr="005C1DC6">
        <w:rPr>
          <w:rFonts w:ascii="Times New Roman" w:eastAsia="Times New Roman" w:hAnsi="Times New Roman" w:cs="Times New Roman"/>
          <w:color w:val="000000"/>
          <w:sz w:val="24"/>
        </w:rPr>
        <w:t xml:space="preserve">The second chapter centers on Antin's gentile husband, Dr. Amadeus William Grabau, as what makes her "wall within the wall" possible. Examining </w:t>
      </w:r>
      <w:r w:rsidRPr="005C1DC6">
        <w:rPr>
          <w:rFonts w:asciiTheme="majorBidi" w:hAnsiTheme="majorBidi" w:cstheme="majorBidi"/>
          <w:sz w:val="24"/>
          <w:szCs w:val="24"/>
        </w:rPr>
        <w:t xml:space="preserve">three components: her husband's name (including title and initials), his address (or the address connected for Antin with him), and his occupation (Dr. ofgeology), this chapter shows that </w:t>
      </w:r>
      <w:r w:rsidRPr="005C1DC6">
        <w:rPr>
          <w:rFonts w:ascii="Times New Roman" w:eastAsia="Times New Roman" w:hAnsi="Times New Roman" w:cs="Times New Roman"/>
          <w:color w:val="000000"/>
          <w:sz w:val="24"/>
        </w:rPr>
        <w:t>her husband as enabling</w:t>
      </w:r>
      <w:r w:rsidRPr="005C1DC6" w:rsidDel="001B559F">
        <w:rPr>
          <w:rFonts w:ascii="Times New Roman" w:eastAsia="Times New Roman" w:hAnsi="Times New Roman" w:cs="Times New Roman"/>
          <w:color w:val="000000"/>
          <w:sz w:val="24"/>
        </w:rPr>
        <w:t xml:space="preserve"> </w:t>
      </w:r>
      <w:r w:rsidRPr="005C1DC6">
        <w:rPr>
          <w:rFonts w:ascii="Times New Roman" w:eastAsia="Times New Roman" w:hAnsi="Times New Roman" w:cs="Times New Roman"/>
          <w:color w:val="000000"/>
          <w:sz w:val="24"/>
        </w:rPr>
        <w:t xml:space="preserve">her writing was for Antin </w:t>
      </w:r>
      <w:r w:rsidRPr="005C1DC6">
        <w:rPr>
          <w:rFonts w:asciiTheme="majorBidi" w:hAnsiTheme="majorBidi" w:cstheme="majorBidi"/>
          <w:sz w:val="24"/>
          <w:szCs w:val="24"/>
        </w:rPr>
        <w:t xml:space="preserve">a prosthesis for what Lacan calls the Name-of-the-Father (the fundamental signifier sustaining the subject, designaing the Oedipal prohibition, the "no" of the incest taboo); a quilting point replacing her grandfather as </w:t>
      </w:r>
      <w:r w:rsidRPr="005C1DC6">
        <w:rPr>
          <w:rFonts w:asciiTheme="majorBidi" w:hAnsiTheme="majorBidi" w:cstheme="majorBidi"/>
          <w:i/>
          <w:iCs/>
          <w:sz w:val="24"/>
          <w:szCs w:val="24"/>
        </w:rPr>
        <w:t>the</w:t>
      </w:r>
      <w:r w:rsidRPr="005C1DC6">
        <w:rPr>
          <w:rFonts w:asciiTheme="majorBidi" w:hAnsiTheme="majorBidi" w:cstheme="majorBidi"/>
          <w:sz w:val="24"/>
          <w:szCs w:val="24"/>
        </w:rPr>
        <w:t xml:space="preserve"> "wall within the wall:" Antin's writing as separating her from her mother\father—separating her from the Hebrew letters. To use another one of Lacan's terms, her husband functioned for her like a sinthome: what allows one to live.</w:t>
      </w:r>
      <w:r w:rsidRPr="005C1DC6">
        <w:rPr>
          <w:rFonts w:ascii="Times New Roman" w:eastAsia="Times New Roman" w:hAnsi="Times New Roman" w:cs="Times New Roman"/>
          <w:color w:val="000000"/>
          <w:sz w:val="24"/>
        </w:rPr>
        <w:t xml:space="preserve"> Her husband was for Antin her lord, her (pen of) "God of interdiction" (when written, the Hebrew for God: </w:t>
      </w:r>
      <w:r w:rsidRPr="005C1DC6">
        <w:rPr>
          <w:rFonts w:ascii="Times New Roman" w:eastAsia="Times New Roman" w:hAnsi="Times New Roman" w:cs="Times New Roman"/>
          <w:i/>
          <w:iCs/>
          <w:color w:val="000000"/>
          <w:sz w:val="24"/>
        </w:rPr>
        <w:t>el</w:t>
      </w:r>
      <w:r w:rsidRPr="005C1DC6">
        <w:rPr>
          <w:rFonts w:ascii="Times New Roman" w:eastAsia="Times New Roman" w:hAnsi="Times New Roman" w:cs="Times New Roman"/>
          <w:color w:val="000000"/>
          <w:sz w:val="24"/>
        </w:rPr>
        <w:t xml:space="preserve"> </w:t>
      </w:r>
      <w:r w:rsidRPr="005C1DC6">
        <w:rPr>
          <w:rFonts w:ascii="Times New Roman" w:eastAsia="Times New Roman" w:hAnsi="Times New Roman" w:cs="Times New Roman" w:hint="cs"/>
          <w:color w:val="000000"/>
          <w:sz w:val="24"/>
          <w:rtl/>
        </w:rPr>
        <w:t>אֵל</w:t>
      </w:r>
      <w:r w:rsidRPr="005C1DC6">
        <w:rPr>
          <w:rFonts w:ascii="Times New Roman" w:eastAsia="Times New Roman" w:hAnsi="Times New Roman" w:cs="Times New Roman"/>
          <w:color w:val="000000"/>
          <w:sz w:val="24"/>
        </w:rPr>
        <w:t xml:space="preserve"> may also read as the Hebrew for "do not:" </w:t>
      </w:r>
      <w:r w:rsidRPr="005C1DC6">
        <w:rPr>
          <w:rFonts w:ascii="Times New Roman" w:eastAsia="Times New Roman" w:hAnsi="Times New Roman" w:cs="Times New Roman"/>
          <w:i/>
          <w:iCs/>
          <w:color w:val="000000"/>
          <w:sz w:val="24"/>
        </w:rPr>
        <w:t>al</w:t>
      </w:r>
      <w:r w:rsidRPr="005C1DC6">
        <w:rPr>
          <w:rFonts w:ascii="Times New Roman" w:eastAsia="Times New Roman" w:hAnsi="Times New Roman" w:cs="Times New Roman"/>
          <w:color w:val="000000"/>
          <w:sz w:val="24"/>
        </w:rPr>
        <w:t xml:space="preserve">  </w:t>
      </w:r>
      <w:r w:rsidRPr="005C1DC6">
        <w:rPr>
          <w:rFonts w:ascii="Times New Roman" w:eastAsia="Times New Roman" w:hAnsi="Times New Roman" w:cs="Times New Roman" w:hint="cs"/>
          <w:color w:val="000000"/>
          <w:sz w:val="24"/>
          <w:rtl/>
        </w:rPr>
        <w:t>אַל</w:t>
      </w:r>
      <w:r w:rsidRPr="005C1DC6">
        <w:rPr>
          <w:rFonts w:ascii="Times New Roman" w:eastAsia="Times New Roman" w:hAnsi="Times New Roman" w:cs="Times New Roman"/>
          <w:color w:val="000000"/>
          <w:sz w:val="24"/>
        </w:rPr>
        <w:t xml:space="preserve">). Through her husband, Antin managed to close the Hebrew letters—what she (unconsciously) called "monstrous specimens"—in a jar. </w:t>
      </w:r>
    </w:p>
    <w:p w14:paraId="468B14CF" w14:textId="77777777" w:rsidR="005C1DC6" w:rsidRPr="005C1DC6" w:rsidRDefault="005C1DC6" w:rsidP="005C1DC6">
      <w:pPr>
        <w:bidi w:val="0"/>
        <w:spacing w:after="0" w:line="360" w:lineRule="auto"/>
        <w:ind w:firstLine="720"/>
        <w:jc w:val="both"/>
        <w:rPr>
          <w:rFonts w:ascii="Times New Roman" w:eastAsia="Times New Roman" w:hAnsi="Times New Roman" w:cs="Times New Roman"/>
          <w:color w:val="000000"/>
          <w:sz w:val="24"/>
        </w:rPr>
      </w:pPr>
    </w:p>
    <w:p w14:paraId="60AA22A9" w14:textId="77777777" w:rsidR="005C1DC6" w:rsidRPr="005C1DC6" w:rsidRDefault="005C1DC6" w:rsidP="005C1DC6">
      <w:pPr>
        <w:bidi w:val="0"/>
        <w:spacing w:after="0" w:line="360" w:lineRule="auto"/>
        <w:ind w:firstLine="720"/>
        <w:jc w:val="both"/>
        <w:rPr>
          <w:rFonts w:ascii="Times New Roman" w:eastAsia="Times New Roman" w:hAnsi="Times New Roman" w:cs="Times New Roman"/>
          <w:color w:val="000000"/>
          <w:sz w:val="24"/>
        </w:rPr>
      </w:pPr>
      <w:r w:rsidRPr="005C1DC6">
        <w:rPr>
          <w:rFonts w:ascii="Times New Roman" w:eastAsia="Times New Roman" w:hAnsi="Times New Roman" w:cs="Times New Roman"/>
          <w:color w:val="000000"/>
          <w:sz w:val="24"/>
        </w:rPr>
        <w:t xml:space="preserve">The last chapter about Antin focuses on her tragic downfall. It begins with the triggers for the collapse of the wall she put between her and her father and ends with her unsuccessful attempts to rebuild substitute walls—walls that eventually killed her. In this chapter I show </w:t>
      </w:r>
      <w:r w:rsidRPr="005C1DC6">
        <w:rPr>
          <w:rFonts w:asciiTheme="majorBidi" w:hAnsiTheme="majorBidi" w:cstheme="majorBidi"/>
          <w:sz w:val="24"/>
          <w:szCs w:val="24"/>
        </w:rPr>
        <w:t>that Antin began spiraling down in 1914, when her marriage started to break and she started to lose the function of her husband as her sinthome—as the page that "mutes" the Hebrew letters. Consequently, she began to (re)hear (Hebrew) voices through her writing. Her becoming a Zionist in 1914 worsened her condition terribly, as now</w:t>
      </w:r>
      <w:r w:rsidRPr="005C1DC6">
        <w:rPr>
          <w:rFonts w:asciiTheme="majorBidi" w:hAnsiTheme="majorBidi" w:cstheme="majorBidi"/>
          <w:color w:val="000000"/>
          <w:sz w:val="24"/>
          <w:szCs w:val="24"/>
        </w:rPr>
        <w:t xml:space="preserve">, in her persecutory delirium, the "monstrous specimens," i.e. the Hebrew letters (of her father, Israel— of Zionism) bit her (as the title of her article "The Zionists' Bit" covertly indicates). In her delirium, even her own (Hebrew) name, Malkah, attacked her: it flagellated her (the proper name Malkah </w:t>
      </w:r>
      <w:r w:rsidRPr="005C1DC6">
        <w:rPr>
          <w:rFonts w:asciiTheme="majorBidi" w:hAnsiTheme="majorBidi" w:cstheme="majorBidi" w:hint="cs"/>
          <w:color w:val="000000"/>
          <w:sz w:val="24"/>
          <w:szCs w:val="24"/>
          <w:rtl/>
        </w:rPr>
        <w:t>מַלְכָּה</w:t>
      </w:r>
      <w:r w:rsidRPr="005C1DC6">
        <w:rPr>
          <w:rFonts w:asciiTheme="majorBidi" w:hAnsiTheme="majorBidi" w:cstheme="majorBidi"/>
          <w:color w:val="000000"/>
          <w:sz w:val="24"/>
          <w:szCs w:val="24"/>
        </w:rPr>
        <w:t xml:space="preserve"> evokes the verb </w:t>
      </w:r>
      <w:r w:rsidRPr="005C1DC6">
        <w:rPr>
          <w:rFonts w:asciiTheme="majorBidi" w:hAnsiTheme="majorBidi" w:cstheme="majorBidi"/>
          <w:i/>
          <w:iCs/>
          <w:color w:val="000000"/>
          <w:sz w:val="24"/>
          <w:szCs w:val="24"/>
        </w:rPr>
        <w:t>malqah</w:t>
      </w:r>
      <w:r w:rsidRPr="005C1DC6">
        <w:rPr>
          <w:rFonts w:asciiTheme="majorBidi" w:hAnsiTheme="majorBidi" w:cstheme="majorBidi"/>
          <w:color w:val="000000"/>
          <w:sz w:val="24"/>
          <w:szCs w:val="24"/>
        </w:rPr>
        <w:t xml:space="preserve"> </w:t>
      </w:r>
      <w:r w:rsidRPr="005C1DC6">
        <w:rPr>
          <w:rFonts w:asciiTheme="majorBidi" w:hAnsiTheme="majorBidi" w:cstheme="majorBidi" w:hint="cs"/>
          <w:color w:val="000000"/>
          <w:sz w:val="24"/>
          <w:szCs w:val="24"/>
          <w:rtl/>
        </w:rPr>
        <w:t>מַלְקָה</w:t>
      </w:r>
      <w:r w:rsidRPr="005C1DC6">
        <w:rPr>
          <w:rFonts w:asciiTheme="majorBidi" w:hAnsiTheme="majorBidi" w:cstheme="majorBidi"/>
          <w:color w:val="000000"/>
          <w:sz w:val="24"/>
          <w:szCs w:val="24"/>
        </w:rPr>
        <w:t xml:space="preserve">, meaning "she flagellates").  At this stage in Antin's life, the </w:t>
      </w:r>
      <w:r w:rsidRPr="005C1DC6">
        <w:rPr>
          <w:rFonts w:asciiTheme="majorBidi" w:hAnsiTheme="majorBidi" w:cstheme="majorBidi"/>
          <w:sz w:val="24"/>
          <w:szCs w:val="24"/>
        </w:rPr>
        <w:t xml:space="preserve">(unbearable) sound of the Hebrew letters (of her father) psychically flooded Antin. The final triggers for the outburst of her illness were when she and her husband separated in 1916\1917, i.e. when she lost what sustained her and her writing—what kept the "monstrous specimens" closed in a jar—and, most significantly, when her father died in 1917 (after long suffering from cancer).  Whereas the first part of this chapter focuses on the reasons for Antin's  downfall, the second part examines her attempts to nonetheless restore psychic walls replacing the function of her husband as what stands between her and the Hebrew letters. Among these substituting walls are a Christian called Brother Will (the middle name of Antin's husband is William); the avatar Meher Baba functioning for Antin as the ocean separating her from the water of her father (Meher alludes to the Yiddish for "ocean:" </w:t>
      </w:r>
      <w:r w:rsidRPr="005C1DC6">
        <w:rPr>
          <w:rFonts w:asciiTheme="majorBidi" w:hAnsiTheme="majorBidi" w:cstheme="majorBidi"/>
          <w:i/>
          <w:iCs/>
          <w:sz w:val="24"/>
          <w:szCs w:val="24"/>
        </w:rPr>
        <w:t>mer</w:t>
      </w:r>
      <w:r w:rsidRPr="005C1DC6">
        <w:rPr>
          <w:rFonts w:asciiTheme="majorBidi" w:hAnsiTheme="majorBidi" w:cstheme="majorBidi"/>
          <w:sz w:val="24"/>
          <w:szCs w:val="24"/>
        </w:rPr>
        <w:t xml:space="preserve"> </w:t>
      </w:r>
      <w:r w:rsidRPr="005C1DC6">
        <w:rPr>
          <w:rFonts w:asciiTheme="majorBidi" w:hAnsiTheme="majorBidi" w:cstheme="majorBidi" w:hint="cs"/>
          <w:sz w:val="24"/>
          <w:szCs w:val="24"/>
          <w:rtl/>
        </w:rPr>
        <w:t>מער</w:t>
      </w:r>
      <w:r w:rsidRPr="005C1DC6">
        <w:rPr>
          <w:rFonts w:asciiTheme="majorBidi" w:hAnsiTheme="majorBidi" w:cstheme="majorBidi"/>
          <w:sz w:val="24"/>
          <w:szCs w:val="24"/>
        </w:rPr>
        <w:t xml:space="preserve">); even Rudolf Steiner and Anthroposophy. As I show, these attempts were partially successful; after twenty years of silence, Antin did manage to write (only) two short pieces. However, she did so at the price of her life. The stone of Rudolf Steiner (in Yiddish, "Stein" </w:t>
      </w:r>
      <w:r w:rsidRPr="005C1DC6">
        <w:rPr>
          <w:rFonts w:asciiTheme="majorBidi" w:hAnsiTheme="majorBidi" w:cstheme="majorBidi" w:hint="cs"/>
          <w:sz w:val="24"/>
          <w:szCs w:val="24"/>
          <w:rtl/>
        </w:rPr>
        <w:t>שטייַן</w:t>
      </w:r>
      <w:r w:rsidRPr="005C1DC6">
        <w:rPr>
          <w:rFonts w:asciiTheme="majorBidi" w:hAnsiTheme="majorBidi" w:cstheme="majorBidi"/>
          <w:sz w:val="24"/>
          <w:szCs w:val="24"/>
        </w:rPr>
        <w:t xml:space="preserve"> means "stone") became her (tomb)stone.  </w:t>
      </w:r>
    </w:p>
    <w:p w14:paraId="7A00A8F3" w14:textId="77777777" w:rsidR="005C1DC6" w:rsidRPr="005C1DC6" w:rsidRDefault="005C1DC6" w:rsidP="005C1DC6">
      <w:pPr>
        <w:bidi w:val="0"/>
        <w:spacing w:after="0" w:line="360" w:lineRule="auto"/>
        <w:jc w:val="both"/>
        <w:rPr>
          <w:rFonts w:ascii="Times New Roman" w:eastAsia="Times New Roman" w:hAnsi="Times New Roman" w:cs="Times New Roman"/>
          <w:color w:val="000000"/>
          <w:sz w:val="24"/>
        </w:rPr>
      </w:pPr>
    </w:p>
    <w:p w14:paraId="065E6047" w14:textId="77777777" w:rsidR="005C1DC6" w:rsidRPr="005C1DC6" w:rsidRDefault="005C1DC6" w:rsidP="005C1DC6">
      <w:pPr>
        <w:bidi w:val="0"/>
        <w:spacing w:line="360" w:lineRule="auto"/>
        <w:ind w:firstLine="708"/>
        <w:jc w:val="both"/>
        <w:rPr>
          <w:rFonts w:ascii="Times New Roman" w:eastAsia="Times New Roman" w:hAnsi="Times New Roman" w:cs="Times New Roman"/>
          <w:color w:val="000000"/>
          <w:sz w:val="24"/>
          <w:szCs w:val="24"/>
        </w:rPr>
      </w:pPr>
      <w:r w:rsidRPr="005C1DC6">
        <w:rPr>
          <w:rFonts w:ascii="Times New Roman" w:eastAsia="Times New Roman" w:hAnsi="Times New Roman" w:cs="Times New Roman"/>
          <w:color w:val="000000"/>
          <w:sz w:val="24"/>
          <w:szCs w:val="24"/>
        </w:rPr>
        <w:t xml:space="preserve">The first chapter about Cahan exposes the way in which for Cahan, his Jewish </w:t>
      </w:r>
      <w:r w:rsidRPr="005C1DC6">
        <w:rPr>
          <w:rFonts w:ascii="Times New Roman" w:eastAsia="Times New Roman" w:hAnsi="Times New Roman" w:cs="Times New Roman"/>
          <w:i/>
          <w:iCs/>
          <w:color w:val="000000"/>
          <w:sz w:val="24"/>
          <w:szCs w:val="24"/>
        </w:rPr>
        <w:t>milah</w:t>
      </w:r>
      <w:r w:rsidRPr="005C1DC6">
        <w:rPr>
          <w:rFonts w:ascii="Times New Roman" w:eastAsia="Times New Roman" w:hAnsi="Times New Roman" w:cs="Times New Roman"/>
          <w:color w:val="000000"/>
          <w:sz w:val="24"/>
          <w:szCs w:val="24"/>
        </w:rPr>
        <w:t xml:space="preserve"> (</w:t>
      </w:r>
      <w:r w:rsidRPr="005C1DC6">
        <w:rPr>
          <w:rFonts w:ascii="Times New Roman" w:eastAsia="Times New Roman" w:hAnsi="Times New Roman" w:cs="Times New Roman" w:hint="cs"/>
          <w:color w:val="000000"/>
          <w:sz w:val="24"/>
          <w:szCs w:val="24"/>
          <w:rtl/>
        </w:rPr>
        <w:t>מִלָּה\מִילָה</w:t>
      </w:r>
      <w:r w:rsidRPr="005C1DC6">
        <w:rPr>
          <w:rFonts w:ascii="Times New Roman" w:eastAsia="Times New Roman" w:hAnsi="Times New Roman" w:cs="Times New Roman"/>
          <w:color w:val="000000"/>
          <w:sz w:val="24"/>
          <w:szCs w:val="24"/>
        </w:rPr>
        <w:t xml:space="preserve">), his pen(is) is a repetition of his father's poor (defective) penis that could not produce a child for many years (Cahan had no children). In Cahan's unconscious, he (like his poor, i.e. not rich father) was an unworthy man who was less. In short, he\his father were "penni(s)less." This was Cahan's </w:t>
      </w:r>
      <w:r w:rsidRPr="005C1DC6">
        <w:rPr>
          <w:rFonts w:asciiTheme="majorBidi" w:hAnsiTheme="majorBidi" w:cstheme="majorBidi"/>
          <w:sz w:val="24"/>
          <w:szCs w:val="24"/>
        </w:rPr>
        <w:t xml:space="preserve">shameful Semitic oath, an oath that is both a promise and a curse. In fact, it was a (Hebrew) letter that is both a promise and a curse (the Hebrew transcription of "oath:" </w:t>
      </w:r>
      <w:r w:rsidRPr="005C1DC6">
        <w:rPr>
          <w:rFonts w:asciiTheme="majorBidi" w:hAnsiTheme="majorBidi" w:cstheme="majorBidi" w:hint="cs"/>
          <w:sz w:val="24"/>
          <w:szCs w:val="24"/>
          <w:rtl/>
        </w:rPr>
        <w:t>אות</w:t>
      </w:r>
      <w:r w:rsidRPr="005C1DC6">
        <w:rPr>
          <w:rFonts w:asciiTheme="majorBidi" w:hAnsiTheme="majorBidi" w:cstheme="majorBidi"/>
          <w:sz w:val="24"/>
          <w:szCs w:val="24"/>
        </w:rPr>
        <w:t xml:space="preserve"> may also read as the Hebrew for "letter:" </w:t>
      </w:r>
      <w:r w:rsidRPr="005C1DC6">
        <w:rPr>
          <w:rFonts w:asciiTheme="majorBidi" w:hAnsiTheme="majorBidi" w:cstheme="majorBidi"/>
          <w:i/>
          <w:iCs/>
          <w:sz w:val="24"/>
          <w:szCs w:val="24"/>
        </w:rPr>
        <w:t>ot</w:t>
      </w:r>
      <w:r w:rsidRPr="005C1DC6">
        <w:rPr>
          <w:rFonts w:asciiTheme="majorBidi" w:hAnsiTheme="majorBidi" w:cstheme="majorBidi"/>
          <w:sz w:val="24"/>
          <w:szCs w:val="24"/>
        </w:rPr>
        <w:t xml:space="preserve"> </w:t>
      </w:r>
      <w:r w:rsidRPr="005C1DC6">
        <w:rPr>
          <w:rFonts w:asciiTheme="majorBidi" w:hAnsiTheme="majorBidi" w:cstheme="majorBidi" w:hint="cs"/>
          <w:sz w:val="24"/>
          <w:szCs w:val="24"/>
          <w:rtl/>
        </w:rPr>
        <w:t>אוֹת</w:t>
      </w:r>
      <w:r w:rsidRPr="005C1DC6">
        <w:rPr>
          <w:rFonts w:asciiTheme="majorBidi" w:hAnsiTheme="majorBidi" w:cstheme="majorBidi"/>
          <w:sz w:val="24"/>
          <w:szCs w:val="24"/>
        </w:rPr>
        <w:t>).  This shameful Semitic o(a)th (</w:t>
      </w:r>
      <w:r w:rsidRPr="005C1DC6">
        <w:rPr>
          <w:rFonts w:asciiTheme="majorBidi" w:hAnsiTheme="majorBidi" w:cstheme="majorBidi" w:hint="cs"/>
          <w:sz w:val="24"/>
          <w:szCs w:val="24"/>
          <w:rtl/>
        </w:rPr>
        <w:t>אוֹת</w:t>
      </w:r>
      <w:r w:rsidRPr="005C1DC6">
        <w:rPr>
          <w:rFonts w:asciiTheme="majorBidi" w:hAnsiTheme="majorBidi" w:cstheme="majorBidi"/>
          <w:sz w:val="24"/>
          <w:szCs w:val="24"/>
        </w:rPr>
        <w:t xml:space="preserve">) marked Cahan (and his father) as </w:t>
      </w:r>
      <w:r w:rsidRPr="005C1DC6">
        <w:rPr>
          <w:rFonts w:ascii="Times New Roman" w:eastAsia="Times New Roman" w:hAnsi="Times New Roman" w:cs="Times New Roman"/>
          <w:color w:val="000000"/>
          <w:sz w:val="24"/>
          <w:szCs w:val="24"/>
        </w:rPr>
        <w:t xml:space="preserve">sinners, as they did not fulfil the fundamental Jewish commandment of reproduction (in Hebrew: </w:t>
      </w:r>
      <w:r w:rsidRPr="005C1DC6">
        <w:rPr>
          <w:rFonts w:ascii="Times New Roman" w:eastAsia="Times New Roman" w:hAnsi="Times New Roman" w:cs="Times New Roman"/>
          <w:i/>
          <w:iCs/>
          <w:color w:val="000000"/>
          <w:sz w:val="24"/>
          <w:szCs w:val="24"/>
        </w:rPr>
        <w:t>pru u'rvu</w:t>
      </w:r>
      <w:r w:rsidRPr="005C1DC6">
        <w:rPr>
          <w:rFonts w:ascii="Times New Roman" w:eastAsia="Times New Roman" w:hAnsi="Times New Roman" w:cs="Times New Roman"/>
          <w:color w:val="000000"/>
          <w:sz w:val="24"/>
          <w:szCs w:val="24"/>
        </w:rPr>
        <w:t xml:space="preserve"> </w:t>
      </w:r>
      <w:r w:rsidRPr="005C1DC6">
        <w:rPr>
          <w:rFonts w:ascii="Times New Roman" w:eastAsia="Times New Roman" w:hAnsi="Times New Roman" w:cs="Times New Roman" w:hint="cs"/>
          <w:color w:val="000000"/>
          <w:sz w:val="24"/>
          <w:szCs w:val="24"/>
          <w:rtl/>
        </w:rPr>
        <w:t>פּרְוּ וּרְבוּ</w:t>
      </w:r>
      <w:r w:rsidRPr="005C1DC6">
        <w:rPr>
          <w:rFonts w:ascii="Times New Roman" w:eastAsia="Times New Roman" w:hAnsi="Times New Roman" w:cs="Times New Roman"/>
          <w:color w:val="000000"/>
          <w:sz w:val="24"/>
          <w:szCs w:val="24"/>
        </w:rPr>
        <w:t xml:space="preserve">). For Cahan, whose family was orthodox and his grandfather a great rabbi, his\his father's (sexual) desire </w:t>
      </w:r>
      <w:r w:rsidRPr="005C1DC6">
        <w:rPr>
          <w:rFonts w:asciiTheme="majorBidi" w:hAnsiTheme="majorBidi" w:cstheme="majorBidi"/>
          <w:sz w:val="24"/>
          <w:szCs w:val="24"/>
        </w:rPr>
        <w:t xml:space="preserve">(in Hebrew: </w:t>
      </w:r>
      <w:r w:rsidRPr="005C1DC6">
        <w:rPr>
          <w:rFonts w:asciiTheme="majorBidi" w:hAnsiTheme="majorBidi" w:cstheme="majorBidi"/>
          <w:i/>
          <w:iCs/>
          <w:sz w:val="24"/>
          <w:szCs w:val="24"/>
        </w:rPr>
        <w:t>ta'avah</w:t>
      </w:r>
      <w:r w:rsidRPr="005C1DC6">
        <w:rPr>
          <w:rFonts w:asciiTheme="majorBidi" w:hAnsiTheme="majorBidi" w:cstheme="majorBidi"/>
          <w:sz w:val="24"/>
          <w:szCs w:val="24"/>
        </w:rPr>
        <w:t xml:space="preserve"> </w:t>
      </w:r>
      <w:r w:rsidRPr="005C1DC6">
        <w:rPr>
          <w:rFonts w:asciiTheme="majorBidi" w:hAnsiTheme="majorBidi" w:cstheme="majorBidi" w:hint="cs"/>
          <w:sz w:val="24"/>
          <w:szCs w:val="24"/>
          <w:rtl/>
        </w:rPr>
        <w:t>תאוה</w:t>
      </w:r>
      <w:r w:rsidRPr="005C1DC6">
        <w:rPr>
          <w:rFonts w:asciiTheme="majorBidi" w:hAnsiTheme="majorBidi" w:cstheme="majorBidi"/>
          <w:sz w:val="24"/>
          <w:szCs w:val="24"/>
        </w:rPr>
        <w:t xml:space="preserve">) was an abhorrence (in Hebrew: </w:t>
      </w:r>
      <w:r w:rsidRPr="005C1DC6">
        <w:rPr>
          <w:rFonts w:asciiTheme="majorBidi" w:hAnsiTheme="majorBidi" w:cstheme="majorBidi"/>
          <w:i/>
          <w:iCs/>
          <w:sz w:val="24"/>
          <w:szCs w:val="24"/>
        </w:rPr>
        <w:t>to'evah</w:t>
      </w:r>
      <w:r w:rsidRPr="005C1DC6">
        <w:rPr>
          <w:rFonts w:asciiTheme="majorBidi" w:hAnsiTheme="majorBidi" w:cstheme="majorBidi"/>
          <w:sz w:val="24"/>
          <w:szCs w:val="24"/>
        </w:rPr>
        <w:t xml:space="preserve"> </w:t>
      </w:r>
      <w:r w:rsidRPr="005C1DC6">
        <w:rPr>
          <w:rFonts w:asciiTheme="majorBidi" w:hAnsiTheme="majorBidi" w:cstheme="majorBidi" w:hint="cs"/>
          <w:sz w:val="24"/>
          <w:szCs w:val="24"/>
          <w:rtl/>
        </w:rPr>
        <w:t>תעבה</w:t>
      </w:r>
      <w:r w:rsidRPr="005C1DC6">
        <w:rPr>
          <w:rFonts w:asciiTheme="majorBidi" w:hAnsiTheme="majorBidi" w:cstheme="majorBidi"/>
          <w:sz w:val="24"/>
          <w:szCs w:val="24"/>
        </w:rPr>
        <w:t xml:space="preserve">) since it did not result in children (according to Jewish law, sexual intercourse that does not lead to children is considered a sin). Through Yiddish, however, Cahan managed to punctuate, i.e. regulate this sinful, intolerable desire. The letters comprising the root of the Hebrew for "desire:" </w:t>
      </w:r>
      <w:r w:rsidRPr="005C1DC6">
        <w:rPr>
          <w:rFonts w:asciiTheme="majorBidi" w:hAnsiTheme="majorBidi" w:cstheme="majorBidi"/>
          <w:i/>
          <w:iCs/>
          <w:sz w:val="24"/>
          <w:szCs w:val="24"/>
        </w:rPr>
        <w:t>ta'avah</w:t>
      </w:r>
      <w:r w:rsidRPr="005C1DC6">
        <w:rPr>
          <w:rFonts w:asciiTheme="majorBidi" w:hAnsiTheme="majorBidi" w:cstheme="majorBidi"/>
          <w:sz w:val="24"/>
          <w:szCs w:val="24"/>
        </w:rPr>
        <w:t xml:space="preserve"> </w:t>
      </w:r>
      <w:r w:rsidRPr="005C1DC6">
        <w:rPr>
          <w:rFonts w:asciiTheme="majorBidi" w:hAnsiTheme="majorBidi" w:cstheme="majorBidi" w:hint="cs"/>
          <w:sz w:val="24"/>
          <w:szCs w:val="24"/>
          <w:rtl/>
        </w:rPr>
        <w:t>(תַּאֲוָה)</w:t>
      </w:r>
      <w:r w:rsidRPr="005C1DC6">
        <w:rPr>
          <w:rFonts w:asciiTheme="majorBidi" w:hAnsiTheme="majorBidi" w:cstheme="majorBidi"/>
          <w:sz w:val="24"/>
          <w:szCs w:val="24"/>
        </w:rPr>
        <w:t xml:space="preserve"> are </w:t>
      </w:r>
      <w:r w:rsidRPr="005C1DC6">
        <w:rPr>
          <w:rFonts w:asciiTheme="majorBidi" w:hAnsiTheme="majorBidi" w:cstheme="majorBidi"/>
          <w:i/>
          <w:iCs/>
          <w:sz w:val="24"/>
          <w:szCs w:val="24"/>
        </w:rPr>
        <w:t>a, v, y</w:t>
      </w:r>
      <w:r w:rsidRPr="005C1DC6">
        <w:rPr>
          <w:rFonts w:asciiTheme="majorBidi" w:hAnsiTheme="majorBidi" w:cstheme="majorBidi"/>
          <w:sz w:val="24"/>
          <w:szCs w:val="24"/>
        </w:rPr>
        <w:t xml:space="preserve"> (</w:t>
      </w:r>
      <w:r w:rsidRPr="005C1DC6">
        <w:rPr>
          <w:rFonts w:asciiTheme="majorBidi" w:hAnsiTheme="majorBidi" w:cstheme="majorBidi" w:hint="cs"/>
          <w:sz w:val="24"/>
          <w:szCs w:val="24"/>
          <w:rtl/>
        </w:rPr>
        <w:t>א, ו, י</w:t>
      </w:r>
      <w:r w:rsidRPr="005C1DC6">
        <w:rPr>
          <w:rFonts w:asciiTheme="majorBidi" w:hAnsiTheme="majorBidi" w:cstheme="majorBidi"/>
          <w:sz w:val="24"/>
          <w:szCs w:val="24"/>
        </w:rPr>
        <w:t xml:space="preserve">).  In Hebrew, these letters may be pronounced in many possible ways (for instance, the letter </w:t>
      </w:r>
      <w:r w:rsidRPr="005C1DC6">
        <w:rPr>
          <w:rFonts w:asciiTheme="majorBidi" w:hAnsiTheme="majorBidi" w:cstheme="majorBidi"/>
          <w:i/>
          <w:iCs/>
          <w:sz w:val="24"/>
          <w:szCs w:val="24"/>
        </w:rPr>
        <w:t>a</w:t>
      </w:r>
      <w:r w:rsidRPr="005C1DC6">
        <w:rPr>
          <w:rFonts w:asciiTheme="majorBidi" w:hAnsiTheme="majorBidi" w:cstheme="majorBidi"/>
          <w:sz w:val="24"/>
          <w:szCs w:val="24"/>
        </w:rPr>
        <w:t xml:space="preserve"> </w:t>
      </w:r>
      <w:r w:rsidRPr="005C1DC6">
        <w:rPr>
          <w:rFonts w:asciiTheme="majorBidi" w:hAnsiTheme="majorBidi" w:cstheme="majorBidi" w:hint="cs"/>
          <w:sz w:val="24"/>
          <w:szCs w:val="24"/>
          <w:rtl/>
        </w:rPr>
        <w:t>א</w:t>
      </w:r>
      <w:r w:rsidRPr="005C1DC6">
        <w:rPr>
          <w:rFonts w:asciiTheme="majorBidi" w:hAnsiTheme="majorBidi" w:cstheme="majorBidi"/>
          <w:sz w:val="24"/>
          <w:szCs w:val="24"/>
        </w:rPr>
        <w:t xml:space="preserve"> may be pronounced in Hebrew as either "a," "o," "e," "i," "u"). Yet in Yiddish, the pronunciation of these letters is much more limited and clear. For example, in Yiddish, the letter </w:t>
      </w:r>
      <w:r w:rsidRPr="005C1DC6">
        <w:rPr>
          <w:rFonts w:asciiTheme="majorBidi" w:hAnsiTheme="majorBidi" w:cstheme="majorBidi"/>
          <w:i/>
          <w:iCs/>
          <w:sz w:val="24"/>
          <w:szCs w:val="24"/>
        </w:rPr>
        <w:t>a</w:t>
      </w:r>
      <w:r w:rsidRPr="005C1DC6">
        <w:rPr>
          <w:rFonts w:asciiTheme="majorBidi" w:hAnsiTheme="majorBidi" w:cstheme="majorBidi"/>
          <w:sz w:val="24"/>
          <w:szCs w:val="24"/>
        </w:rPr>
        <w:t xml:space="preserve"> (</w:t>
      </w:r>
      <w:r w:rsidRPr="005C1DC6">
        <w:rPr>
          <w:rFonts w:asciiTheme="majorBidi" w:hAnsiTheme="majorBidi" w:cstheme="majorBidi" w:hint="cs"/>
          <w:sz w:val="24"/>
          <w:szCs w:val="24"/>
          <w:rtl/>
        </w:rPr>
        <w:t>א</w:t>
      </w:r>
      <w:r w:rsidRPr="005C1DC6">
        <w:rPr>
          <w:rFonts w:asciiTheme="majorBidi" w:hAnsiTheme="majorBidi" w:cstheme="majorBidi"/>
          <w:sz w:val="24"/>
          <w:szCs w:val="24"/>
        </w:rPr>
        <w:t xml:space="preserve">) has only two possible sounds: when it is punctuated by the diacritical mark </w:t>
      </w:r>
      <w:r w:rsidRPr="005C1DC6">
        <w:rPr>
          <w:rFonts w:asciiTheme="majorBidi" w:hAnsiTheme="majorBidi" w:cstheme="majorBidi"/>
          <w:i/>
          <w:iCs/>
          <w:sz w:val="24"/>
          <w:szCs w:val="24"/>
        </w:rPr>
        <w:t>qamats</w:t>
      </w:r>
      <w:r w:rsidRPr="005C1DC6">
        <w:rPr>
          <w:rFonts w:asciiTheme="majorBidi" w:hAnsiTheme="majorBidi" w:cstheme="majorBidi"/>
          <w:sz w:val="24"/>
          <w:szCs w:val="24"/>
        </w:rPr>
        <w:t xml:space="preserve">  </w:t>
      </w:r>
      <w:r w:rsidRPr="005C1DC6">
        <w:rPr>
          <w:rFonts w:asciiTheme="majorBidi" w:hAnsiTheme="majorBidi" w:cstheme="majorBidi" w:hint="cs"/>
          <w:sz w:val="24"/>
          <w:szCs w:val="24"/>
          <w:rtl/>
        </w:rPr>
        <w:t>קָמָץ</w:t>
      </w:r>
      <w:r w:rsidRPr="005C1DC6">
        <w:rPr>
          <w:rFonts w:asciiTheme="majorBidi" w:hAnsiTheme="majorBidi" w:cstheme="majorBidi"/>
          <w:sz w:val="24"/>
          <w:szCs w:val="24"/>
        </w:rPr>
        <w:t xml:space="preserve">, its sound is "o;" when it is punctuated by the diacritical mark </w:t>
      </w:r>
      <w:r w:rsidRPr="005C1DC6">
        <w:rPr>
          <w:rFonts w:asciiTheme="majorBidi" w:hAnsiTheme="majorBidi" w:cstheme="majorBidi"/>
          <w:i/>
          <w:iCs/>
          <w:sz w:val="24"/>
          <w:szCs w:val="24"/>
        </w:rPr>
        <w:t>patakh</w:t>
      </w:r>
      <w:r w:rsidRPr="005C1DC6">
        <w:rPr>
          <w:rFonts w:asciiTheme="majorBidi" w:hAnsiTheme="majorBidi" w:cstheme="majorBidi"/>
          <w:sz w:val="24"/>
          <w:szCs w:val="24"/>
        </w:rPr>
        <w:t xml:space="preserve"> </w:t>
      </w:r>
      <w:r w:rsidRPr="005C1DC6">
        <w:rPr>
          <w:rFonts w:asciiTheme="majorBidi" w:hAnsiTheme="majorBidi" w:cstheme="majorBidi" w:hint="cs"/>
          <w:sz w:val="24"/>
          <w:szCs w:val="24"/>
          <w:rtl/>
        </w:rPr>
        <w:t>פַּתָח</w:t>
      </w:r>
      <w:r w:rsidRPr="005C1DC6">
        <w:rPr>
          <w:rFonts w:asciiTheme="majorBidi" w:hAnsiTheme="majorBidi" w:cstheme="majorBidi"/>
          <w:sz w:val="24"/>
          <w:szCs w:val="24"/>
        </w:rPr>
        <w:t xml:space="preserve">, its sound is "a"). Moreover, when one of the letters </w:t>
      </w:r>
      <w:r w:rsidRPr="005C1DC6">
        <w:rPr>
          <w:rFonts w:asciiTheme="majorBidi" w:hAnsiTheme="majorBidi" w:cstheme="majorBidi"/>
          <w:i/>
          <w:iCs/>
          <w:sz w:val="24"/>
          <w:szCs w:val="24"/>
        </w:rPr>
        <w:t>a, v, y</w:t>
      </w:r>
      <w:r w:rsidRPr="005C1DC6">
        <w:rPr>
          <w:rFonts w:asciiTheme="majorBidi" w:hAnsiTheme="majorBidi" w:cstheme="majorBidi"/>
          <w:sz w:val="24"/>
          <w:szCs w:val="24"/>
        </w:rPr>
        <w:t xml:space="preserve"> (</w:t>
      </w:r>
      <w:r w:rsidRPr="005C1DC6">
        <w:rPr>
          <w:rFonts w:asciiTheme="majorBidi" w:hAnsiTheme="majorBidi" w:cstheme="majorBidi" w:hint="cs"/>
          <w:sz w:val="24"/>
          <w:szCs w:val="24"/>
          <w:rtl/>
        </w:rPr>
        <w:t>א, ו, י</w:t>
      </w:r>
      <w:r w:rsidRPr="005C1DC6">
        <w:rPr>
          <w:rFonts w:asciiTheme="majorBidi" w:hAnsiTheme="majorBidi" w:cstheme="majorBidi"/>
          <w:sz w:val="24"/>
          <w:szCs w:val="24"/>
        </w:rPr>
        <w:t xml:space="preserve">) is unpunctuated, it usually has one possible sound (for instance, the letter </w:t>
      </w:r>
      <w:r w:rsidRPr="005C1DC6">
        <w:rPr>
          <w:rFonts w:asciiTheme="majorBidi" w:hAnsiTheme="majorBidi" w:cstheme="majorBidi"/>
          <w:i/>
          <w:iCs/>
          <w:sz w:val="24"/>
          <w:szCs w:val="24"/>
        </w:rPr>
        <w:t>v</w:t>
      </w:r>
      <w:r w:rsidRPr="005C1DC6">
        <w:rPr>
          <w:rFonts w:asciiTheme="majorBidi" w:hAnsiTheme="majorBidi" w:cstheme="majorBidi"/>
          <w:sz w:val="24"/>
          <w:szCs w:val="24"/>
        </w:rPr>
        <w:t xml:space="preserve"> </w:t>
      </w:r>
      <w:r w:rsidRPr="005C1DC6">
        <w:rPr>
          <w:rFonts w:asciiTheme="majorBidi" w:hAnsiTheme="majorBidi" w:cstheme="majorBidi" w:hint="cs"/>
          <w:sz w:val="24"/>
          <w:szCs w:val="24"/>
          <w:rtl/>
        </w:rPr>
        <w:t>ו</w:t>
      </w:r>
      <w:r w:rsidRPr="005C1DC6">
        <w:rPr>
          <w:rFonts w:asciiTheme="majorBidi" w:hAnsiTheme="majorBidi" w:cstheme="majorBidi"/>
          <w:sz w:val="24"/>
          <w:szCs w:val="24"/>
        </w:rPr>
        <w:t xml:space="preserve"> is pronounced in Yiddish as "u"). Although in Hebrew the letters </w:t>
      </w:r>
      <w:r w:rsidRPr="005C1DC6">
        <w:rPr>
          <w:rFonts w:asciiTheme="majorBidi" w:hAnsiTheme="majorBidi" w:cstheme="majorBidi"/>
          <w:i/>
          <w:iCs/>
          <w:sz w:val="24"/>
          <w:szCs w:val="24"/>
        </w:rPr>
        <w:t>a, v, y</w:t>
      </w:r>
      <w:r w:rsidRPr="005C1DC6">
        <w:rPr>
          <w:rFonts w:asciiTheme="majorBidi" w:hAnsiTheme="majorBidi" w:cstheme="majorBidi"/>
          <w:sz w:val="24"/>
          <w:szCs w:val="24"/>
        </w:rPr>
        <w:t xml:space="preserve"> </w:t>
      </w:r>
      <w:r w:rsidRPr="005C1DC6">
        <w:rPr>
          <w:rFonts w:asciiTheme="majorBidi" w:hAnsiTheme="majorBidi" w:cstheme="majorBidi" w:hint="cs"/>
          <w:sz w:val="24"/>
          <w:szCs w:val="24"/>
          <w:rtl/>
        </w:rPr>
        <w:t xml:space="preserve">(א, ו , י) </w:t>
      </w:r>
      <w:r w:rsidRPr="005C1DC6">
        <w:rPr>
          <w:rFonts w:asciiTheme="majorBidi" w:hAnsiTheme="majorBidi" w:cstheme="majorBidi"/>
          <w:sz w:val="24"/>
          <w:szCs w:val="24"/>
        </w:rPr>
        <w:t xml:space="preserve">  do function as both consonants and (partial) vowels  (the function of these letters as vowels is a late invention that was added to Hebrew), this was not sufficient enough a means for Cahan to regulate his void\word (</w:t>
      </w:r>
      <w:r w:rsidRPr="005C1DC6">
        <w:rPr>
          <w:rFonts w:asciiTheme="majorBidi" w:hAnsiTheme="majorBidi" w:cstheme="majorBidi"/>
          <w:i/>
          <w:iCs/>
          <w:sz w:val="24"/>
          <w:szCs w:val="24"/>
        </w:rPr>
        <w:t>milah</w:t>
      </w:r>
      <w:r w:rsidRPr="005C1DC6">
        <w:rPr>
          <w:rFonts w:asciiTheme="majorBidi" w:hAnsiTheme="majorBidi" w:cstheme="majorBidi"/>
          <w:sz w:val="24"/>
          <w:szCs w:val="24"/>
        </w:rPr>
        <w:t xml:space="preserve"> </w:t>
      </w:r>
      <w:r w:rsidRPr="005C1DC6">
        <w:rPr>
          <w:rFonts w:asciiTheme="majorBidi" w:hAnsiTheme="majorBidi" w:cstheme="majorBidi" w:hint="cs"/>
          <w:sz w:val="24"/>
          <w:szCs w:val="24"/>
          <w:rtl/>
        </w:rPr>
        <w:t>מִלָּה\מִילָה</w:t>
      </w:r>
      <w:r w:rsidRPr="005C1DC6">
        <w:rPr>
          <w:rFonts w:asciiTheme="majorBidi" w:hAnsiTheme="majorBidi" w:cstheme="majorBidi"/>
          <w:sz w:val="24"/>
          <w:szCs w:val="24"/>
        </w:rPr>
        <w:t>). The Yiddish punctuation\pronunciation of these letters was.</w:t>
      </w:r>
      <w:r w:rsidRPr="005C1DC6">
        <w:rPr>
          <w:rFonts w:ascii="Times New Roman" w:eastAsia="Times New Roman" w:hAnsi="Times New Roman" w:cs="Times New Roman"/>
          <w:color w:val="000000"/>
          <w:sz w:val="24"/>
          <w:szCs w:val="24"/>
        </w:rPr>
        <w:t xml:space="preserve"> </w:t>
      </w:r>
    </w:p>
    <w:p w14:paraId="6DA029C7" w14:textId="77777777" w:rsidR="005C1DC6" w:rsidRPr="005C1DC6" w:rsidRDefault="005C1DC6" w:rsidP="005C1DC6">
      <w:pPr>
        <w:bidi w:val="0"/>
        <w:spacing w:after="0" w:line="360" w:lineRule="auto"/>
        <w:ind w:firstLine="720"/>
        <w:jc w:val="both"/>
        <w:rPr>
          <w:rFonts w:ascii="Times New Roman" w:eastAsia="Times New Roman" w:hAnsi="Times New Roman" w:cs="Times New Roman"/>
          <w:color w:val="000000"/>
          <w:sz w:val="24"/>
        </w:rPr>
      </w:pPr>
      <w:r w:rsidRPr="005C1DC6">
        <w:rPr>
          <w:rFonts w:ascii="Times New Roman" w:eastAsia="Times New Roman" w:hAnsi="Times New Roman" w:cs="Times New Roman"/>
          <w:color w:val="000000"/>
          <w:sz w:val="24"/>
        </w:rPr>
        <w:t xml:space="preserve">The second chapter demonstrates how for Cahan, the Hebrew letters are also connected with the loss of the Old World. This chapter shows how Cahan is unable to make the passage out of what psychoanalysis calls "melancholia" ("devouring" the object that has been lost) and into what psychoanalysis views as "mourning" (channeling the loss through language) since for Cahan, the Hebrew letters are both what devours and what speaks—either via the mouth or the eye (the name of the sixteenth Hebrew letter: </w:t>
      </w:r>
      <w:r w:rsidRPr="005C1DC6">
        <w:rPr>
          <w:rFonts w:ascii="Times New Roman" w:eastAsia="Times New Roman" w:hAnsi="Times New Roman" w:cs="Times New Roman"/>
          <w:i/>
          <w:iCs/>
          <w:color w:val="000000"/>
          <w:sz w:val="24"/>
        </w:rPr>
        <w:t>ayin</w:t>
      </w:r>
      <w:r w:rsidRPr="005C1DC6">
        <w:rPr>
          <w:rFonts w:ascii="Times New Roman" w:eastAsia="Times New Roman" w:hAnsi="Times New Roman" w:cs="Times New Roman"/>
          <w:color w:val="000000"/>
          <w:sz w:val="24"/>
        </w:rPr>
        <w:t xml:space="preserve"> </w:t>
      </w:r>
      <w:r w:rsidRPr="005C1DC6">
        <w:rPr>
          <w:rFonts w:ascii="Times New Roman" w:eastAsia="Times New Roman" w:hAnsi="Times New Roman" w:cs="Times New Roman" w:hint="cs"/>
          <w:color w:val="000000"/>
          <w:sz w:val="24"/>
          <w:rtl/>
        </w:rPr>
        <w:t xml:space="preserve">עַיִן </w:t>
      </w:r>
      <w:r w:rsidRPr="005C1DC6">
        <w:rPr>
          <w:rFonts w:ascii="Times New Roman" w:eastAsia="Times New Roman" w:hAnsi="Times New Roman" w:cs="Times New Roman"/>
          <w:color w:val="000000"/>
          <w:sz w:val="24"/>
        </w:rPr>
        <w:t xml:space="preserve"> also designates the organ of sight). Small wonder that Cahan (re)turns to Yiddish; in Yiddish, the letter </w:t>
      </w:r>
      <w:r w:rsidRPr="005C1DC6">
        <w:rPr>
          <w:rFonts w:ascii="Times New Roman" w:eastAsia="Times New Roman" w:hAnsi="Times New Roman" w:cs="Times New Roman"/>
          <w:i/>
          <w:iCs/>
          <w:color w:val="000000"/>
          <w:sz w:val="24"/>
        </w:rPr>
        <w:t>ayin</w:t>
      </w:r>
      <w:r w:rsidRPr="005C1DC6">
        <w:rPr>
          <w:rFonts w:ascii="Times New Roman" w:eastAsia="Times New Roman" w:hAnsi="Times New Roman" w:cs="Times New Roman"/>
          <w:color w:val="000000"/>
          <w:sz w:val="24"/>
        </w:rPr>
        <w:t xml:space="preserve"> (</w:t>
      </w:r>
      <w:r w:rsidRPr="005C1DC6">
        <w:rPr>
          <w:rFonts w:ascii="Times New Roman" w:eastAsia="Times New Roman" w:hAnsi="Times New Roman" w:cs="Times New Roman" w:hint="cs"/>
          <w:color w:val="000000"/>
          <w:sz w:val="24"/>
          <w:rtl/>
        </w:rPr>
        <w:t>עַיִן</w:t>
      </w:r>
      <w:r w:rsidRPr="005C1DC6">
        <w:rPr>
          <w:rFonts w:ascii="Times New Roman" w:eastAsia="Times New Roman" w:hAnsi="Times New Roman" w:cs="Times New Roman"/>
          <w:color w:val="000000"/>
          <w:sz w:val="24"/>
        </w:rPr>
        <w:t xml:space="preserve">) functions mainly as a </w:t>
      </w:r>
      <w:r w:rsidRPr="005C1DC6">
        <w:rPr>
          <w:rFonts w:ascii="Times New Roman" w:eastAsia="Times New Roman" w:hAnsi="Times New Roman" w:cs="Times New Roman"/>
          <w:i/>
          <w:iCs/>
          <w:color w:val="000000"/>
          <w:sz w:val="24"/>
        </w:rPr>
        <w:t xml:space="preserve">vowel </w:t>
      </w:r>
      <w:r w:rsidRPr="005C1DC6">
        <w:rPr>
          <w:rFonts w:ascii="Times New Roman" w:eastAsia="Times New Roman" w:hAnsi="Times New Roman" w:cs="Times New Roman"/>
          <w:color w:val="000000"/>
          <w:sz w:val="24"/>
        </w:rPr>
        <w:t xml:space="preserve">(the English "e"). This is unlike in Hebrew, in which the letter </w:t>
      </w:r>
      <w:r w:rsidRPr="005C1DC6">
        <w:rPr>
          <w:rFonts w:ascii="Times New Roman" w:eastAsia="Times New Roman" w:hAnsi="Times New Roman" w:cs="Times New Roman"/>
          <w:i/>
          <w:iCs/>
          <w:color w:val="000000"/>
          <w:sz w:val="24"/>
        </w:rPr>
        <w:t>ayin</w:t>
      </w:r>
      <w:r w:rsidRPr="005C1DC6">
        <w:rPr>
          <w:rFonts w:ascii="Times New Roman" w:eastAsia="Times New Roman" w:hAnsi="Times New Roman" w:cs="Times New Roman"/>
          <w:color w:val="000000"/>
          <w:sz w:val="24"/>
        </w:rPr>
        <w:t xml:space="preserve"> (</w:t>
      </w:r>
      <w:r w:rsidRPr="005C1DC6">
        <w:rPr>
          <w:rFonts w:ascii="Times New Roman" w:eastAsia="Times New Roman" w:hAnsi="Times New Roman" w:cs="Times New Roman" w:hint="cs"/>
          <w:color w:val="000000"/>
          <w:sz w:val="24"/>
          <w:rtl/>
        </w:rPr>
        <w:t>עַיִן</w:t>
      </w:r>
      <w:r w:rsidRPr="005C1DC6">
        <w:rPr>
          <w:rFonts w:ascii="Times New Roman" w:eastAsia="Times New Roman" w:hAnsi="Times New Roman" w:cs="Times New Roman"/>
          <w:color w:val="000000"/>
          <w:sz w:val="24"/>
        </w:rPr>
        <w:t xml:space="preserve">) is a consonant (and can thus be pronounced as either "e," "a," "o," "i," "u"). Through Yiddish, Cahan managed to punctuate, i.e. regulate the letter that was most unbearable for him: the letter </w:t>
      </w:r>
      <w:r w:rsidRPr="005C1DC6">
        <w:rPr>
          <w:rFonts w:ascii="Times New Roman" w:eastAsia="Times New Roman" w:hAnsi="Times New Roman" w:cs="Times New Roman"/>
          <w:i/>
          <w:iCs/>
          <w:color w:val="000000"/>
          <w:sz w:val="24"/>
        </w:rPr>
        <w:t>ayin</w:t>
      </w:r>
      <w:r w:rsidRPr="005C1DC6">
        <w:rPr>
          <w:rFonts w:ascii="Times New Roman" w:eastAsia="Times New Roman" w:hAnsi="Times New Roman" w:cs="Times New Roman"/>
          <w:color w:val="000000"/>
          <w:sz w:val="24"/>
        </w:rPr>
        <w:t xml:space="preserve"> (</w:t>
      </w:r>
      <w:r w:rsidRPr="005C1DC6">
        <w:rPr>
          <w:rFonts w:ascii="Times New Roman" w:eastAsia="Times New Roman" w:hAnsi="Times New Roman" w:cs="Times New Roman" w:hint="cs"/>
          <w:color w:val="000000"/>
          <w:sz w:val="24"/>
          <w:rtl/>
        </w:rPr>
        <w:t>עַיִן</w:t>
      </w:r>
      <w:r w:rsidRPr="005C1DC6">
        <w:rPr>
          <w:rFonts w:ascii="Times New Roman" w:eastAsia="Times New Roman" w:hAnsi="Times New Roman" w:cs="Times New Roman"/>
          <w:color w:val="000000"/>
          <w:sz w:val="24"/>
        </w:rPr>
        <w:t xml:space="preserve">) as his Mark of Cain (literally) drawn onto his eyes (Cahan had crossed eyes).  </w:t>
      </w:r>
    </w:p>
    <w:p w14:paraId="346FBB05" w14:textId="77777777" w:rsidR="005C1DC6" w:rsidRPr="005C1DC6" w:rsidRDefault="005C1DC6" w:rsidP="005C1DC6">
      <w:pPr>
        <w:bidi w:val="0"/>
        <w:spacing w:before="100" w:beforeAutospacing="1" w:after="100" w:afterAutospacing="1" w:line="360" w:lineRule="auto"/>
        <w:ind w:firstLine="720"/>
        <w:jc w:val="both"/>
        <w:rPr>
          <w:rFonts w:ascii="Times New Roman" w:eastAsia="Times New Roman" w:hAnsi="Times New Roman" w:cs="Times New Roman"/>
          <w:color w:val="000000"/>
          <w:sz w:val="24"/>
        </w:rPr>
      </w:pPr>
      <w:r w:rsidRPr="005C1DC6">
        <w:rPr>
          <w:rFonts w:ascii="Times New Roman" w:eastAsia="Times New Roman" w:hAnsi="Times New Roman" w:cs="Times New Roman"/>
          <w:color w:val="000000"/>
          <w:sz w:val="24"/>
        </w:rPr>
        <w:t xml:space="preserve">The third chapter illustrates how through his writing in English—through speaking that does not involve mouth-work but hand-work—Cahan tries to mourn the loss of the Hebrew letters by concealing them. </w:t>
      </w:r>
      <w:r w:rsidRPr="005C1DC6">
        <w:rPr>
          <w:rFonts w:asciiTheme="majorBidi" w:eastAsia="Times New Roman" w:hAnsiTheme="majorBidi" w:cstheme="majorBidi"/>
          <w:color w:val="000000"/>
          <w:sz w:val="24"/>
          <w:szCs w:val="24"/>
          <w:lang w:eastAsia="de-AT" w:bidi="ar-SA"/>
        </w:rPr>
        <w:t xml:space="preserve">More specifically, this attempt at concealing is for Cahan an act of omitting. It is also an act of running away, of not fighting (the Russian government as well as the Hebrew letters). In short, it is an act of pretending. Instead of concealing the Hebrew letters, Cahan ends up exposing them. And instead of running away from them he runs towards them. </w:t>
      </w:r>
      <w:r w:rsidRPr="005C1DC6">
        <w:rPr>
          <w:rFonts w:ascii="Times New Roman" w:eastAsia="Times New Roman" w:hAnsi="Times New Roman" w:cs="Times New Roman"/>
          <w:color w:val="000000"/>
          <w:sz w:val="24"/>
        </w:rPr>
        <w:t xml:space="preserve">Having failed to mourn, i.e. regulate the Hebrew letters, Cahan turns (back) to Yiddish. Through Yiddish, Cahan manages to bind what he calls the "loose Hebrew characters." In Hebrew, the letters constituting the root of the Hebrew for "binding:" </w:t>
      </w:r>
      <w:r w:rsidRPr="005C1DC6">
        <w:rPr>
          <w:rFonts w:ascii="Times New Roman" w:eastAsia="Times New Roman" w:hAnsi="Times New Roman" w:cs="Times New Roman"/>
          <w:i/>
          <w:iCs/>
          <w:color w:val="000000"/>
          <w:sz w:val="24"/>
        </w:rPr>
        <w:t>k, f, t</w:t>
      </w:r>
      <w:r w:rsidRPr="005C1DC6">
        <w:rPr>
          <w:rFonts w:ascii="Times New Roman" w:eastAsia="Times New Roman" w:hAnsi="Times New Roman" w:cs="Times New Roman"/>
          <w:color w:val="000000"/>
          <w:sz w:val="24"/>
        </w:rPr>
        <w:t xml:space="preserve"> </w:t>
      </w:r>
      <w:r w:rsidRPr="005C1DC6">
        <w:rPr>
          <w:rFonts w:ascii="Times New Roman" w:eastAsia="Times New Roman" w:hAnsi="Times New Roman" w:cs="Times New Roman" w:hint="cs"/>
          <w:color w:val="000000"/>
          <w:sz w:val="24"/>
          <w:rtl/>
        </w:rPr>
        <w:t xml:space="preserve">כ, פ , ת) </w:t>
      </w:r>
      <w:r w:rsidRPr="005C1DC6">
        <w:rPr>
          <w:rFonts w:ascii="Times New Roman" w:eastAsia="Times New Roman" w:hAnsi="Times New Roman" w:cs="Times New Roman"/>
          <w:color w:val="000000"/>
          <w:sz w:val="24"/>
        </w:rPr>
        <w:t>) may be pronounced either "strongly" (</w:t>
      </w:r>
      <w:r w:rsidRPr="005C1DC6">
        <w:rPr>
          <w:rFonts w:ascii="Times New Roman" w:eastAsia="Times New Roman" w:hAnsi="Times New Roman" w:cs="Times New Roman"/>
          <w:i/>
          <w:iCs/>
          <w:color w:val="000000"/>
          <w:sz w:val="24"/>
        </w:rPr>
        <w:t>k, p, t</w:t>
      </w:r>
      <w:r w:rsidRPr="005C1DC6">
        <w:rPr>
          <w:rFonts w:ascii="Times New Roman" w:eastAsia="Times New Roman" w:hAnsi="Times New Roman" w:cs="Times New Roman"/>
          <w:color w:val="000000"/>
          <w:sz w:val="24"/>
        </w:rPr>
        <w:t xml:space="preserve"> </w:t>
      </w:r>
      <w:r w:rsidRPr="005C1DC6">
        <w:rPr>
          <w:rFonts w:ascii="Times New Roman" w:eastAsia="Times New Roman" w:hAnsi="Times New Roman" w:cs="Times New Roman" w:hint="cs"/>
          <w:color w:val="000000"/>
          <w:sz w:val="24"/>
          <w:rtl/>
        </w:rPr>
        <w:t>כּ, פּ, תּ</w:t>
      </w:r>
      <w:r w:rsidRPr="005C1DC6">
        <w:rPr>
          <w:rFonts w:ascii="Times New Roman" w:eastAsia="Times New Roman" w:hAnsi="Times New Roman" w:cs="Times New Roman"/>
          <w:color w:val="000000"/>
          <w:sz w:val="24"/>
        </w:rPr>
        <w:t>) or "softly" (</w:t>
      </w:r>
      <w:r w:rsidRPr="005C1DC6">
        <w:rPr>
          <w:rFonts w:ascii="Times New Roman" w:eastAsia="Times New Roman" w:hAnsi="Times New Roman" w:cs="Times New Roman"/>
          <w:i/>
          <w:iCs/>
          <w:color w:val="000000"/>
          <w:sz w:val="24"/>
        </w:rPr>
        <w:t>kh, f, t</w:t>
      </w:r>
      <w:r w:rsidRPr="005C1DC6">
        <w:rPr>
          <w:rFonts w:ascii="Times New Roman" w:eastAsia="Times New Roman" w:hAnsi="Times New Roman" w:cs="Times New Roman"/>
          <w:color w:val="000000"/>
          <w:sz w:val="24"/>
        </w:rPr>
        <w:t xml:space="preserve"> </w:t>
      </w:r>
      <w:r w:rsidRPr="005C1DC6">
        <w:rPr>
          <w:rFonts w:ascii="Times New Roman" w:eastAsia="Times New Roman" w:hAnsi="Times New Roman" w:cs="Times New Roman" w:hint="cs"/>
          <w:color w:val="000000"/>
          <w:sz w:val="24"/>
          <w:rtl/>
        </w:rPr>
        <w:t xml:space="preserve">כֿ, פֿ, ת </w:t>
      </w:r>
      <w:r w:rsidRPr="005C1DC6">
        <w:rPr>
          <w:rFonts w:ascii="Times New Roman" w:eastAsia="Times New Roman" w:hAnsi="Times New Roman" w:cs="Times New Roman"/>
          <w:color w:val="000000"/>
          <w:sz w:val="24"/>
        </w:rPr>
        <w:t xml:space="preserve">). This is not so in Yiddish, where the possible ways of pronouncing these letters are limited. In Yiddish, the letters </w:t>
      </w:r>
      <w:r w:rsidRPr="005C1DC6">
        <w:rPr>
          <w:rFonts w:ascii="Times New Roman" w:eastAsia="Times New Roman" w:hAnsi="Times New Roman" w:cs="Times New Roman"/>
          <w:i/>
          <w:iCs/>
          <w:color w:val="000000"/>
          <w:sz w:val="24"/>
        </w:rPr>
        <w:t>k, f, t</w:t>
      </w:r>
      <w:r w:rsidRPr="005C1DC6">
        <w:rPr>
          <w:rFonts w:ascii="Times New Roman" w:eastAsia="Times New Roman" w:hAnsi="Times New Roman" w:cs="Times New Roman"/>
          <w:color w:val="000000"/>
          <w:sz w:val="24"/>
        </w:rPr>
        <w:t xml:space="preserve">  (</w:t>
      </w:r>
      <w:r w:rsidRPr="005C1DC6">
        <w:rPr>
          <w:rFonts w:ascii="Times New Roman" w:eastAsia="Times New Roman" w:hAnsi="Times New Roman" w:cs="Times New Roman" w:hint="cs"/>
          <w:color w:val="000000"/>
          <w:sz w:val="24"/>
          <w:rtl/>
        </w:rPr>
        <w:t>כ, פ , ת</w:t>
      </w:r>
      <w:r w:rsidRPr="005C1DC6">
        <w:rPr>
          <w:rFonts w:ascii="Times New Roman" w:eastAsia="Times New Roman" w:hAnsi="Times New Roman" w:cs="Times New Roman"/>
          <w:color w:val="000000"/>
          <w:sz w:val="24"/>
        </w:rPr>
        <w:t xml:space="preserve">) are either punctuated (as the letter </w:t>
      </w:r>
      <w:r w:rsidRPr="005C1DC6">
        <w:rPr>
          <w:rFonts w:ascii="Times New Roman" w:eastAsia="Times New Roman" w:hAnsi="Times New Roman" w:cs="Times New Roman"/>
          <w:i/>
          <w:iCs/>
          <w:color w:val="000000"/>
          <w:sz w:val="24"/>
        </w:rPr>
        <w:t>f</w:t>
      </w:r>
      <w:r w:rsidRPr="005C1DC6">
        <w:rPr>
          <w:rFonts w:ascii="Times New Roman" w:eastAsia="Times New Roman" w:hAnsi="Times New Roman" w:cs="Times New Roman"/>
          <w:color w:val="000000"/>
          <w:sz w:val="24"/>
        </w:rPr>
        <w:t xml:space="preserve"> </w:t>
      </w:r>
      <w:r w:rsidRPr="005C1DC6">
        <w:rPr>
          <w:rFonts w:ascii="Times New Roman" w:eastAsia="Times New Roman" w:hAnsi="Times New Roman" w:cs="Times New Roman" w:hint="cs"/>
          <w:color w:val="000000"/>
          <w:sz w:val="24"/>
          <w:rtl/>
        </w:rPr>
        <w:t>פ</w:t>
      </w:r>
      <w:r w:rsidRPr="005C1DC6">
        <w:rPr>
          <w:rFonts w:ascii="Times New Roman" w:eastAsia="Times New Roman" w:hAnsi="Times New Roman" w:cs="Times New Roman"/>
          <w:color w:val="000000"/>
          <w:sz w:val="24"/>
        </w:rPr>
        <w:t xml:space="preserve">) or they indicate mainly one sound (as the letter </w:t>
      </w:r>
      <w:r w:rsidRPr="005C1DC6">
        <w:rPr>
          <w:rFonts w:ascii="Times New Roman" w:eastAsia="Times New Roman" w:hAnsi="Times New Roman" w:cs="Times New Roman"/>
          <w:i/>
          <w:iCs/>
          <w:color w:val="000000"/>
          <w:sz w:val="24"/>
        </w:rPr>
        <w:t xml:space="preserve">k </w:t>
      </w:r>
      <w:r w:rsidRPr="005C1DC6">
        <w:rPr>
          <w:rFonts w:ascii="Times New Roman" w:eastAsia="Times New Roman" w:hAnsi="Times New Roman" w:cs="Times New Roman" w:hint="cs"/>
          <w:color w:val="000000"/>
          <w:sz w:val="24"/>
          <w:rtl/>
        </w:rPr>
        <w:t>כ</w:t>
      </w:r>
      <w:r w:rsidRPr="005C1DC6">
        <w:rPr>
          <w:rFonts w:ascii="Times New Roman" w:eastAsia="Times New Roman" w:hAnsi="Times New Roman" w:cs="Times New Roman"/>
          <w:color w:val="000000"/>
          <w:sz w:val="24"/>
        </w:rPr>
        <w:t xml:space="preserve"> which is pronounced as </w:t>
      </w:r>
      <w:r w:rsidRPr="005C1DC6">
        <w:rPr>
          <w:rFonts w:ascii="Times New Roman" w:eastAsia="Times New Roman" w:hAnsi="Times New Roman" w:cs="Times New Roman"/>
          <w:i/>
          <w:iCs/>
          <w:color w:val="000000"/>
          <w:sz w:val="24"/>
        </w:rPr>
        <w:t>kh</w:t>
      </w:r>
      <w:r w:rsidRPr="005C1DC6">
        <w:rPr>
          <w:rFonts w:ascii="Times New Roman" w:eastAsia="Times New Roman" w:hAnsi="Times New Roman" w:cs="Times New Roman"/>
          <w:color w:val="000000"/>
          <w:sz w:val="24"/>
        </w:rPr>
        <w:t xml:space="preserve"> </w:t>
      </w:r>
      <w:r w:rsidRPr="005C1DC6">
        <w:rPr>
          <w:rFonts w:ascii="Times New Roman" w:eastAsia="Times New Roman" w:hAnsi="Times New Roman" w:cs="Times New Roman" w:hint="cs"/>
          <w:color w:val="000000"/>
          <w:sz w:val="24"/>
          <w:rtl/>
        </w:rPr>
        <w:t>כֿ</w:t>
      </w:r>
      <w:r w:rsidRPr="005C1DC6">
        <w:rPr>
          <w:rFonts w:ascii="Times New Roman" w:eastAsia="Times New Roman" w:hAnsi="Times New Roman" w:cs="Times New Roman"/>
          <w:color w:val="000000"/>
          <w:sz w:val="24"/>
        </w:rPr>
        <w:t xml:space="preserve"> with the exception of words of Hebrew origin). Moreover, the letter </w:t>
      </w:r>
      <w:r w:rsidRPr="005C1DC6">
        <w:rPr>
          <w:rFonts w:ascii="Times New Roman" w:eastAsia="Times New Roman" w:hAnsi="Times New Roman" w:cs="Times New Roman"/>
          <w:i/>
          <w:iCs/>
          <w:color w:val="000000"/>
          <w:sz w:val="24"/>
        </w:rPr>
        <w:t>t</w:t>
      </w:r>
      <w:r w:rsidRPr="005C1DC6">
        <w:rPr>
          <w:rFonts w:ascii="Times New Roman" w:eastAsia="Times New Roman" w:hAnsi="Times New Roman" w:cs="Times New Roman"/>
          <w:color w:val="000000"/>
          <w:sz w:val="24"/>
        </w:rPr>
        <w:t xml:space="preserve"> (</w:t>
      </w:r>
      <w:r w:rsidRPr="005C1DC6">
        <w:rPr>
          <w:rFonts w:ascii="Times New Roman" w:eastAsia="Times New Roman" w:hAnsi="Times New Roman" w:cs="Times New Roman" w:hint="cs"/>
          <w:color w:val="000000"/>
          <w:sz w:val="24"/>
          <w:rtl/>
        </w:rPr>
        <w:t>ת</w:t>
      </w:r>
      <w:r w:rsidRPr="005C1DC6">
        <w:rPr>
          <w:rFonts w:ascii="Times New Roman" w:eastAsia="Times New Roman" w:hAnsi="Times New Roman" w:cs="Times New Roman"/>
          <w:color w:val="000000"/>
          <w:sz w:val="24"/>
        </w:rPr>
        <w:t xml:space="preserve">) is not used in Yiddish (unless in words of Hebrew origin). Instead, another letter designating the sound "t" is used: </w:t>
      </w:r>
      <w:r w:rsidRPr="005C1DC6">
        <w:rPr>
          <w:rFonts w:ascii="Times New Roman" w:eastAsia="Times New Roman" w:hAnsi="Times New Roman" w:cs="Times New Roman"/>
          <w:i/>
          <w:iCs/>
          <w:color w:val="000000"/>
          <w:sz w:val="24"/>
        </w:rPr>
        <w:t>t</w:t>
      </w:r>
      <w:r w:rsidRPr="005C1DC6">
        <w:rPr>
          <w:rFonts w:ascii="Times New Roman" w:eastAsia="Times New Roman" w:hAnsi="Times New Roman" w:cs="Times New Roman"/>
          <w:color w:val="000000"/>
          <w:sz w:val="24"/>
        </w:rPr>
        <w:t xml:space="preserve"> (</w:t>
      </w:r>
      <w:r w:rsidRPr="005C1DC6">
        <w:rPr>
          <w:rFonts w:ascii="Times New Roman" w:eastAsia="Times New Roman" w:hAnsi="Times New Roman" w:cs="Times New Roman" w:hint="cs"/>
          <w:color w:val="000000"/>
          <w:sz w:val="24"/>
          <w:rtl/>
        </w:rPr>
        <w:t>ט</w:t>
      </w:r>
      <w:r w:rsidRPr="005C1DC6">
        <w:rPr>
          <w:rFonts w:ascii="Times New Roman" w:eastAsia="Times New Roman" w:hAnsi="Times New Roman" w:cs="Times New Roman"/>
          <w:color w:val="000000"/>
          <w:sz w:val="24"/>
        </w:rPr>
        <w:t xml:space="preserve">). Like Antin, Cahan too creates a sinthome: the Yiddish newspaper he co-founded and edited for the pain part of his life: the </w:t>
      </w:r>
      <w:r w:rsidRPr="005C1DC6">
        <w:rPr>
          <w:rFonts w:ascii="Times New Roman" w:eastAsia="Times New Roman" w:hAnsi="Times New Roman" w:cs="Times New Roman"/>
          <w:i/>
          <w:iCs/>
          <w:color w:val="000000"/>
          <w:sz w:val="24"/>
        </w:rPr>
        <w:t>Forward</w:t>
      </w:r>
      <w:r w:rsidRPr="005C1DC6">
        <w:rPr>
          <w:rFonts w:ascii="Times New Roman" w:eastAsia="Times New Roman" w:hAnsi="Times New Roman" w:cs="Times New Roman"/>
          <w:color w:val="000000"/>
          <w:sz w:val="24"/>
        </w:rPr>
        <w:t xml:space="preserve">. Through this newspaper, Cahan manages to let go of the Hebrew letters. For Cahan, the </w:t>
      </w:r>
      <w:r w:rsidRPr="005C1DC6">
        <w:rPr>
          <w:rFonts w:ascii="Times New Roman" w:eastAsia="Times New Roman" w:hAnsi="Times New Roman" w:cs="Times New Roman"/>
          <w:i/>
          <w:iCs/>
          <w:color w:val="000000"/>
          <w:sz w:val="24"/>
        </w:rPr>
        <w:t>Forward</w:t>
      </w:r>
      <w:r w:rsidRPr="005C1DC6">
        <w:rPr>
          <w:rFonts w:ascii="Times New Roman" w:eastAsia="Times New Roman" w:hAnsi="Times New Roman" w:cs="Times New Roman"/>
          <w:color w:val="000000"/>
          <w:sz w:val="24"/>
        </w:rPr>
        <w:t xml:space="preserve"> was the medium through which he finally became a (for)ward of his (Jewish) word. </w:t>
      </w:r>
    </w:p>
    <w:p w14:paraId="3D666EE1" w14:textId="77777777" w:rsidR="005C1DC6" w:rsidRPr="005C1DC6" w:rsidRDefault="005C1DC6" w:rsidP="005C1DC6">
      <w:pPr>
        <w:bidi w:val="0"/>
        <w:spacing w:after="0" w:line="360" w:lineRule="auto"/>
        <w:ind w:firstLine="720"/>
        <w:jc w:val="both"/>
        <w:rPr>
          <w:rFonts w:ascii="Times New Roman" w:eastAsia="Times New Roman" w:hAnsi="Times New Roman" w:cs="Times New Roman"/>
          <w:color w:val="000000"/>
          <w:sz w:val="24"/>
        </w:rPr>
      </w:pPr>
      <w:r w:rsidRPr="005C1DC6">
        <w:rPr>
          <w:rFonts w:ascii="Times New Roman" w:eastAsia="Times New Roman" w:hAnsi="Times New Roman" w:cs="Times New Roman"/>
          <w:color w:val="000000"/>
          <w:sz w:val="24"/>
        </w:rPr>
        <w:t xml:space="preserve">The appendix closing this dissertation examines the two particular writing styles that Cahan invented: plain English fiction and plain, journalistic Yiddish, from a psychoanalytical perspective. Showing that both plain English and plain Yiddish served for Cahan as a means to relinquish the Hebrew letters (the first a failed means, the latter a successful one), this appendix throws new light on the (controversial) choices Cahan made in his literary and (disputed) journalistic career. The appendix also explains why it was the genreof journalism specifically (and not the genre of fiction, for that matter) that functioned for Cahan as a sinthome. Mainly, the appendix shows </w:t>
      </w:r>
      <w:r w:rsidRPr="005C1DC6">
        <w:rPr>
          <w:rFonts w:asciiTheme="majorBidi" w:eastAsia="Times New Roman" w:hAnsiTheme="majorBidi" w:cstheme="majorBidi"/>
          <w:color w:val="000000"/>
          <w:sz w:val="24"/>
          <w:szCs w:val="24"/>
          <w:lang w:eastAsia="de-AT"/>
        </w:rPr>
        <w:t>how Cahan's sinthome enabled him to (re)write the end of his (subjective) story, turn it into a (subjectively) happy one.</w:t>
      </w:r>
    </w:p>
    <w:p w14:paraId="1DB89332" w14:textId="77777777" w:rsidR="005C1DC6" w:rsidRPr="005C1DC6" w:rsidRDefault="005C1DC6" w:rsidP="005C1DC6">
      <w:pPr>
        <w:bidi w:val="0"/>
        <w:spacing w:after="0" w:line="360" w:lineRule="auto"/>
        <w:ind w:firstLine="720"/>
        <w:jc w:val="both"/>
        <w:rPr>
          <w:rFonts w:asciiTheme="majorBidi" w:hAnsiTheme="majorBidi" w:cstheme="majorBidi"/>
          <w:sz w:val="24"/>
          <w:szCs w:val="24"/>
        </w:rPr>
      </w:pPr>
    </w:p>
    <w:p w14:paraId="4CF39664" w14:textId="77777777" w:rsidR="005C1DC6" w:rsidRPr="005C1DC6" w:rsidRDefault="005C1DC6" w:rsidP="005C1DC6">
      <w:pPr>
        <w:bidi w:val="0"/>
        <w:spacing w:after="0" w:line="360" w:lineRule="auto"/>
        <w:ind w:firstLine="720"/>
        <w:jc w:val="both"/>
        <w:rPr>
          <w:rFonts w:ascii="Times New Roman" w:eastAsia="Times New Roman" w:hAnsi="Times New Roman" w:cs="Arial"/>
          <w:color w:val="000000"/>
          <w:sz w:val="24"/>
          <w:lang w:bidi="ar-SA"/>
        </w:rPr>
      </w:pPr>
      <w:r w:rsidRPr="005C1DC6">
        <w:rPr>
          <w:rFonts w:asciiTheme="majorBidi" w:hAnsiTheme="majorBidi" w:cstheme="majorBidi"/>
          <w:sz w:val="24"/>
          <w:szCs w:val="24"/>
        </w:rPr>
        <w:t xml:space="preserve">     </w:t>
      </w:r>
      <w:r w:rsidRPr="005C1DC6">
        <w:rPr>
          <w:rFonts w:ascii="Times New Roman" w:eastAsia="Times New Roman" w:hAnsi="Times New Roman" w:cs="Arial"/>
          <w:color w:val="000000"/>
          <w:sz w:val="24"/>
          <w:lang w:bidi="ar-SA"/>
        </w:rPr>
        <w:t xml:space="preserve">Building on the innovative work of Hana Wirth-Nesher which is the first to acknowledge the centrality of Hebrew in Jewish- American literature, my research will help reveal the way Hebrew, alongside Yiddish, functions in Jewish- American writing in English. However, my study focuses </w:t>
      </w:r>
      <w:r w:rsidRPr="005C1DC6">
        <w:rPr>
          <w:rFonts w:ascii="Times New Roman" w:eastAsia="Times New Roman" w:hAnsi="Times New Roman" w:cs="Arial"/>
          <w:iCs/>
          <w:color w:val="000000"/>
          <w:sz w:val="24"/>
          <w:lang w:bidi="ar-SA"/>
        </w:rPr>
        <w:t>entirely</w:t>
      </w:r>
      <w:r w:rsidRPr="005C1DC6">
        <w:rPr>
          <w:rFonts w:ascii="Times New Roman" w:eastAsia="Times New Roman" w:hAnsi="Times New Roman" w:cs="Arial"/>
          <w:color w:val="000000"/>
          <w:sz w:val="24"/>
          <w:lang w:bidi="ar-SA"/>
        </w:rPr>
        <w:t xml:space="preserve"> on the </w:t>
      </w:r>
      <w:r w:rsidRPr="005C1DC6">
        <w:rPr>
          <w:rFonts w:ascii="Times New Roman" w:eastAsia="Times New Roman" w:hAnsi="Times New Roman" w:cs="Arial"/>
          <w:iCs/>
          <w:color w:val="000000"/>
          <w:sz w:val="24"/>
          <w:lang w:bidi="ar-SA"/>
        </w:rPr>
        <w:t>covert</w:t>
      </w:r>
      <w:r w:rsidRPr="005C1DC6">
        <w:rPr>
          <w:rFonts w:ascii="Times New Roman" w:eastAsia="Times New Roman" w:hAnsi="Times New Roman" w:cs="Arial"/>
          <w:color w:val="000000"/>
          <w:sz w:val="24"/>
          <w:lang w:bidi="ar-SA"/>
        </w:rPr>
        <w:t xml:space="preserve"> traces of the Hebrew alphabet rather than overt or explicit appearances of Hebrew phonemes and words, and is the first to use a psychoanalytical methodology to analyze the particular relation of the subject to the signifier and the Hebrew letter of jouissance in each text. </w:t>
      </w:r>
    </w:p>
    <w:p w14:paraId="37DD6121" w14:textId="77777777" w:rsidR="005C1DC6" w:rsidRPr="005C1DC6" w:rsidRDefault="005C1DC6" w:rsidP="005C1DC6">
      <w:pPr>
        <w:widowControl w:val="0"/>
        <w:autoSpaceDE w:val="0"/>
        <w:autoSpaceDN w:val="0"/>
        <w:bidi w:val="0"/>
        <w:adjustRightInd w:val="0"/>
        <w:spacing w:before="11" w:after="0" w:line="360" w:lineRule="auto"/>
        <w:ind w:right="137" w:firstLine="720"/>
        <w:jc w:val="both"/>
        <w:rPr>
          <w:rFonts w:ascii="Times New Roman" w:eastAsia="Times New Roman" w:hAnsi="Times New Roman" w:cs="Arial"/>
          <w:color w:val="000000"/>
          <w:sz w:val="24"/>
          <w:lang w:bidi="ar-SA"/>
        </w:rPr>
      </w:pPr>
    </w:p>
    <w:p w14:paraId="42E410EB" w14:textId="77777777" w:rsidR="005C1DC6" w:rsidRPr="005C1DC6" w:rsidRDefault="005C1DC6" w:rsidP="005C1DC6">
      <w:pPr>
        <w:bidi w:val="0"/>
        <w:spacing w:after="0" w:line="360" w:lineRule="auto"/>
        <w:ind w:firstLine="720"/>
        <w:jc w:val="both"/>
        <w:rPr>
          <w:rFonts w:ascii="Times New Roman" w:eastAsia="Times New Roman" w:hAnsi="Times New Roman" w:cs="Arial"/>
          <w:color w:val="000000"/>
          <w:sz w:val="24"/>
          <w:lang w:bidi="ar-SA"/>
        </w:rPr>
      </w:pPr>
      <w:r w:rsidRPr="005C1DC6">
        <w:rPr>
          <w:rFonts w:ascii="Times New Roman" w:eastAsia="Times New Roman" w:hAnsi="Times New Roman" w:cs="Arial"/>
          <w:color w:val="000000"/>
          <w:sz w:val="24"/>
          <w:lang w:bidi="ar-SA"/>
        </w:rPr>
        <w:t xml:space="preserve">Investigating the empirical Hebrew letter as embodying the letter of enjoyment, my research will provide further and important conclusions regarding the way in which letters of different registers—the empirical letter and the letter of jouissance—intersect, and hence yield new knowledge regarding the operation of the drive in language and literature. </w:t>
      </w:r>
    </w:p>
    <w:p w14:paraId="4269F0B8" w14:textId="77777777" w:rsidR="005C1DC6" w:rsidRPr="005C1DC6" w:rsidRDefault="005C1DC6" w:rsidP="005C1DC6">
      <w:pPr>
        <w:bidi w:val="0"/>
        <w:spacing w:after="0" w:line="360" w:lineRule="auto"/>
        <w:ind w:firstLine="720"/>
        <w:jc w:val="both"/>
        <w:rPr>
          <w:rFonts w:ascii="Times New Roman" w:eastAsia="Times New Roman" w:hAnsi="Times New Roman" w:cs="Arial"/>
          <w:color w:val="000000"/>
          <w:sz w:val="24"/>
          <w:lang w:bidi="ar-SA"/>
        </w:rPr>
      </w:pPr>
    </w:p>
    <w:p w14:paraId="7544AB84" w14:textId="77777777" w:rsidR="005C1DC6" w:rsidRPr="005C1DC6" w:rsidRDefault="005C1DC6" w:rsidP="005C1DC6">
      <w:pPr>
        <w:bidi w:val="0"/>
        <w:spacing w:after="0" w:line="360" w:lineRule="auto"/>
        <w:ind w:firstLine="720"/>
        <w:jc w:val="both"/>
        <w:rPr>
          <w:rFonts w:ascii="Times New Roman" w:eastAsia="Times New Roman" w:hAnsi="Times New Roman" w:cs="Arial"/>
          <w:color w:val="000000"/>
          <w:sz w:val="24"/>
          <w:lang w:bidi="ar-SA"/>
        </w:rPr>
      </w:pPr>
      <w:r w:rsidRPr="005C1DC6">
        <w:rPr>
          <w:rFonts w:ascii="Times New Roman" w:eastAsia="Times New Roman" w:hAnsi="Times New Roman" w:cs="Arial"/>
          <w:color w:val="000000"/>
          <w:sz w:val="24"/>
          <w:lang w:bidi="ar-SA"/>
        </w:rPr>
        <w:t xml:space="preserve">My study may also shed new light on the </w:t>
      </w:r>
      <w:r w:rsidRPr="005C1DC6">
        <w:rPr>
          <w:rFonts w:asciiTheme="majorBidi" w:hAnsiTheme="majorBidi" w:cstheme="majorBidi"/>
          <w:sz w:val="24"/>
          <w:szCs w:val="24"/>
        </w:rPr>
        <w:t xml:space="preserve">wider fields of literary bilingualism, language hybridity, the </w:t>
      </w:r>
      <w:r w:rsidRPr="005C1DC6">
        <w:rPr>
          <w:rFonts w:ascii="Times New Roman" w:eastAsia="Times New Roman" w:hAnsi="Times New Roman" w:cs="Arial"/>
          <w:color w:val="000000"/>
          <w:sz w:val="24"/>
          <w:lang w:bidi="ar-SA"/>
        </w:rPr>
        <w:t>phenomenon of code switching in exile or immigrant literature and the (in)ability of an immigrant to ever completely acculturate and assimilate. Since my analysis deals with Lithuanian and Belarusian Jews, it may also contribute to the field of East European and Russian Studies and help us better understand the interrelations between the ethnicities comprising the umbrella term Eastern Ashkenazic Jewry.</w:t>
      </w:r>
    </w:p>
    <w:p w14:paraId="6674DDA3" w14:textId="77777777" w:rsidR="005C1DC6" w:rsidRPr="005C1DC6" w:rsidRDefault="005C1DC6" w:rsidP="005C1DC6">
      <w:pPr>
        <w:bidi w:val="0"/>
        <w:spacing w:after="0" w:line="360" w:lineRule="auto"/>
        <w:ind w:firstLine="720"/>
        <w:jc w:val="both"/>
        <w:rPr>
          <w:rFonts w:ascii="Times New Roman" w:eastAsia="Times New Roman" w:hAnsi="Times New Roman" w:cs="Arial"/>
          <w:color w:val="000000"/>
          <w:sz w:val="24"/>
          <w:lang w:bidi="ar-SA"/>
        </w:rPr>
      </w:pPr>
    </w:p>
    <w:p w14:paraId="2C67ABA1" w14:textId="77777777" w:rsidR="005C1DC6" w:rsidRPr="005C1DC6" w:rsidRDefault="005C1DC6" w:rsidP="005C1DC6">
      <w:pPr>
        <w:bidi w:val="0"/>
        <w:spacing w:after="0" w:line="360" w:lineRule="auto"/>
        <w:ind w:firstLine="720"/>
        <w:jc w:val="both"/>
        <w:rPr>
          <w:rFonts w:ascii="Times New Roman" w:eastAsia="Times New Roman" w:hAnsi="Times New Roman" w:cs="Times New Roman"/>
          <w:sz w:val="24"/>
          <w:szCs w:val="24"/>
          <w:lang w:eastAsia="de-DE"/>
        </w:rPr>
      </w:pPr>
      <w:r w:rsidRPr="005C1DC6">
        <w:rPr>
          <w:rFonts w:ascii="Times New Roman" w:eastAsia="Times New Roman" w:hAnsi="Times New Roman" w:cs="Arial"/>
          <w:color w:val="000000"/>
          <w:sz w:val="24"/>
          <w:lang w:bidi="ar-SA"/>
        </w:rPr>
        <w:t xml:space="preserve">One of the conclusions emerging from my reading of the texts is the nexus between the Hebrew letters and the psychoanalytical term "feminine jouissance" on the one hand, and the Hebrew </w:t>
      </w:r>
      <w:r w:rsidRPr="005C1DC6">
        <w:rPr>
          <w:rFonts w:ascii="Times New Roman" w:eastAsia="Times New Roman" w:hAnsi="Times New Roman" w:cs="Arial"/>
          <w:i/>
          <w:iCs/>
          <w:color w:val="000000"/>
          <w:sz w:val="24"/>
          <w:lang w:bidi="ar-SA"/>
        </w:rPr>
        <w:t>niqud</w:t>
      </w:r>
      <w:r w:rsidRPr="005C1DC6">
        <w:rPr>
          <w:rFonts w:ascii="Times New Roman" w:eastAsia="Times New Roman" w:hAnsi="Times New Roman" w:cs="Arial"/>
          <w:color w:val="000000"/>
          <w:sz w:val="24"/>
          <w:lang w:bidi="ar-SA"/>
        </w:rPr>
        <w:t xml:space="preserve"> system as what regulates such jouissance on the other. </w:t>
      </w:r>
      <w:r w:rsidRPr="005C1DC6">
        <w:rPr>
          <w:rFonts w:ascii="Times New Roman" w:eastAsia="Times New Roman" w:hAnsi="Times New Roman" w:cs="Times New Roman"/>
          <w:sz w:val="24"/>
          <w:szCs w:val="24"/>
          <w:lang w:val="de-DE" w:eastAsia="de-DE"/>
        </w:rPr>
        <w:t>Many studies have been devoted to the question of femininity in Judaism, mainly from the perspective of gender or cultural studies. Taking its cue from Lacanian psychoanalysis, my study views the feminine as a structure and position of sexuation. As such, it points to another line of investigation which exposes the links between the Hebrew alphabet and femininity, psychoanalytical concepts and the study of the Hebrew language. This new line of investigation paves the way for further research examining whether these links are restricted to the texts I examine—or do they indicate a broader phenomenon whose implications are significant, mainly as far as Judaism and femini</w:t>
      </w:r>
      <w:r w:rsidRPr="005C1DC6">
        <w:rPr>
          <w:rFonts w:ascii="Times New Roman" w:eastAsia="Times New Roman" w:hAnsi="Times New Roman" w:cs="Times New Roman"/>
          <w:sz w:val="24"/>
          <w:szCs w:val="24"/>
          <w:lang w:eastAsia="de-DE"/>
        </w:rPr>
        <w:t>ni</w:t>
      </w:r>
      <w:r w:rsidRPr="005C1DC6">
        <w:rPr>
          <w:rFonts w:ascii="Times New Roman" w:eastAsia="Times New Roman" w:hAnsi="Times New Roman" w:cs="Times New Roman"/>
          <w:sz w:val="24"/>
          <w:szCs w:val="24"/>
          <w:lang w:val="de-DE" w:eastAsia="de-DE"/>
        </w:rPr>
        <w:t xml:space="preserve">ty are concerned? What can we learn from the exciting fact that </w:t>
      </w:r>
      <w:r w:rsidRPr="005C1DC6">
        <w:rPr>
          <w:rFonts w:ascii="Times New Roman" w:eastAsia="Times New Roman" w:hAnsi="Times New Roman" w:cs="Times New Roman"/>
          <w:sz w:val="24"/>
          <w:szCs w:val="24"/>
          <w:lang w:eastAsia="de-DE"/>
        </w:rPr>
        <w:t xml:space="preserve">at least for the writers in this dissertation the foundation stone of Judaism—the Hebrew alphabet—is tied with the feminine (as unregulated)? </w:t>
      </w:r>
    </w:p>
    <w:p w14:paraId="20300B2B" w14:textId="77777777" w:rsidR="005C1DC6" w:rsidRPr="005C1DC6" w:rsidRDefault="005C1DC6" w:rsidP="005C1DC6">
      <w:pPr>
        <w:bidi w:val="0"/>
        <w:spacing w:after="0" w:line="360" w:lineRule="auto"/>
        <w:ind w:firstLine="720"/>
        <w:jc w:val="both"/>
        <w:rPr>
          <w:rFonts w:ascii="Times New Roman" w:eastAsia="Times New Roman" w:hAnsi="Times New Roman" w:cs="Times New Roman"/>
          <w:sz w:val="24"/>
          <w:szCs w:val="24"/>
          <w:lang w:eastAsia="de-DE"/>
        </w:rPr>
      </w:pPr>
    </w:p>
    <w:p w14:paraId="6E2935A1" w14:textId="77777777" w:rsidR="005C1DC6" w:rsidRPr="005C1DC6" w:rsidRDefault="005C1DC6" w:rsidP="005C1DC6">
      <w:pPr>
        <w:bidi w:val="0"/>
        <w:spacing w:line="360" w:lineRule="auto"/>
        <w:ind w:firstLine="720"/>
        <w:jc w:val="both"/>
        <w:rPr>
          <w:rFonts w:asciiTheme="majorBidi" w:hAnsiTheme="majorBidi" w:cstheme="majorBidi"/>
          <w:sz w:val="24"/>
          <w:szCs w:val="24"/>
        </w:rPr>
      </w:pPr>
      <w:r w:rsidRPr="005C1DC6">
        <w:rPr>
          <w:rFonts w:ascii="Times New Roman" w:eastAsia="Times New Roman" w:hAnsi="Times New Roman" w:cs="Times New Roman"/>
          <w:bCs/>
          <w:color w:val="000000"/>
          <w:sz w:val="24"/>
          <w:szCs w:val="24"/>
          <w:lang w:eastAsia="he-IL"/>
        </w:rPr>
        <w:t xml:space="preserve">Moreover, my work may open the door for the development of new research investigating the role of the (covert) Hebrew letters in additional (modern) Jewish (American) writing in English, from a unique psychoanalytical perspective. Astonishingly, Antin and Cahan were not the only modern Jewish-American writers who stopped writing in English. There were other two well-known Jewish-American authors more or less of the same generation, who ceased writing in English (for many years): Anzia Yezierska and Henry Roth. After she had published several successful short stories and novels, Yezierska did not write for nearly eighteen years. Having published his monumental novel </w:t>
      </w:r>
      <w:r w:rsidRPr="005C1DC6">
        <w:rPr>
          <w:rFonts w:ascii="Times New Roman" w:eastAsia="Times New Roman" w:hAnsi="Times New Roman" w:cs="Times New Roman"/>
          <w:bCs/>
          <w:i/>
          <w:iCs/>
          <w:color w:val="000000"/>
          <w:sz w:val="24"/>
          <w:szCs w:val="24"/>
          <w:lang w:eastAsia="he-IL"/>
        </w:rPr>
        <w:t>Call It Sleep</w:t>
      </w:r>
      <w:r w:rsidRPr="005C1DC6">
        <w:rPr>
          <w:rFonts w:ascii="Times New Roman" w:eastAsia="Times New Roman" w:hAnsi="Times New Roman" w:cs="Times New Roman"/>
          <w:bCs/>
          <w:color w:val="000000"/>
          <w:sz w:val="24"/>
          <w:szCs w:val="24"/>
          <w:lang w:eastAsia="he-IL"/>
        </w:rPr>
        <w:t>, Roth did not write for almost sixty years. Why did Yezierska and Roth (like Antin and Cahan), stop writing despite the enormous success and literary acclaim of their works? In what way is their non-writing connected (if at all) to the function of Hebrew, Yiddish and English in their lives and texts? And what knowledge can we derive from it regarding the multilingual dimension of Jewish (American) literature?</w:t>
      </w:r>
      <w:r w:rsidRPr="005C1DC6">
        <w:rPr>
          <w:rFonts w:asciiTheme="majorBidi" w:hAnsiTheme="majorBidi" w:cstheme="majorBidi"/>
          <w:sz w:val="24"/>
          <w:szCs w:val="24"/>
        </w:rPr>
        <w:t xml:space="preserve"> These fascinating questions are beyond the scope of this dissertation and invite further research—one I wish to conduct in my postdoctoral project. </w:t>
      </w:r>
    </w:p>
    <w:p w14:paraId="3DFB467E" w14:textId="77777777" w:rsidR="005C1DC6" w:rsidRPr="005C1DC6" w:rsidRDefault="005C1DC6" w:rsidP="005C1DC6">
      <w:pPr>
        <w:bidi w:val="0"/>
        <w:spacing w:line="360" w:lineRule="auto"/>
        <w:ind w:firstLine="720"/>
        <w:jc w:val="both"/>
        <w:rPr>
          <w:rFonts w:asciiTheme="majorBidi" w:hAnsiTheme="majorBidi" w:cstheme="majorBidi"/>
          <w:sz w:val="24"/>
          <w:szCs w:val="24"/>
        </w:rPr>
      </w:pPr>
    </w:p>
    <w:p w14:paraId="6BCC23EA" w14:textId="77777777" w:rsidR="005C1DC6" w:rsidRDefault="005C1DC6" w:rsidP="005C1DC6">
      <w:pPr>
        <w:jc w:val="right"/>
        <w:rPr>
          <w:rtl/>
        </w:rPr>
      </w:pPr>
      <w:r>
        <w:rPr>
          <w:rFonts w:hint="cs"/>
          <w:rtl/>
        </w:rPr>
        <w:t xml:space="preserve">                                                                                                                                                                  </w:t>
      </w:r>
    </w:p>
    <w:p w14:paraId="118AC78A" w14:textId="77777777" w:rsidR="005C1DC6" w:rsidRDefault="005C1DC6" w:rsidP="005C1DC6">
      <w:pPr>
        <w:rPr>
          <w:rtl/>
        </w:rPr>
      </w:pPr>
      <w:r>
        <w:rPr>
          <w:rFonts w:hint="cs"/>
          <w:rtl/>
        </w:rPr>
        <w:t xml:space="preserve">                                                 </w:t>
      </w:r>
    </w:p>
    <w:sectPr w:rsidR="005C1DC6" w:rsidSect="00182893">
      <w:headerReference w:type="default" r:id="rId7"/>
      <w:pgSz w:w="11906" w:h="16838"/>
      <w:pgMar w:top="1440" w:right="1800" w:bottom="1440" w:left="1800" w:header="720" w:footer="720" w:gutter="0"/>
      <w:pgNumType w:fmt="lowerRoman" w:start="1"/>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C45FB" w14:textId="77777777" w:rsidR="0047001C" w:rsidRDefault="0047001C" w:rsidP="00182893">
      <w:pPr>
        <w:spacing w:after="0" w:line="240" w:lineRule="auto"/>
      </w:pPr>
      <w:r>
        <w:separator/>
      </w:r>
    </w:p>
  </w:endnote>
  <w:endnote w:type="continuationSeparator" w:id="0">
    <w:p w14:paraId="0DC53375" w14:textId="77777777" w:rsidR="0047001C" w:rsidRDefault="0047001C" w:rsidP="00182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B069C" w14:textId="77777777" w:rsidR="0047001C" w:rsidRDefault="0047001C" w:rsidP="00182893">
      <w:pPr>
        <w:spacing w:after="0" w:line="240" w:lineRule="auto"/>
      </w:pPr>
      <w:r>
        <w:separator/>
      </w:r>
    </w:p>
  </w:footnote>
  <w:footnote w:type="continuationSeparator" w:id="0">
    <w:p w14:paraId="60768D11" w14:textId="77777777" w:rsidR="0047001C" w:rsidRDefault="0047001C" w:rsidP="001828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283570788"/>
      <w:docPartObj>
        <w:docPartGallery w:val="Page Numbers (Top of Page)"/>
        <w:docPartUnique/>
      </w:docPartObj>
    </w:sdtPr>
    <w:sdtEndPr>
      <w:rPr>
        <w:cs/>
      </w:rPr>
    </w:sdtEndPr>
    <w:sdtContent>
      <w:p w14:paraId="5C96A23B" w14:textId="77777777" w:rsidR="00182893" w:rsidRDefault="00182893">
        <w:pPr>
          <w:pStyle w:val="a3"/>
          <w:jc w:val="right"/>
          <w:rPr>
            <w:rtl/>
            <w:cs/>
          </w:rPr>
        </w:pPr>
        <w:r>
          <w:fldChar w:fldCharType="begin"/>
        </w:r>
        <w:r>
          <w:rPr>
            <w:rtl/>
            <w:cs/>
          </w:rPr>
          <w:instrText xml:space="preserve">PAGE   </w:instrText>
        </w:r>
        <w:r>
          <w:rPr>
            <w:cs/>
          </w:rPr>
          <w:instrText>\</w:instrText>
        </w:r>
        <w:r>
          <w:rPr>
            <w:rtl/>
            <w:cs/>
          </w:rPr>
          <w:instrText xml:space="preserve">* </w:instrText>
        </w:r>
        <w:r>
          <w:rPr>
            <w:cs/>
          </w:rPr>
          <w:instrText>MERGEFORMAT</w:instrText>
        </w:r>
        <w:r>
          <w:fldChar w:fldCharType="separate"/>
        </w:r>
        <w:r w:rsidR="00B14AE9" w:rsidRPr="00B14AE9">
          <w:rPr>
            <w:rFonts w:cs="Calibri"/>
            <w:noProof/>
            <w:lang w:val="he-IL"/>
          </w:rPr>
          <w:t>i</w:t>
        </w:r>
        <w:r>
          <w:fldChar w:fldCharType="end"/>
        </w:r>
      </w:p>
    </w:sdtContent>
  </w:sdt>
  <w:p w14:paraId="19DA8CC6" w14:textId="77777777" w:rsidR="00182893" w:rsidRDefault="0018289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DC6"/>
    <w:rsid w:val="001625F7"/>
    <w:rsid w:val="00182893"/>
    <w:rsid w:val="003E6ECC"/>
    <w:rsid w:val="00432E23"/>
    <w:rsid w:val="0047001C"/>
    <w:rsid w:val="0047264C"/>
    <w:rsid w:val="005C1DC6"/>
    <w:rsid w:val="00B14AE9"/>
    <w:rsid w:val="00FF06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CE019"/>
  <w15:chartTrackingRefBased/>
  <w15:docId w15:val="{4E9F9984-6DA2-4F1B-AF05-644313D56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2893"/>
    <w:pPr>
      <w:tabs>
        <w:tab w:val="center" w:pos="4153"/>
        <w:tab w:val="right" w:pos="8306"/>
      </w:tabs>
      <w:spacing w:after="0" w:line="240" w:lineRule="auto"/>
    </w:pPr>
  </w:style>
  <w:style w:type="character" w:customStyle="1" w:styleId="a4">
    <w:name w:val="כותרת עליונה תו"/>
    <w:basedOn w:val="a0"/>
    <w:link w:val="a3"/>
    <w:uiPriority w:val="99"/>
    <w:rsid w:val="00182893"/>
  </w:style>
  <w:style w:type="paragraph" w:styleId="a5">
    <w:name w:val="footer"/>
    <w:basedOn w:val="a"/>
    <w:link w:val="a6"/>
    <w:uiPriority w:val="99"/>
    <w:unhideWhenUsed/>
    <w:rsid w:val="00182893"/>
    <w:pPr>
      <w:tabs>
        <w:tab w:val="center" w:pos="4153"/>
        <w:tab w:val="right" w:pos="8306"/>
      </w:tabs>
      <w:spacing w:after="0" w:line="240" w:lineRule="auto"/>
    </w:pPr>
  </w:style>
  <w:style w:type="character" w:customStyle="1" w:styleId="a6">
    <w:name w:val="כותרת תחתונה תו"/>
    <w:basedOn w:val="a0"/>
    <w:link w:val="a5"/>
    <w:uiPriority w:val="99"/>
    <w:rsid w:val="00182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4B22C-4C86-437C-899B-A3BA25BDD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4499</Words>
  <Characters>25647</Characters>
  <Application>Microsoft Office Word</Application>
  <DocSecurity>0</DocSecurity>
  <Lines>213</Lines>
  <Paragraphs>60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‏‏משתמש Windows</dc:creator>
  <cp:keywords/>
  <dc:description/>
  <cp:lastModifiedBy>Daphna Inbar</cp:lastModifiedBy>
  <cp:revision>2</cp:revision>
  <dcterms:created xsi:type="dcterms:W3CDTF">2023-01-03T14:03:00Z</dcterms:created>
  <dcterms:modified xsi:type="dcterms:W3CDTF">2023-01-03T14:03:00Z</dcterms:modified>
</cp:coreProperties>
</file>