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F48B" w14:textId="2E9F1DCE" w:rsidR="003B4163" w:rsidRDefault="003B4163" w:rsidP="00921FB3">
      <w:pPr>
        <w:spacing w:line="276" w:lineRule="auto"/>
        <w:ind w:left="424" w:hanging="424"/>
        <w:jc w:val="center"/>
        <w:rPr>
          <w:rFonts w:cs="David"/>
          <w:bCs/>
          <w:color w:val="002060"/>
          <w:sz w:val="28"/>
          <w:szCs w:val="28"/>
          <w:u w:val="single"/>
        </w:rPr>
      </w:pPr>
      <w:r w:rsidRPr="00023F6F">
        <w:rPr>
          <w:rFonts w:cs="David" w:hint="cs"/>
          <w:bCs/>
          <w:color w:val="002060"/>
          <w:sz w:val="28"/>
          <w:szCs w:val="28"/>
          <w:u w:val="single"/>
          <w:rtl/>
        </w:rPr>
        <w:t>מחקרים על הומוסקסואליו</w:t>
      </w:r>
      <w:r w:rsidR="00F661CF" w:rsidRPr="00023F6F">
        <w:rPr>
          <w:rFonts w:cs="David" w:hint="cs"/>
          <w:bCs/>
          <w:color w:val="002060"/>
          <w:sz w:val="28"/>
          <w:szCs w:val="28"/>
          <w:u w:val="single"/>
          <w:rtl/>
        </w:rPr>
        <w:t>ּ</w:t>
      </w:r>
      <w:r w:rsidRPr="00023F6F">
        <w:rPr>
          <w:rFonts w:cs="David" w:hint="cs"/>
          <w:bCs/>
          <w:color w:val="002060"/>
          <w:sz w:val="28"/>
          <w:szCs w:val="28"/>
          <w:u w:val="single"/>
          <w:rtl/>
        </w:rPr>
        <w:t>ת</w:t>
      </w:r>
      <w:r w:rsidR="00890149" w:rsidRPr="00023F6F">
        <w:rPr>
          <w:rFonts w:cs="David" w:hint="cs"/>
          <w:bCs/>
          <w:color w:val="002060"/>
          <w:sz w:val="28"/>
          <w:szCs w:val="28"/>
          <w:u w:val="single"/>
          <w:rtl/>
        </w:rPr>
        <w:t>/לסביוּת</w:t>
      </w:r>
      <w:r w:rsidR="00363C5D" w:rsidRPr="00023F6F">
        <w:rPr>
          <w:rFonts w:cs="David" w:hint="cs"/>
          <w:bCs/>
          <w:color w:val="002060"/>
          <w:sz w:val="28"/>
          <w:szCs w:val="28"/>
          <w:u w:val="single"/>
          <w:rtl/>
        </w:rPr>
        <w:t>/ביסקסואליוּת</w:t>
      </w:r>
      <w:r w:rsidR="00890149" w:rsidRPr="00023F6F">
        <w:rPr>
          <w:rFonts w:cs="David" w:hint="cs"/>
          <w:bCs/>
          <w:color w:val="002060"/>
          <w:sz w:val="28"/>
          <w:szCs w:val="28"/>
          <w:u w:val="single"/>
          <w:rtl/>
        </w:rPr>
        <w:t>/</w:t>
      </w:r>
      <w:proofErr w:type="spellStart"/>
      <w:r w:rsidR="00890149" w:rsidRPr="00023F6F">
        <w:rPr>
          <w:rFonts w:cs="David" w:hint="cs"/>
          <w:bCs/>
          <w:color w:val="002060"/>
          <w:sz w:val="28"/>
          <w:szCs w:val="28"/>
          <w:u w:val="single"/>
          <w:rtl/>
        </w:rPr>
        <w:t>טרנסג'נדריוּת</w:t>
      </w:r>
      <w:proofErr w:type="spellEnd"/>
      <w:r w:rsidR="00890149" w:rsidRPr="00023F6F">
        <w:rPr>
          <w:rFonts w:cs="David" w:hint="cs"/>
          <w:bCs/>
          <w:color w:val="002060"/>
          <w:sz w:val="28"/>
          <w:szCs w:val="28"/>
          <w:u w:val="single"/>
          <w:rtl/>
        </w:rPr>
        <w:t xml:space="preserve"> בישראל</w:t>
      </w:r>
    </w:p>
    <w:p w14:paraId="5119F756" w14:textId="77777777" w:rsidR="00F36DF7" w:rsidRDefault="00F36DF7" w:rsidP="00921FB3">
      <w:pPr>
        <w:spacing w:line="276" w:lineRule="auto"/>
        <w:ind w:left="424" w:hanging="424"/>
        <w:jc w:val="center"/>
        <w:rPr>
          <w:rFonts w:cs="David"/>
          <w:bCs/>
          <w:color w:val="002060"/>
          <w:sz w:val="28"/>
          <w:szCs w:val="28"/>
          <w:u w:val="single"/>
          <w:rtl/>
        </w:rPr>
      </w:pPr>
    </w:p>
    <w:p w14:paraId="1A20A742" w14:textId="1BC56757" w:rsidR="00696CDB" w:rsidRPr="000F7E1E" w:rsidRDefault="00F36DF7" w:rsidP="00921FB3">
      <w:pPr>
        <w:spacing w:line="276" w:lineRule="auto"/>
        <w:ind w:left="424" w:hanging="424"/>
        <w:jc w:val="center"/>
        <w:rPr>
          <w:rFonts w:cs="David"/>
          <w:bCs/>
          <w:color w:val="002060"/>
          <w:sz w:val="28"/>
          <w:szCs w:val="28"/>
          <w:rtl/>
        </w:rPr>
      </w:pPr>
      <w:r w:rsidRPr="000F7E1E">
        <w:rPr>
          <w:rFonts w:cs="David" w:hint="cs"/>
          <w:bCs/>
          <w:color w:val="002060"/>
          <w:sz w:val="28"/>
          <w:szCs w:val="28"/>
          <w:rtl/>
        </w:rPr>
        <w:t>עורך: ד"ר עמית קמה</w:t>
      </w:r>
    </w:p>
    <w:p w14:paraId="2055AC3F" w14:textId="77777777" w:rsidR="00F36DF7" w:rsidRPr="00023F6F" w:rsidRDefault="00F36DF7" w:rsidP="00921FB3">
      <w:pPr>
        <w:spacing w:line="276" w:lineRule="auto"/>
        <w:ind w:left="424" w:hanging="424"/>
        <w:jc w:val="center"/>
        <w:rPr>
          <w:rFonts w:cs="David"/>
          <w:bCs/>
          <w:color w:val="002060"/>
          <w:sz w:val="28"/>
          <w:szCs w:val="28"/>
          <w:u w:val="single"/>
        </w:rPr>
      </w:pPr>
    </w:p>
    <w:p w14:paraId="2A604B98" w14:textId="20CFC6DF" w:rsidR="00BC6A29" w:rsidRPr="00595A9E" w:rsidRDefault="00BB4C31" w:rsidP="00921FB3">
      <w:pPr>
        <w:pStyle w:val="2"/>
        <w:spacing w:line="276" w:lineRule="auto"/>
        <w:ind w:left="-1" w:firstLine="1"/>
        <w:jc w:val="both"/>
        <w:rPr>
          <w:rFonts w:cs="David"/>
          <w:bCs w:val="0"/>
          <w:color w:val="002060"/>
          <w:sz w:val="24"/>
          <w:szCs w:val="24"/>
          <w:rtl/>
        </w:rPr>
      </w:pPr>
      <w:r w:rsidRPr="00595A9E">
        <w:rPr>
          <w:rFonts w:cs="David" w:hint="cs"/>
          <w:bCs w:val="0"/>
          <w:color w:val="002060"/>
          <w:sz w:val="24"/>
          <w:szCs w:val="24"/>
          <w:rtl/>
        </w:rPr>
        <w:t>הרשימה</w:t>
      </w:r>
      <w:r w:rsidR="00F661CF"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הביבליוגרפית 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>דלהלן נועדה לשם כינון גוף ידע מסודר ושיטתי בכל הנוגע לעבודה המדעית על הומואים, לסביות, ביסקסואלים ו</w:t>
      </w:r>
      <w:r w:rsidR="007664EF"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/או 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>טרנסג'נדרים</w:t>
      </w:r>
      <w:r w:rsidR="00B365D2"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</w:t>
      </w:r>
      <w:r w:rsidR="00D4340C">
        <w:rPr>
          <w:rFonts w:cs="David" w:hint="cs"/>
          <w:bCs w:val="0"/>
          <w:color w:val="002060"/>
          <w:sz w:val="24"/>
          <w:szCs w:val="24"/>
          <w:rtl/>
        </w:rPr>
        <w:t xml:space="preserve">ומיעוטים מיניים אחרים </w:t>
      </w:r>
      <w:r w:rsidR="00B365D2" w:rsidRPr="00595A9E">
        <w:rPr>
          <w:rFonts w:cs="David" w:hint="cs"/>
          <w:bCs w:val="0"/>
          <w:color w:val="002060"/>
          <w:sz w:val="24"/>
          <w:szCs w:val="24"/>
          <w:rtl/>
        </w:rPr>
        <w:t>בישראל.</w:t>
      </w:r>
      <w:r w:rsidR="00BC6A29"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הגיעה העת ליצור שיח הדדי, שבו ניתן להיעזר בעבודותיה</w:t>
      </w:r>
      <w:r w:rsidR="009B7A6C">
        <w:rPr>
          <w:rFonts w:cs="David" w:hint="cs"/>
          <w:bCs w:val="0"/>
          <w:color w:val="002060"/>
          <w:sz w:val="24"/>
          <w:szCs w:val="24"/>
          <w:rtl/>
        </w:rPr>
        <w:t>ן/</w:t>
      </w:r>
      <w:r w:rsidR="00BC6A29"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ם של </w:t>
      </w:r>
      <w:r w:rsidR="00D423A2" w:rsidRPr="00595A9E">
        <w:rPr>
          <w:rFonts w:cs="David" w:hint="cs"/>
          <w:bCs w:val="0"/>
          <w:color w:val="002060"/>
          <w:sz w:val="24"/>
          <w:szCs w:val="24"/>
          <w:rtl/>
        </w:rPr>
        <w:t>עמיתינו</w:t>
      </w:r>
      <w:r w:rsidR="00BC6A29" w:rsidRPr="00595A9E">
        <w:rPr>
          <w:rFonts w:cs="David" w:hint="cs"/>
          <w:bCs w:val="0"/>
          <w:color w:val="002060"/>
          <w:sz w:val="24"/>
          <w:szCs w:val="24"/>
          <w:rtl/>
        </w:rPr>
        <w:t>. הדבר נכון הן עבור תלמיד</w:t>
      </w:r>
      <w:r w:rsidR="009B7A6C">
        <w:rPr>
          <w:rFonts w:cs="David" w:hint="cs"/>
          <w:bCs w:val="0"/>
          <w:color w:val="002060"/>
          <w:sz w:val="24"/>
          <w:szCs w:val="24"/>
          <w:rtl/>
        </w:rPr>
        <w:t>ות/</w:t>
      </w:r>
      <w:r w:rsidR="00BC6A29" w:rsidRPr="00595A9E">
        <w:rPr>
          <w:rFonts w:cs="David" w:hint="cs"/>
          <w:bCs w:val="0"/>
          <w:color w:val="002060"/>
          <w:sz w:val="24"/>
          <w:szCs w:val="24"/>
          <w:rtl/>
        </w:rPr>
        <w:t>ים וסטודנט</w:t>
      </w:r>
      <w:r w:rsidR="009B7A6C">
        <w:rPr>
          <w:rFonts w:cs="David" w:hint="cs"/>
          <w:bCs w:val="0"/>
          <w:color w:val="002060"/>
          <w:sz w:val="24"/>
          <w:szCs w:val="24"/>
          <w:rtl/>
        </w:rPr>
        <w:t>יות/</w:t>
      </w:r>
      <w:r w:rsidR="00BC6A29" w:rsidRPr="00595A9E">
        <w:rPr>
          <w:rFonts w:cs="David" w:hint="cs"/>
          <w:bCs w:val="0"/>
          <w:color w:val="002060"/>
          <w:sz w:val="24"/>
          <w:szCs w:val="24"/>
          <w:rtl/>
        </w:rPr>
        <w:t>ים והן עבור א</w:t>
      </w:r>
      <w:r w:rsidR="009B7A6C">
        <w:rPr>
          <w:rFonts w:cs="David" w:hint="cs"/>
          <w:bCs w:val="0"/>
          <w:color w:val="002060"/>
          <w:sz w:val="24"/>
          <w:szCs w:val="24"/>
          <w:rtl/>
        </w:rPr>
        <w:t>/</w:t>
      </w:r>
      <w:r w:rsidR="00BC6A29" w:rsidRPr="00595A9E">
        <w:rPr>
          <w:rFonts w:cs="David" w:hint="cs"/>
          <w:bCs w:val="0"/>
          <w:color w:val="002060"/>
          <w:sz w:val="24"/>
          <w:szCs w:val="24"/>
          <w:rtl/>
        </w:rPr>
        <w:t>נשי אקדמיה</w:t>
      </w:r>
      <w:r w:rsidR="002A1A2E" w:rsidRPr="00595A9E">
        <w:rPr>
          <w:rFonts w:cs="David" w:hint="cs"/>
          <w:bCs w:val="0"/>
          <w:color w:val="002060"/>
          <w:sz w:val="24"/>
          <w:szCs w:val="24"/>
          <w:rtl/>
        </w:rPr>
        <w:t>,</w:t>
      </w:r>
      <w:r w:rsidR="00BC6A29"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</w:t>
      </w:r>
      <w:r w:rsidR="00AD5407"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שלעיתים אינם מודעים לעושר הרב שכבר קיים. </w:t>
      </w:r>
    </w:p>
    <w:p w14:paraId="4B40CA8E" w14:textId="77777777" w:rsidR="00BC6A29" w:rsidRPr="00595A9E" w:rsidRDefault="00BC6A29" w:rsidP="00921FB3">
      <w:pPr>
        <w:pStyle w:val="2"/>
        <w:spacing w:line="276" w:lineRule="auto"/>
        <w:ind w:left="-1" w:firstLine="1"/>
        <w:jc w:val="both"/>
        <w:rPr>
          <w:rFonts w:cs="David"/>
          <w:bCs w:val="0"/>
          <w:color w:val="002060"/>
          <w:sz w:val="24"/>
          <w:szCs w:val="24"/>
          <w:rtl/>
        </w:rPr>
      </w:pPr>
    </w:p>
    <w:p w14:paraId="0FA7763E" w14:textId="2D9E9C9E" w:rsidR="0001370C" w:rsidRDefault="00B365D2" w:rsidP="00921FB3">
      <w:pPr>
        <w:pStyle w:val="2"/>
        <w:spacing w:line="276" w:lineRule="auto"/>
        <w:ind w:left="-1" w:firstLine="1"/>
        <w:jc w:val="both"/>
        <w:rPr>
          <w:rFonts w:cs="David"/>
          <w:bCs w:val="0"/>
          <w:color w:val="002060"/>
          <w:sz w:val="24"/>
          <w:szCs w:val="24"/>
          <w:rtl/>
        </w:rPr>
      </w:pP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הרשימה כוללת </w:t>
      </w:r>
      <w:r w:rsidR="00226942">
        <w:rPr>
          <w:rFonts w:cs="David" w:hint="cs"/>
          <w:bCs w:val="0"/>
          <w:color w:val="002060"/>
          <w:sz w:val="24"/>
          <w:szCs w:val="24"/>
          <w:rtl/>
        </w:rPr>
        <w:t>למעלה מ</w:t>
      </w:r>
      <w:r w:rsidR="00F370E6">
        <w:rPr>
          <w:rFonts w:cs="David" w:hint="cs"/>
          <w:bCs w:val="0"/>
          <w:color w:val="002060"/>
          <w:sz w:val="24"/>
          <w:szCs w:val="24"/>
          <w:rtl/>
        </w:rPr>
        <w:t>אלף</w:t>
      </w:r>
      <w:r w:rsidR="00696CDB">
        <w:rPr>
          <w:rFonts w:cs="David" w:hint="cs"/>
          <w:bCs w:val="0"/>
          <w:color w:val="002060"/>
          <w:sz w:val="24"/>
          <w:szCs w:val="24"/>
          <w:rtl/>
        </w:rPr>
        <w:t xml:space="preserve"> (!)</w:t>
      </w:r>
      <w:r w:rsidR="00696CDB">
        <w:rPr>
          <w:rFonts w:cs="David" w:hint="cs"/>
          <w:bCs w:val="0"/>
          <w:color w:val="002060"/>
          <w:sz w:val="24"/>
          <w:szCs w:val="24"/>
        </w:rPr>
        <w:t xml:space="preserve"> 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עבודות </w:t>
      </w:r>
      <w:r w:rsidR="0001370C">
        <w:rPr>
          <w:rFonts w:cs="David" w:hint="cs"/>
          <w:bCs w:val="0"/>
          <w:color w:val="002060"/>
          <w:sz w:val="24"/>
          <w:szCs w:val="24"/>
          <w:rtl/>
        </w:rPr>
        <w:t xml:space="preserve">מחקר 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שפורסמו </w:t>
      </w:r>
      <w:r w:rsidR="0001370C">
        <w:rPr>
          <w:rFonts w:cs="David" w:hint="cs"/>
          <w:bCs w:val="0"/>
          <w:color w:val="002060"/>
          <w:sz w:val="24"/>
          <w:szCs w:val="24"/>
          <w:rtl/>
        </w:rPr>
        <w:t>בספרים</w:t>
      </w:r>
      <w:r w:rsidR="009B673B">
        <w:rPr>
          <w:rStyle w:val="ab"/>
          <w:bCs w:val="0"/>
          <w:color w:val="002060"/>
          <w:sz w:val="24"/>
          <w:szCs w:val="24"/>
          <w:rtl/>
        </w:rPr>
        <w:footnoteReference w:id="1"/>
      </w:r>
      <w:r w:rsidR="0001370C">
        <w:rPr>
          <w:rFonts w:cs="David" w:hint="cs"/>
          <w:bCs w:val="0"/>
          <w:color w:val="002060"/>
          <w:sz w:val="24"/>
          <w:szCs w:val="24"/>
          <w:rtl/>
        </w:rPr>
        <w:t xml:space="preserve">, 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בכתבי-עת </w:t>
      </w:r>
      <w:r w:rsidR="009923F8" w:rsidRPr="00595A9E">
        <w:rPr>
          <w:rFonts w:cs="David" w:hint="cs"/>
          <w:bCs w:val="0"/>
          <w:color w:val="002060"/>
          <w:sz w:val="24"/>
          <w:szCs w:val="24"/>
          <w:rtl/>
        </w:rPr>
        <w:t>מדעיים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ובערוצים </w:t>
      </w:r>
      <w:r w:rsidR="000A058B">
        <w:rPr>
          <w:rFonts w:cs="David" w:hint="cs"/>
          <w:bCs w:val="0"/>
          <w:color w:val="002060"/>
          <w:sz w:val="24"/>
          <w:szCs w:val="24"/>
          <w:rtl/>
        </w:rPr>
        <w:t>א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>קדמיים אחרים (</w:t>
      </w:r>
      <w:proofErr w:type="spellStart"/>
      <w:r w:rsidR="0001370C">
        <w:rPr>
          <w:rFonts w:cs="David" w:hint="cs"/>
          <w:bCs w:val="0"/>
          <w:color w:val="002060"/>
          <w:sz w:val="24"/>
          <w:szCs w:val="24"/>
          <w:rtl/>
        </w:rPr>
        <w:t>תיזות</w:t>
      </w:r>
      <w:proofErr w:type="spellEnd"/>
      <w:r w:rsidR="0001370C">
        <w:rPr>
          <w:rFonts w:cs="David" w:hint="cs"/>
          <w:bCs w:val="0"/>
          <w:color w:val="002060"/>
          <w:sz w:val="24"/>
          <w:szCs w:val="24"/>
          <w:rtl/>
        </w:rPr>
        <w:t xml:space="preserve"> ודיסרטציות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>) בעברית</w:t>
      </w:r>
      <w:r w:rsidR="001E1AF5">
        <w:rPr>
          <w:rFonts w:cs="David" w:hint="cs"/>
          <w:bCs w:val="0"/>
          <w:color w:val="002060"/>
          <w:sz w:val="24"/>
          <w:szCs w:val="24"/>
          <w:rtl/>
        </w:rPr>
        <w:t>,</w:t>
      </w:r>
      <w:r w:rsidR="00AD60EB"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</w:t>
      </w:r>
      <w:r w:rsidR="0067099C">
        <w:rPr>
          <w:rFonts w:cs="David" w:hint="cs"/>
          <w:bCs w:val="0"/>
          <w:color w:val="002060"/>
          <w:sz w:val="24"/>
          <w:szCs w:val="24"/>
          <w:rtl/>
        </w:rPr>
        <w:t xml:space="preserve">גרמנית, </w:t>
      </w:r>
      <w:r w:rsidR="00AD60EB" w:rsidRPr="00595A9E">
        <w:rPr>
          <w:rFonts w:cs="David" w:hint="cs"/>
          <w:bCs w:val="0"/>
          <w:color w:val="002060"/>
          <w:sz w:val="24"/>
          <w:szCs w:val="24"/>
          <w:rtl/>
        </w:rPr>
        <w:t>צרפתית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ואנגלית</w:t>
      </w:r>
      <w:r w:rsidR="0001370C">
        <w:rPr>
          <w:rFonts w:cs="David" w:hint="cs"/>
          <w:bCs w:val="0"/>
          <w:color w:val="002060"/>
          <w:sz w:val="24"/>
          <w:szCs w:val="24"/>
          <w:rtl/>
        </w:rPr>
        <w:t xml:space="preserve"> 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>על ידי חוקר</w:t>
      </w:r>
      <w:r w:rsidR="00B53528">
        <w:rPr>
          <w:rFonts w:cs="David" w:hint="cs"/>
          <w:bCs w:val="0"/>
          <w:color w:val="002060"/>
          <w:sz w:val="24"/>
          <w:szCs w:val="24"/>
          <w:rtl/>
        </w:rPr>
        <w:t>ות/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ים מקומיים </w:t>
      </w:r>
      <w:r w:rsidR="0001370C">
        <w:rPr>
          <w:rFonts w:cs="David" w:hint="cs"/>
          <w:bCs w:val="0"/>
          <w:color w:val="002060"/>
          <w:sz w:val="24"/>
          <w:szCs w:val="24"/>
          <w:rtl/>
        </w:rPr>
        <w:t>ו/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>או חוקר</w:t>
      </w:r>
      <w:r w:rsidR="00B53528">
        <w:rPr>
          <w:rFonts w:cs="David" w:hint="cs"/>
          <w:bCs w:val="0"/>
          <w:color w:val="002060"/>
          <w:sz w:val="24"/>
          <w:szCs w:val="24"/>
          <w:rtl/>
        </w:rPr>
        <w:t>ות/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>ים זרים</w:t>
      </w:r>
      <w:r w:rsidR="00B53528">
        <w:rPr>
          <w:rFonts w:cs="David" w:hint="cs"/>
          <w:bCs w:val="0"/>
          <w:color w:val="002060"/>
          <w:sz w:val="24"/>
          <w:szCs w:val="24"/>
          <w:rtl/>
        </w:rPr>
        <w:t>,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אשר בחנו את ההקשר הישראלי</w:t>
      </w:r>
      <w:r w:rsidR="0001370C">
        <w:rPr>
          <w:rFonts w:cs="David" w:hint="cs"/>
          <w:bCs w:val="0"/>
          <w:color w:val="002060"/>
          <w:sz w:val="24"/>
          <w:szCs w:val="24"/>
          <w:rtl/>
        </w:rPr>
        <w:t xml:space="preserve"> מאז שנת 194</w:t>
      </w:r>
      <w:r w:rsidR="00634693">
        <w:rPr>
          <w:rFonts w:cs="David" w:hint="cs"/>
          <w:bCs w:val="0"/>
          <w:color w:val="002060"/>
          <w:sz w:val="24"/>
          <w:szCs w:val="24"/>
          <w:rtl/>
        </w:rPr>
        <w:t>2</w:t>
      </w:r>
      <w:r w:rsidR="0001370C">
        <w:rPr>
          <w:rFonts w:cs="David" w:hint="cs"/>
          <w:bCs w:val="0"/>
          <w:color w:val="002060"/>
          <w:sz w:val="24"/>
          <w:szCs w:val="24"/>
          <w:rtl/>
        </w:rPr>
        <w:t>.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</w:t>
      </w:r>
      <w:r w:rsidR="00C93C89" w:rsidRPr="00595A9E">
        <w:rPr>
          <w:rFonts w:cs="David" w:hint="cs"/>
          <w:bCs w:val="0"/>
          <w:color w:val="002060"/>
          <w:sz w:val="24"/>
          <w:szCs w:val="24"/>
          <w:rtl/>
        </w:rPr>
        <w:t>כמו-כן, הוספתי עבודות העוסקות בנושאים אלו ושתורגמו לעברית</w:t>
      </w:r>
      <w:r w:rsidR="00C33662">
        <w:rPr>
          <w:rFonts w:cs="David" w:hint="cs"/>
          <w:bCs w:val="0"/>
          <w:color w:val="002060"/>
          <w:sz w:val="24"/>
          <w:szCs w:val="24"/>
          <w:rtl/>
        </w:rPr>
        <w:t>, וכן עבודות של חוקרים להט"בים ישראליים בהקשרים אלו ושאינם</w:t>
      </w:r>
      <w:r w:rsidR="00BD3129">
        <w:rPr>
          <w:rFonts w:cs="David" w:hint="cs"/>
          <w:bCs w:val="0"/>
          <w:color w:val="002060"/>
          <w:sz w:val="24"/>
          <w:szCs w:val="24"/>
          <w:rtl/>
        </w:rPr>
        <w:t xml:space="preserve"> </w:t>
      </w:r>
      <w:r w:rsidR="00C33662">
        <w:rPr>
          <w:rFonts w:cs="David" w:hint="cs"/>
          <w:bCs w:val="0"/>
          <w:color w:val="002060"/>
          <w:sz w:val="24"/>
          <w:szCs w:val="24"/>
          <w:rtl/>
        </w:rPr>
        <w:t xml:space="preserve">בהכרח עוסקים בקהילה הישראלית. </w:t>
      </w:r>
      <w:r w:rsidR="00DE0F4F">
        <w:rPr>
          <w:rFonts w:cs="David" w:hint="cs"/>
          <w:bCs w:val="0"/>
          <w:color w:val="002060"/>
          <w:sz w:val="24"/>
          <w:szCs w:val="24"/>
          <w:rtl/>
        </w:rPr>
        <w:t>המאגר איננו כולל הרצאות בעל-פה או מאמרים שפורסמו בתקשורת הלא-מדעית.</w:t>
      </w:r>
    </w:p>
    <w:p w14:paraId="266FD508" w14:textId="77777777" w:rsidR="0001370C" w:rsidRDefault="0001370C" w:rsidP="00921FB3">
      <w:pPr>
        <w:pStyle w:val="2"/>
        <w:spacing w:line="276" w:lineRule="auto"/>
        <w:ind w:left="-1" w:firstLine="1"/>
        <w:jc w:val="both"/>
        <w:rPr>
          <w:rFonts w:cs="David"/>
          <w:bCs w:val="0"/>
          <w:color w:val="002060"/>
          <w:sz w:val="24"/>
          <w:szCs w:val="24"/>
          <w:rtl/>
        </w:rPr>
      </w:pPr>
    </w:p>
    <w:p w14:paraId="2B4C69B3" w14:textId="242242E0" w:rsidR="0001370C" w:rsidRDefault="0001370C" w:rsidP="00217EAA">
      <w:pPr>
        <w:pStyle w:val="2"/>
        <w:spacing w:line="276" w:lineRule="auto"/>
        <w:ind w:left="-1" w:firstLine="1"/>
        <w:jc w:val="both"/>
        <w:rPr>
          <w:rStyle w:val="Hyperlink"/>
          <w:b w:val="0"/>
          <w:bCs w:val="0"/>
          <w:sz w:val="24"/>
          <w:szCs w:val="24"/>
          <w:rtl/>
        </w:rPr>
      </w:pP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הרשימה היא פרי עבודתי במהלך </w:t>
      </w:r>
      <w:r w:rsidR="00DE0F4F">
        <w:rPr>
          <w:rFonts w:cs="David" w:hint="cs"/>
          <w:bCs w:val="0"/>
          <w:color w:val="002060"/>
          <w:sz w:val="24"/>
          <w:szCs w:val="24"/>
          <w:rtl/>
        </w:rPr>
        <w:t>עשר</w:t>
      </w:r>
      <w:r w:rsidR="00EF18CF">
        <w:rPr>
          <w:rFonts w:cs="David" w:hint="cs"/>
          <w:bCs w:val="0"/>
          <w:color w:val="002060"/>
          <w:sz w:val="24"/>
          <w:szCs w:val="24"/>
          <w:rtl/>
        </w:rPr>
        <w:t>ים</w:t>
      </w:r>
      <w:r w:rsidR="0067099C">
        <w:rPr>
          <w:rFonts w:cs="David" w:hint="cs"/>
          <w:bCs w:val="0"/>
          <w:color w:val="002060"/>
          <w:sz w:val="24"/>
          <w:szCs w:val="24"/>
          <w:rtl/>
        </w:rPr>
        <w:t xml:space="preserve"> וחמש</w:t>
      </w:r>
      <w:r w:rsidR="00DE0F4F">
        <w:rPr>
          <w:rFonts w:cs="David" w:hint="cs"/>
          <w:bCs w:val="0"/>
          <w:color w:val="002060"/>
          <w:sz w:val="24"/>
          <w:szCs w:val="24"/>
          <w:rtl/>
        </w:rPr>
        <w:t xml:space="preserve"> 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>השנים האחרונות. אני מקווה שהצלחתי לאתר ולשלב את כל העבודות העומדות בקני-המידה הנ"ל. אשמח לעדכן, להוסיף ולשנות</w:t>
      </w:r>
      <w:r w:rsidR="00696CDB">
        <w:rPr>
          <w:rFonts w:cs="David" w:hint="cs"/>
          <w:bCs w:val="0"/>
          <w:color w:val="002060"/>
          <w:sz w:val="24"/>
          <w:szCs w:val="24"/>
          <w:rtl/>
        </w:rPr>
        <w:t xml:space="preserve"> (ישנם פריטים ללא פרטים מלאים</w:t>
      </w:r>
      <w:r w:rsidR="00217EAA">
        <w:rPr>
          <w:rFonts w:cs="David" w:hint="cs"/>
          <w:bCs w:val="0"/>
          <w:color w:val="002060"/>
          <w:sz w:val="24"/>
          <w:szCs w:val="24"/>
          <w:rtl/>
        </w:rPr>
        <w:t>, אלו מסומנים ב</w:t>
      </w:r>
      <w:r w:rsidR="00217EAA" w:rsidRPr="003572BA">
        <w:rPr>
          <w:rFonts w:cs="David"/>
          <w:bCs w:val="0"/>
          <w:color w:val="002060"/>
          <w:sz w:val="24"/>
          <w:szCs w:val="24"/>
          <w:highlight w:val="yellow"/>
          <w:rtl/>
        </w:rPr>
        <w:t>-???</w:t>
      </w:r>
      <w:r w:rsidR="00217EAA">
        <w:rPr>
          <w:rFonts w:cs="David" w:hint="cs"/>
          <w:bCs w:val="0"/>
          <w:color w:val="002060"/>
          <w:sz w:val="24"/>
          <w:szCs w:val="24"/>
          <w:rtl/>
        </w:rPr>
        <w:t xml:space="preserve"> </w:t>
      </w:r>
      <w:r w:rsidR="00696CDB">
        <w:rPr>
          <w:rFonts w:cs="David"/>
          <w:bCs w:val="0"/>
          <w:color w:val="002060"/>
          <w:sz w:val="24"/>
          <w:szCs w:val="24"/>
          <w:rtl/>
        </w:rPr>
        <w:t>–</w:t>
      </w:r>
      <w:r w:rsidR="00696CDB">
        <w:rPr>
          <w:rFonts w:cs="David" w:hint="cs"/>
          <w:bCs w:val="0"/>
          <w:color w:val="002060"/>
          <w:sz w:val="24"/>
          <w:szCs w:val="24"/>
          <w:rtl/>
        </w:rPr>
        <w:t xml:space="preserve"> אשמח ל</w:t>
      </w:r>
      <w:r w:rsidR="00EB11C8">
        <w:rPr>
          <w:rFonts w:cs="David" w:hint="cs"/>
          <w:bCs w:val="0"/>
          <w:color w:val="002060"/>
          <w:sz w:val="24"/>
          <w:szCs w:val="24"/>
          <w:rtl/>
        </w:rPr>
        <w:t>הת</w:t>
      </w:r>
      <w:r w:rsidR="00696CDB">
        <w:rPr>
          <w:rFonts w:cs="David" w:hint="cs"/>
          <w:bCs w:val="0"/>
          <w:color w:val="002060"/>
          <w:sz w:val="24"/>
          <w:szCs w:val="24"/>
          <w:rtl/>
        </w:rPr>
        <w:t>עדכן)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. אפשר לפנות אליי בכתובת הבאה: </w:t>
      </w:r>
      <w:hyperlink r:id="rId8" w:history="1">
        <w:r w:rsidR="003E0E03" w:rsidRPr="001377F4">
          <w:rPr>
            <w:rStyle w:val="Hyperlink"/>
            <w:b w:val="0"/>
            <w:bCs w:val="0"/>
            <w:sz w:val="24"/>
            <w:szCs w:val="24"/>
          </w:rPr>
          <w:t>amitk@yvc.ac.il</w:t>
        </w:r>
      </w:hyperlink>
    </w:p>
    <w:p w14:paraId="1B8364BF" w14:textId="77777777" w:rsidR="0001370C" w:rsidRDefault="0001370C" w:rsidP="00921FB3">
      <w:pPr>
        <w:pStyle w:val="2"/>
        <w:spacing w:line="276" w:lineRule="auto"/>
        <w:ind w:left="-1" w:firstLine="1"/>
        <w:jc w:val="both"/>
        <w:rPr>
          <w:rFonts w:cs="David"/>
          <w:bCs w:val="0"/>
          <w:color w:val="002060"/>
          <w:sz w:val="24"/>
          <w:szCs w:val="24"/>
          <w:rtl/>
        </w:rPr>
      </w:pPr>
    </w:p>
    <w:p w14:paraId="1ABCAD62" w14:textId="6F893468" w:rsidR="000061DD" w:rsidRDefault="00744F78" w:rsidP="00921FB3">
      <w:pPr>
        <w:pStyle w:val="2"/>
        <w:spacing w:line="276" w:lineRule="auto"/>
        <w:ind w:left="-1" w:firstLine="1"/>
        <w:jc w:val="both"/>
        <w:rPr>
          <w:rFonts w:cs="David"/>
          <w:bCs w:val="0"/>
          <w:color w:val="002060"/>
          <w:sz w:val="24"/>
          <w:szCs w:val="24"/>
          <w:rtl/>
        </w:rPr>
      </w:pPr>
      <w:r w:rsidRPr="00595A9E">
        <w:rPr>
          <w:rFonts w:cs="David" w:hint="cs"/>
          <w:bCs w:val="0"/>
          <w:color w:val="002060"/>
          <w:sz w:val="24"/>
          <w:szCs w:val="24"/>
          <w:rtl/>
        </w:rPr>
        <w:t>המאמר</w:t>
      </w:r>
      <w:r w:rsidR="000061DD">
        <w:rPr>
          <w:rFonts w:cs="David" w:hint="cs"/>
          <w:bCs w:val="0"/>
          <w:color w:val="002060"/>
          <w:sz w:val="24"/>
          <w:szCs w:val="24"/>
          <w:rtl/>
        </w:rPr>
        <w:t>ים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הבא</w:t>
      </w:r>
      <w:r w:rsidR="000061DD">
        <w:rPr>
          <w:rFonts w:cs="David" w:hint="cs"/>
          <w:bCs w:val="0"/>
          <w:color w:val="002060"/>
          <w:sz w:val="24"/>
          <w:szCs w:val="24"/>
          <w:rtl/>
        </w:rPr>
        <w:t>ים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בוח</w:t>
      </w:r>
      <w:r w:rsidR="000061DD">
        <w:rPr>
          <w:rFonts w:cs="David" w:hint="cs"/>
          <w:bCs w:val="0"/>
          <w:color w:val="002060"/>
          <w:sz w:val="24"/>
          <w:szCs w:val="24"/>
          <w:rtl/>
        </w:rPr>
        <w:t>נים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את מאגר המידע ומשרטט</w:t>
      </w:r>
      <w:r w:rsidR="008B3D6B">
        <w:rPr>
          <w:rFonts w:cs="David" w:hint="cs"/>
          <w:bCs w:val="0"/>
          <w:color w:val="002060"/>
          <w:sz w:val="24"/>
          <w:szCs w:val="24"/>
          <w:rtl/>
        </w:rPr>
        <w:t>ים</w:t>
      </w:r>
      <w:r w:rsidRPr="00595A9E">
        <w:rPr>
          <w:rFonts w:cs="David" w:hint="cs"/>
          <w:bCs w:val="0"/>
          <w:color w:val="002060"/>
          <w:sz w:val="24"/>
          <w:szCs w:val="24"/>
          <w:rtl/>
        </w:rPr>
        <w:t xml:space="preserve"> מגמות שונות במחקר הלהט"בי בישראל: </w:t>
      </w:r>
    </w:p>
    <w:p w14:paraId="535452B4" w14:textId="77777777" w:rsidR="00744F78" w:rsidRDefault="00744F78" w:rsidP="00921FB3">
      <w:pPr>
        <w:pStyle w:val="2"/>
        <w:spacing w:line="276" w:lineRule="auto"/>
        <w:ind w:left="424" w:hanging="424"/>
        <w:jc w:val="both"/>
        <w:rPr>
          <w:rFonts w:cs="David"/>
          <w:color w:val="002060"/>
          <w:sz w:val="24"/>
          <w:szCs w:val="24"/>
          <w:rtl/>
        </w:rPr>
      </w:pPr>
      <w:r w:rsidRPr="00595A9E">
        <w:rPr>
          <w:rFonts w:cs="David" w:hint="cs"/>
          <w:color w:val="002060"/>
          <w:sz w:val="24"/>
          <w:szCs w:val="24"/>
          <w:rtl/>
        </w:rPr>
        <w:t xml:space="preserve">קמה, ע. (2014). </w:t>
      </w:r>
      <w:r w:rsidRPr="00595A9E">
        <w:rPr>
          <w:rFonts w:cs="David"/>
          <w:color w:val="002060"/>
          <w:sz w:val="24"/>
          <w:szCs w:val="24"/>
          <w:rtl/>
        </w:rPr>
        <w:t xml:space="preserve">קווים לדמותו של שדה-המחקר </w:t>
      </w:r>
      <w:r w:rsidRPr="00595A9E">
        <w:rPr>
          <w:rFonts w:cs="David" w:hint="cs"/>
          <w:color w:val="002060"/>
          <w:sz w:val="24"/>
          <w:szCs w:val="24"/>
          <w:rtl/>
        </w:rPr>
        <w:t>הלהט"בי</w:t>
      </w:r>
      <w:r w:rsidRPr="00595A9E">
        <w:rPr>
          <w:rFonts w:cs="David"/>
          <w:color w:val="002060"/>
          <w:sz w:val="24"/>
          <w:szCs w:val="24"/>
          <w:rtl/>
        </w:rPr>
        <w:t xml:space="preserve"> בישראל</w:t>
      </w:r>
      <w:r w:rsidRPr="00595A9E">
        <w:rPr>
          <w:rFonts w:cs="David" w:hint="cs"/>
          <w:color w:val="002060"/>
          <w:sz w:val="24"/>
          <w:szCs w:val="24"/>
          <w:rtl/>
        </w:rPr>
        <w:t xml:space="preserve">. </w:t>
      </w:r>
      <w:r w:rsidRPr="00595A9E">
        <w:rPr>
          <w:rFonts w:cs="David" w:hint="cs"/>
          <w:i/>
          <w:iCs/>
          <w:color w:val="002060"/>
          <w:sz w:val="24"/>
          <w:szCs w:val="24"/>
          <w:rtl/>
        </w:rPr>
        <w:t>סוציולוגיה ישראלית, טו</w:t>
      </w:r>
      <w:r w:rsidRPr="00595A9E">
        <w:rPr>
          <w:rFonts w:cs="David" w:hint="cs"/>
          <w:color w:val="002060"/>
          <w:sz w:val="24"/>
          <w:szCs w:val="24"/>
          <w:rtl/>
        </w:rPr>
        <w:t>(2), 241-261.</w:t>
      </w:r>
    </w:p>
    <w:p w14:paraId="64F5B5E1" w14:textId="77777777" w:rsidR="000061DD" w:rsidRPr="000061DD" w:rsidRDefault="000061DD" w:rsidP="00921FB3">
      <w:pPr>
        <w:bidi w:val="0"/>
        <w:spacing w:line="276" w:lineRule="auto"/>
        <w:ind w:left="426" w:hanging="426"/>
        <w:rPr>
          <w:b/>
          <w:bCs/>
          <w:color w:val="002060"/>
          <w:sz w:val="22"/>
          <w:szCs w:val="22"/>
        </w:rPr>
      </w:pPr>
      <w:r w:rsidRPr="000061DD">
        <w:rPr>
          <w:b/>
          <w:bCs/>
          <w:color w:val="002060"/>
          <w:sz w:val="22"/>
          <w:szCs w:val="22"/>
        </w:rPr>
        <w:t xml:space="preserve">Kama, A. (2019). The Evolution of LGBT Research in Israel. </w:t>
      </w:r>
      <w:r w:rsidRPr="000061DD">
        <w:rPr>
          <w:b/>
          <w:bCs/>
          <w:i/>
          <w:iCs/>
          <w:color w:val="002060"/>
          <w:sz w:val="22"/>
          <w:szCs w:val="22"/>
        </w:rPr>
        <w:t>Queer Studies in Media &amp; Popular Culture, 4</w:t>
      </w:r>
      <w:r w:rsidRPr="000061DD">
        <w:rPr>
          <w:b/>
          <w:bCs/>
          <w:color w:val="002060"/>
          <w:sz w:val="22"/>
          <w:szCs w:val="22"/>
        </w:rPr>
        <w:t>(2), 173–192</w:t>
      </w:r>
      <w:r w:rsidRPr="000061DD">
        <w:rPr>
          <w:b/>
          <w:bCs/>
          <w:color w:val="002060"/>
          <w:sz w:val="22"/>
          <w:szCs w:val="22"/>
          <w:rtl/>
        </w:rPr>
        <w:t>.</w:t>
      </w:r>
    </w:p>
    <w:p w14:paraId="414F678F" w14:textId="77777777" w:rsidR="00744F78" w:rsidRPr="000061DD" w:rsidRDefault="00744F78" w:rsidP="00921FB3">
      <w:pPr>
        <w:spacing w:line="276" w:lineRule="auto"/>
        <w:ind w:left="-1" w:firstLine="1"/>
        <w:jc w:val="center"/>
        <w:rPr>
          <w:color w:val="002060"/>
          <w:sz w:val="22"/>
          <w:szCs w:val="22"/>
          <w:rtl/>
        </w:rPr>
      </w:pPr>
    </w:p>
    <w:p w14:paraId="1E44A53B" w14:textId="2188AB7C" w:rsidR="00AD5407" w:rsidRPr="00595A9E" w:rsidRDefault="00AD5407" w:rsidP="00921FB3">
      <w:pPr>
        <w:spacing w:line="276" w:lineRule="auto"/>
        <w:ind w:left="-1" w:firstLine="1"/>
        <w:jc w:val="center"/>
        <w:rPr>
          <w:rFonts w:cs="David"/>
          <w:color w:val="002060"/>
          <w:sz w:val="24"/>
          <w:szCs w:val="24"/>
          <w:u w:val="single"/>
          <w:rtl/>
        </w:rPr>
      </w:pPr>
      <w:r w:rsidRPr="00595A9E">
        <w:rPr>
          <w:rFonts w:cs="David" w:hint="cs"/>
          <w:color w:val="002060"/>
          <w:sz w:val="24"/>
          <w:szCs w:val="24"/>
          <w:u w:val="single"/>
          <w:rtl/>
        </w:rPr>
        <w:t>רשימה זו נועדה להפצה מרבית.</w:t>
      </w:r>
      <w:r w:rsidR="001B2E2D" w:rsidRPr="00595A9E">
        <w:rPr>
          <w:rFonts w:cs="David" w:hint="cs"/>
          <w:color w:val="002060"/>
          <w:sz w:val="24"/>
          <w:szCs w:val="24"/>
          <w:u w:val="single"/>
          <w:rtl/>
        </w:rPr>
        <w:t xml:space="preserve"> תודה!</w:t>
      </w:r>
    </w:p>
    <w:p w14:paraId="4A837876" w14:textId="77777777" w:rsidR="00B365D2" w:rsidRPr="00595A9E" w:rsidRDefault="00B365D2" w:rsidP="00921FB3">
      <w:pPr>
        <w:spacing w:line="276" w:lineRule="auto"/>
        <w:ind w:left="-1" w:firstLine="1"/>
        <w:jc w:val="both"/>
        <w:rPr>
          <w:color w:val="002060"/>
          <w:sz w:val="24"/>
          <w:szCs w:val="24"/>
          <w:rtl/>
        </w:rPr>
      </w:pPr>
    </w:p>
    <w:p w14:paraId="30B13144" w14:textId="28315512" w:rsidR="00B365D2" w:rsidRDefault="00890149" w:rsidP="00921FB3">
      <w:pPr>
        <w:bidi w:val="0"/>
        <w:spacing w:line="276" w:lineRule="auto"/>
        <w:ind w:left="-1" w:firstLine="1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The following is a list of all academic/scholarly works (master theses, doctoral dissertations, books, book </w:t>
      </w:r>
      <w:r w:rsidR="007664EF" w:rsidRPr="001E1AF5">
        <w:rPr>
          <w:rFonts w:asciiTheme="majorBidi" w:hAnsiTheme="majorBidi" w:cstheme="majorBidi"/>
          <w:color w:val="002060"/>
          <w:sz w:val="24"/>
          <w:szCs w:val="24"/>
        </w:rPr>
        <w:t>chapters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>, anthologies, journal papers, etc.) published in Hebrew, English,</w:t>
      </w:r>
      <w:r w:rsidR="004F6597">
        <w:rPr>
          <w:rFonts w:asciiTheme="majorBidi" w:hAnsiTheme="majorBidi" w:cstheme="majorBidi"/>
          <w:color w:val="002060"/>
          <w:sz w:val="24"/>
          <w:szCs w:val="24"/>
        </w:rPr>
        <w:t xml:space="preserve"> German,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="00D2621C">
        <w:rPr>
          <w:rFonts w:asciiTheme="majorBidi" w:hAnsiTheme="majorBidi" w:cstheme="majorBidi"/>
          <w:color w:val="002060"/>
          <w:sz w:val="24"/>
          <w:szCs w:val="24"/>
        </w:rPr>
        <w:t xml:space="preserve">and 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French about gay, lesbian, </w:t>
      </w:r>
      <w:r w:rsidR="00470020"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bisexual, 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>and</w:t>
      </w:r>
      <w:r w:rsidR="001E1AF5">
        <w:rPr>
          <w:rFonts w:asciiTheme="majorBidi" w:hAnsiTheme="majorBidi" w:cstheme="majorBidi"/>
          <w:color w:val="002060"/>
          <w:sz w:val="24"/>
          <w:szCs w:val="24"/>
        </w:rPr>
        <w:t>/or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 transgender </w:t>
      </w:r>
      <w:r w:rsidR="00E73258">
        <w:rPr>
          <w:rFonts w:asciiTheme="majorBidi" w:hAnsiTheme="majorBidi" w:cstheme="majorBidi"/>
          <w:color w:val="002060"/>
          <w:sz w:val="24"/>
          <w:szCs w:val="24"/>
        </w:rPr>
        <w:t xml:space="preserve">persons and/or 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issues </w:t>
      </w:r>
      <w:r w:rsidR="00E73258">
        <w:rPr>
          <w:rFonts w:asciiTheme="majorBidi" w:hAnsiTheme="majorBidi" w:cstheme="majorBidi"/>
          <w:color w:val="002060"/>
          <w:sz w:val="24"/>
          <w:szCs w:val="24"/>
        </w:rPr>
        <w:t xml:space="preserve">in Israel 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>since 194</w:t>
      </w:r>
      <w:r w:rsidR="00634693">
        <w:rPr>
          <w:rFonts w:asciiTheme="majorBidi" w:hAnsiTheme="majorBidi" w:cstheme="majorBidi"/>
          <w:color w:val="002060"/>
          <w:sz w:val="24"/>
          <w:szCs w:val="24"/>
        </w:rPr>
        <w:t>2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. </w:t>
      </w:r>
    </w:p>
    <w:p w14:paraId="18BBD4D9" w14:textId="77777777" w:rsidR="000061DD" w:rsidRDefault="000061DD" w:rsidP="00921FB3">
      <w:pPr>
        <w:bidi w:val="0"/>
        <w:spacing w:line="276" w:lineRule="auto"/>
        <w:ind w:left="-1" w:firstLine="1"/>
        <w:jc w:val="both"/>
        <w:rPr>
          <w:rFonts w:asciiTheme="majorBidi" w:hAnsiTheme="majorBidi" w:cstheme="majorBidi"/>
          <w:color w:val="002060"/>
          <w:sz w:val="24"/>
          <w:szCs w:val="24"/>
        </w:rPr>
      </w:pPr>
    </w:p>
    <w:p w14:paraId="78E145D2" w14:textId="2226B440" w:rsidR="000061DD" w:rsidRDefault="000061DD" w:rsidP="00921FB3">
      <w:pPr>
        <w:bidi w:val="0"/>
        <w:spacing w:line="276" w:lineRule="auto"/>
        <w:ind w:left="-1" w:firstLine="1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color w:val="002060"/>
          <w:sz w:val="24"/>
          <w:szCs w:val="24"/>
        </w:rPr>
        <w:t>The following paper consists of a</w:t>
      </w:r>
      <w:r w:rsidR="001376FD">
        <w:rPr>
          <w:rFonts w:asciiTheme="majorBidi" w:hAnsiTheme="majorBidi" w:cstheme="majorBidi"/>
          <w:color w:val="002060"/>
          <w:sz w:val="24"/>
          <w:szCs w:val="24"/>
        </w:rPr>
        <w:t xml:space="preserve"> meta-</w:t>
      </w:r>
      <w:r>
        <w:rPr>
          <w:rFonts w:asciiTheme="majorBidi" w:hAnsiTheme="majorBidi" w:cstheme="majorBidi"/>
          <w:color w:val="002060"/>
          <w:sz w:val="24"/>
          <w:szCs w:val="24"/>
        </w:rPr>
        <w:t>analysis of this corpus:</w:t>
      </w:r>
    </w:p>
    <w:p w14:paraId="754083F2" w14:textId="77777777" w:rsidR="000061DD" w:rsidRPr="000061DD" w:rsidRDefault="000061DD" w:rsidP="00921FB3">
      <w:pPr>
        <w:bidi w:val="0"/>
        <w:spacing w:line="276" w:lineRule="auto"/>
        <w:ind w:left="426" w:hanging="426"/>
        <w:rPr>
          <w:b/>
          <w:bCs/>
          <w:color w:val="002060"/>
          <w:sz w:val="22"/>
          <w:szCs w:val="22"/>
          <w:rtl/>
        </w:rPr>
      </w:pPr>
      <w:r w:rsidRPr="000061DD">
        <w:rPr>
          <w:b/>
          <w:bCs/>
          <w:color w:val="002060"/>
          <w:sz w:val="22"/>
          <w:szCs w:val="22"/>
        </w:rPr>
        <w:t xml:space="preserve">Kama, A. (2019). The Evolution of LGBT Research in Israel. </w:t>
      </w:r>
      <w:r w:rsidRPr="000061DD">
        <w:rPr>
          <w:b/>
          <w:bCs/>
          <w:i/>
          <w:iCs/>
          <w:color w:val="002060"/>
          <w:sz w:val="22"/>
          <w:szCs w:val="22"/>
        </w:rPr>
        <w:t>Queer Studies in Media &amp; Popular Culture, 4</w:t>
      </w:r>
      <w:r w:rsidRPr="000061DD">
        <w:rPr>
          <w:b/>
          <w:bCs/>
          <w:color w:val="002060"/>
          <w:sz w:val="22"/>
          <w:szCs w:val="22"/>
        </w:rPr>
        <w:t>(2), 173–192</w:t>
      </w:r>
      <w:r w:rsidRPr="000061DD">
        <w:rPr>
          <w:b/>
          <w:bCs/>
          <w:color w:val="002060"/>
          <w:sz w:val="22"/>
          <w:szCs w:val="22"/>
          <w:rtl/>
        </w:rPr>
        <w:t>.</w:t>
      </w:r>
    </w:p>
    <w:p w14:paraId="4712C217" w14:textId="77777777" w:rsidR="00890149" w:rsidRPr="001E1AF5" w:rsidRDefault="00890149" w:rsidP="00921FB3">
      <w:pPr>
        <w:bidi w:val="0"/>
        <w:spacing w:line="276" w:lineRule="auto"/>
        <w:ind w:left="-1" w:firstLine="1"/>
        <w:jc w:val="both"/>
        <w:rPr>
          <w:rFonts w:asciiTheme="majorBidi" w:hAnsiTheme="majorBidi" w:cstheme="majorBidi"/>
          <w:color w:val="002060"/>
          <w:sz w:val="24"/>
          <w:szCs w:val="24"/>
        </w:rPr>
      </w:pPr>
    </w:p>
    <w:p w14:paraId="35ACCAD7" w14:textId="4EAC79B1" w:rsidR="00890149" w:rsidRPr="001E1AF5" w:rsidRDefault="00890149" w:rsidP="00921FB3">
      <w:pPr>
        <w:bidi w:val="0"/>
        <w:spacing w:line="276" w:lineRule="auto"/>
        <w:ind w:left="-1" w:firstLine="1"/>
        <w:jc w:val="both"/>
        <w:rPr>
          <w:rFonts w:asciiTheme="majorBidi" w:hAnsiTheme="majorBidi" w:cstheme="majorBidi"/>
          <w:color w:val="002060"/>
          <w:sz w:val="24"/>
          <w:szCs w:val="24"/>
          <w:rtl/>
        </w:rPr>
      </w:pP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I hope the list is comprehensive </w:t>
      </w:r>
      <w:r w:rsidR="00A55FB9">
        <w:rPr>
          <w:rFonts w:asciiTheme="majorBidi" w:hAnsiTheme="majorBidi" w:cstheme="majorBidi"/>
          <w:color w:val="002060"/>
          <w:sz w:val="24"/>
          <w:szCs w:val="24"/>
        </w:rPr>
        <w:t>and exact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. If you know of a work that has been </w:t>
      </w:r>
      <w:r w:rsidR="007664EF" w:rsidRPr="001E1AF5">
        <w:rPr>
          <w:rFonts w:asciiTheme="majorBidi" w:hAnsiTheme="majorBidi" w:cstheme="majorBidi"/>
          <w:color w:val="002060"/>
          <w:sz w:val="24"/>
          <w:szCs w:val="24"/>
        </w:rPr>
        <w:t>published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 in this field and is not included herein, I will be grateful if you could mail it</w:t>
      </w:r>
      <w:r w:rsidR="007664EF" w:rsidRPr="001E1AF5">
        <w:rPr>
          <w:rFonts w:asciiTheme="majorBidi" w:hAnsiTheme="majorBidi" w:cstheme="majorBidi"/>
          <w:color w:val="002060"/>
          <w:sz w:val="24"/>
          <w:szCs w:val="24"/>
        </w:rPr>
        <w:t>,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="007664EF"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or at least its correct reference, </w:t>
      </w:r>
      <w:r w:rsidRPr="001E1AF5">
        <w:rPr>
          <w:rFonts w:asciiTheme="majorBidi" w:hAnsiTheme="majorBidi" w:cstheme="majorBidi"/>
          <w:color w:val="002060"/>
          <w:sz w:val="24"/>
          <w:szCs w:val="24"/>
        </w:rPr>
        <w:t xml:space="preserve">to me. Please email it to: </w:t>
      </w:r>
      <w:hyperlink r:id="rId9" w:history="1">
        <w:r w:rsidR="003E0E03" w:rsidRPr="001377F4">
          <w:rPr>
            <w:rStyle w:val="Hyperlink"/>
            <w:rFonts w:asciiTheme="majorBidi" w:hAnsiTheme="majorBidi" w:cstheme="majorBidi"/>
            <w:sz w:val="24"/>
            <w:szCs w:val="24"/>
          </w:rPr>
          <w:t>amitk@y</w:t>
        </w:r>
      </w:hyperlink>
      <w:r w:rsidR="003E0E03">
        <w:rPr>
          <w:rStyle w:val="Hyperlink"/>
          <w:rFonts w:asciiTheme="majorBidi" w:hAnsiTheme="majorBidi" w:cstheme="majorBidi"/>
          <w:color w:val="002060"/>
          <w:sz w:val="24"/>
          <w:szCs w:val="24"/>
        </w:rPr>
        <w:t>vc.ac.il</w:t>
      </w:r>
    </w:p>
    <w:p w14:paraId="40EE75D1" w14:textId="145774DE" w:rsidR="007A43E7" w:rsidRPr="0019430A" w:rsidRDefault="00BB4C31" w:rsidP="00921FB3">
      <w:pPr>
        <w:pStyle w:val="2"/>
        <w:spacing w:line="276" w:lineRule="auto"/>
        <w:ind w:left="424" w:hanging="424"/>
        <w:rPr>
          <w:rFonts w:ascii="Arial" w:hAnsi="Arial" w:cs="Arial"/>
          <w:color w:val="CCFFFF"/>
          <w:sz w:val="24"/>
          <w:szCs w:val="24"/>
          <w:highlight w:val="darkBlue"/>
          <w:rtl/>
        </w:rPr>
      </w:pPr>
      <w:r w:rsidRPr="001E1AF5">
        <w:rPr>
          <w:rFonts w:asciiTheme="majorBidi" w:hAnsiTheme="majorBidi" w:cstheme="majorBidi"/>
          <w:b w:val="0"/>
          <w:color w:val="002060"/>
          <w:sz w:val="24"/>
          <w:szCs w:val="24"/>
          <w:u w:val="single"/>
          <w:rtl/>
        </w:rPr>
        <w:br w:type="page"/>
      </w:r>
      <w:r w:rsidR="005C1A75" w:rsidRPr="0019430A">
        <w:rPr>
          <w:rFonts w:ascii="Arial" w:hAnsi="Arial" w:cs="Arial"/>
          <w:color w:val="CCFFFF"/>
          <w:sz w:val="24"/>
          <w:szCs w:val="24"/>
          <w:highlight w:val="darkBlue"/>
          <w:rtl/>
        </w:rPr>
        <w:lastRenderedPageBreak/>
        <w:t xml:space="preserve">עדכון אחרון: </w:t>
      </w:r>
      <w:r w:rsidR="005C1A75" w:rsidRPr="0019430A">
        <w:rPr>
          <w:rFonts w:ascii="Arial" w:hAnsi="Arial" w:cs="Arial" w:hint="eastAsia"/>
          <w:color w:val="CCFFFF"/>
          <w:sz w:val="24"/>
          <w:szCs w:val="24"/>
          <w:highlight w:val="darkBlue"/>
          <w:rtl/>
        </w:rPr>
        <w:t>‏</w:t>
      </w:r>
      <w:r w:rsidR="002B7FF1">
        <w:rPr>
          <w:rFonts w:ascii="Arial" w:hAnsi="Arial" w:cs="Arial" w:hint="cs"/>
          <w:color w:val="CCFFFF"/>
          <w:sz w:val="24"/>
          <w:szCs w:val="24"/>
          <w:highlight w:val="darkBlue"/>
          <w:rtl/>
        </w:rPr>
        <w:t>מרץ</w:t>
      </w:r>
      <w:r w:rsidR="003572BA" w:rsidRPr="0019430A">
        <w:rPr>
          <w:rFonts w:ascii="Arial" w:hAnsi="Arial" w:cs="Arial" w:hint="cs"/>
          <w:color w:val="CCFFFF"/>
          <w:sz w:val="24"/>
          <w:szCs w:val="24"/>
          <w:highlight w:val="darkBlue"/>
          <w:rtl/>
        </w:rPr>
        <w:t xml:space="preserve"> </w:t>
      </w:r>
      <w:r w:rsidR="008F7D1C" w:rsidRPr="0019430A">
        <w:rPr>
          <w:rFonts w:ascii="Arial" w:hAnsi="Arial" w:cs="Arial" w:hint="cs"/>
          <w:color w:val="CCFFFF"/>
          <w:sz w:val="24"/>
          <w:szCs w:val="24"/>
          <w:highlight w:val="darkBlue"/>
          <w:rtl/>
        </w:rPr>
        <w:t>20</w:t>
      </w:r>
      <w:r w:rsidR="003517BB" w:rsidRPr="0019430A">
        <w:rPr>
          <w:rFonts w:ascii="Arial" w:hAnsi="Arial" w:cs="Arial" w:hint="cs"/>
          <w:color w:val="CCFFFF"/>
          <w:sz w:val="24"/>
          <w:szCs w:val="24"/>
          <w:highlight w:val="darkBlue"/>
          <w:rtl/>
        </w:rPr>
        <w:t>2</w:t>
      </w:r>
      <w:r w:rsidR="00147375">
        <w:rPr>
          <w:rFonts w:ascii="Arial" w:hAnsi="Arial" w:cs="Arial" w:hint="cs"/>
          <w:color w:val="CCFFFF"/>
          <w:sz w:val="24"/>
          <w:szCs w:val="24"/>
          <w:highlight w:val="darkBlue"/>
          <w:rtl/>
        </w:rPr>
        <w:t>6</w:t>
      </w:r>
    </w:p>
    <w:p w14:paraId="172AB95B" w14:textId="4E5D7DBB" w:rsidR="006B5456" w:rsidRPr="0019430A" w:rsidRDefault="006B5456" w:rsidP="00921FB3">
      <w:pPr>
        <w:pStyle w:val="2"/>
        <w:spacing w:line="276" w:lineRule="auto"/>
        <w:ind w:left="424" w:hanging="424"/>
        <w:rPr>
          <w:rFonts w:ascii="Arial" w:hAnsi="Arial" w:cs="Arial"/>
          <w:color w:val="CCFFFF"/>
          <w:sz w:val="24"/>
          <w:szCs w:val="24"/>
          <w:highlight w:val="darkBlue"/>
          <w:rtl/>
        </w:rPr>
      </w:pPr>
      <w:r w:rsidRPr="0019430A">
        <w:rPr>
          <w:rFonts w:ascii="Arial" w:hAnsi="Arial" w:cs="Arial"/>
          <w:color w:val="CCFFFF"/>
          <w:sz w:val="24"/>
          <w:szCs w:val="24"/>
          <w:highlight w:val="darkBlue"/>
        </w:rPr>
        <w:t>Last update</w:t>
      </w:r>
      <w:r w:rsidR="005B0D25" w:rsidRPr="0019430A">
        <w:rPr>
          <w:rFonts w:ascii="Arial" w:hAnsi="Arial" w:cs="Arial"/>
          <w:color w:val="CCFFFF"/>
          <w:sz w:val="24"/>
          <w:szCs w:val="24"/>
          <w:highlight w:val="darkBlue"/>
        </w:rPr>
        <w:t>:</w:t>
      </w:r>
      <w:r w:rsidR="00302631" w:rsidRPr="0019430A">
        <w:rPr>
          <w:rFonts w:ascii="Arial" w:hAnsi="Arial" w:cs="Arial"/>
          <w:color w:val="CCFFFF"/>
          <w:sz w:val="24"/>
          <w:szCs w:val="24"/>
          <w:highlight w:val="darkBlue"/>
        </w:rPr>
        <w:t xml:space="preserve"> </w:t>
      </w:r>
      <w:r w:rsidR="00A37154" w:rsidRPr="0019430A">
        <w:rPr>
          <w:rFonts w:ascii="Arial" w:hAnsi="Arial" w:cs="Arial"/>
          <w:color w:val="CCFFFF"/>
          <w:sz w:val="24"/>
          <w:szCs w:val="24"/>
          <w:highlight w:val="darkBlue"/>
        </w:rPr>
        <w:t xml:space="preserve"> </w:t>
      </w:r>
      <w:r w:rsidR="002B7FF1">
        <w:rPr>
          <w:rFonts w:ascii="Arial" w:hAnsi="Arial" w:cs="Arial"/>
          <w:color w:val="CCFFFF"/>
          <w:sz w:val="24"/>
          <w:szCs w:val="24"/>
          <w:highlight w:val="darkBlue"/>
        </w:rPr>
        <w:t>March</w:t>
      </w:r>
      <w:r w:rsidR="003572BA">
        <w:rPr>
          <w:rFonts w:ascii="Arial" w:hAnsi="Arial" w:cs="Arial"/>
          <w:color w:val="CCFFFF"/>
          <w:sz w:val="24"/>
          <w:szCs w:val="24"/>
          <w:highlight w:val="darkBlue"/>
        </w:rPr>
        <w:t xml:space="preserve"> </w:t>
      </w:r>
      <w:r w:rsidR="00B11EFD">
        <w:rPr>
          <w:rFonts w:ascii="Arial" w:hAnsi="Arial" w:cs="Arial"/>
          <w:color w:val="CCFFFF"/>
          <w:sz w:val="24"/>
          <w:szCs w:val="24"/>
          <w:highlight w:val="darkBlue"/>
        </w:rPr>
        <w:t>2</w:t>
      </w:r>
      <w:r w:rsidRPr="0019430A">
        <w:rPr>
          <w:rFonts w:ascii="Arial" w:hAnsi="Arial" w:cs="Arial"/>
          <w:color w:val="CCFFFF"/>
          <w:sz w:val="24"/>
          <w:szCs w:val="24"/>
          <w:highlight w:val="darkBlue"/>
        </w:rPr>
        <w:t>0</w:t>
      </w:r>
      <w:r w:rsidR="003517BB" w:rsidRPr="0019430A">
        <w:rPr>
          <w:rFonts w:ascii="Arial" w:hAnsi="Arial" w:cs="Arial"/>
          <w:color w:val="CCFFFF"/>
          <w:sz w:val="24"/>
          <w:szCs w:val="24"/>
          <w:highlight w:val="darkBlue"/>
        </w:rPr>
        <w:t>2</w:t>
      </w:r>
      <w:r w:rsidR="00147375">
        <w:rPr>
          <w:rFonts w:ascii="Arial" w:hAnsi="Arial" w:cs="Arial"/>
          <w:color w:val="CCFFFF"/>
          <w:sz w:val="24"/>
          <w:szCs w:val="24"/>
          <w:highlight w:val="darkBlue"/>
        </w:rPr>
        <w:t>6</w:t>
      </w:r>
    </w:p>
    <w:p w14:paraId="5D159726" w14:textId="77777777" w:rsidR="00E0255F" w:rsidRPr="004C5F4F" w:rsidRDefault="00E0255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</w:p>
    <w:p w14:paraId="1B6AB3BF" w14:textId="757B22C1" w:rsidR="00D454D9" w:rsidRDefault="00D454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D454D9">
        <w:rPr>
          <w:rFonts w:cs="David"/>
          <w:sz w:val="24"/>
          <w:szCs w:val="24"/>
          <w:rtl/>
        </w:rPr>
        <w:t>אבוזיד</w:t>
      </w:r>
      <w:proofErr w:type="spellEnd"/>
      <w:r w:rsidRPr="00D454D9">
        <w:rPr>
          <w:rFonts w:cs="David"/>
          <w:sz w:val="24"/>
          <w:szCs w:val="24"/>
          <w:rtl/>
        </w:rPr>
        <w:t xml:space="preserve">, ה. (2020). </w:t>
      </w:r>
      <w:r w:rsidRPr="00D454D9">
        <w:rPr>
          <w:rFonts w:cs="David"/>
          <w:i/>
          <w:iCs/>
          <w:sz w:val="24"/>
          <w:szCs w:val="24"/>
          <w:rtl/>
        </w:rPr>
        <w:t xml:space="preserve">מצעדי גאווה ובריאות נפשית ופיזית בקרב גברים הומואים בישראל: הקשר בין </w:t>
      </w:r>
      <w:r>
        <w:rPr>
          <w:rFonts w:cs="David" w:hint="cs"/>
          <w:i/>
          <w:iCs/>
          <w:sz w:val="24"/>
          <w:szCs w:val="24"/>
          <w:rtl/>
        </w:rPr>
        <w:t>ת</w:t>
      </w:r>
      <w:r w:rsidRPr="00D454D9">
        <w:rPr>
          <w:rFonts w:cs="David"/>
          <w:i/>
          <w:iCs/>
          <w:sz w:val="24"/>
          <w:szCs w:val="24"/>
          <w:rtl/>
        </w:rPr>
        <w:t xml:space="preserve">חושת שייכות ושחרור, לחצי מיעוטים, בריאות נפשית והתנהגות מינית </w:t>
      </w:r>
      <w:proofErr w:type="spellStart"/>
      <w:r w:rsidRPr="00D454D9">
        <w:rPr>
          <w:rFonts w:cs="David"/>
          <w:i/>
          <w:iCs/>
          <w:sz w:val="24"/>
          <w:szCs w:val="24"/>
          <w:rtl/>
        </w:rPr>
        <w:t>סיכונית</w:t>
      </w:r>
      <w:proofErr w:type="spellEnd"/>
      <w:r w:rsidRPr="00D454D9">
        <w:rPr>
          <w:rFonts w:cs="David"/>
          <w:sz w:val="24"/>
          <w:szCs w:val="24"/>
          <w:rtl/>
        </w:rPr>
        <w:t xml:space="preserve">. עבודה לשם קבלת תואר מוסמך. תל אביב: אוניברסיטת תל אביב. </w:t>
      </w:r>
    </w:p>
    <w:p w14:paraId="7B68F54D" w14:textId="0B882F56" w:rsidR="0083699B" w:rsidRDefault="0083699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אבישר, נ. (2024). ג</w:t>
      </w:r>
      <w:r w:rsidRPr="0083699B">
        <w:rPr>
          <w:rFonts w:cs="David"/>
          <w:sz w:val="24"/>
          <w:szCs w:val="24"/>
          <w:rtl/>
        </w:rPr>
        <w:t>בריות, צבא וחברה: ההיסטוריה המושתקת של אלימות מינית בגברים בישראל</w:t>
      </w:r>
      <w:r>
        <w:rPr>
          <w:rFonts w:cs="David" w:hint="cs"/>
          <w:sz w:val="24"/>
          <w:szCs w:val="24"/>
          <w:rtl/>
        </w:rPr>
        <w:t xml:space="preserve">. </w:t>
      </w:r>
      <w:r w:rsidRPr="0083699B">
        <w:rPr>
          <w:rFonts w:cs="David" w:hint="cs"/>
          <w:i/>
          <w:iCs/>
          <w:sz w:val="24"/>
          <w:szCs w:val="24"/>
          <w:rtl/>
        </w:rPr>
        <w:t>סוציולוגיה ישראלית, כ"ה</w:t>
      </w:r>
      <w:r>
        <w:rPr>
          <w:rFonts w:cs="David" w:hint="cs"/>
          <w:sz w:val="24"/>
          <w:szCs w:val="24"/>
          <w:rtl/>
        </w:rPr>
        <w:t xml:space="preserve">(2), 28-49. </w:t>
      </w:r>
    </w:p>
    <w:p w14:paraId="20546466" w14:textId="6954F5DC" w:rsidR="00C17915" w:rsidRDefault="00DA49E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אברהם</w:t>
      </w:r>
      <w:r w:rsidRPr="004C5F4F">
        <w:rPr>
          <w:rFonts w:cs="David" w:hint="cs"/>
          <w:sz w:val="24"/>
          <w:szCs w:val="24"/>
          <w:rtl/>
        </w:rPr>
        <w:t>, א. ו</w:t>
      </w:r>
      <w:r w:rsidRPr="004C5F4F">
        <w:rPr>
          <w:rFonts w:cs="David"/>
          <w:sz w:val="24"/>
          <w:szCs w:val="24"/>
          <w:rtl/>
        </w:rPr>
        <w:t>אפטר</w:t>
      </w:r>
      <w:r w:rsidRPr="004C5F4F">
        <w:rPr>
          <w:rFonts w:cs="David" w:hint="cs"/>
          <w:sz w:val="24"/>
          <w:szCs w:val="24"/>
          <w:rtl/>
        </w:rPr>
        <w:t xml:space="preserve">, א. (2004). </w:t>
      </w:r>
      <w:r w:rsidRPr="004C5F4F">
        <w:rPr>
          <w:rFonts w:cs="David"/>
          <w:sz w:val="24"/>
          <w:szCs w:val="24"/>
          <w:rtl/>
        </w:rPr>
        <w:t xml:space="preserve">ייבוא לישראל של הפוטנציאל הבינלאומי להכרה שיפוטית-ציבורית בתוקף נישואים חד-מיניים - מדע בדיוני? </w:t>
      </w:r>
      <w:r w:rsidRPr="004C5F4F">
        <w:rPr>
          <w:rFonts w:cs="David"/>
          <w:i/>
          <w:iCs/>
          <w:sz w:val="24"/>
          <w:szCs w:val="24"/>
          <w:rtl/>
        </w:rPr>
        <w:t>הארת דין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א</w:t>
      </w:r>
      <w:r w:rsidRPr="004C5F4F">
        <w:rPr>
          <w:rFonts w:cs="David"/>
          <w:sz w:val="24"/>
          <w:szCs w:val="24"/>
          <w:rtl/>
        </w:rPr>
        <w:t>(2)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609C5D7E" w14:textId="1248E7B1" w:rsidR="00E00FF4" w:rsidRPr="004C5F4F" w:rsidRDefault="00E00FF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אברהם, ח. (201</w:t>
      </w:r>
      <w:r w:rsidR="004E1A5B" w:rsidRPr="004C5F4F">
        <w:rPr>
          <w:rFonts w:cs="David" w:hint="cs"/>
          <w:sz w:val="24"/>
          <w:szCs w:val="24"/>
          <w:rtl/>
        </w:rPr>
        <w:t>7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sz w:val="24"/>
          <w:szCs w:val="24"/>
          <w:rtl/>
        </w:rPr>
        <w:t>הורות, פונדקאות, והמדינה שביניהן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חוקים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ט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="004E1A5B" w:rsidRPr="004C5F4F">
        <w:rPr>
          <w:rFonts w:cs="David"/>
          <w:sz w:val="24"/>
          <w:szCs w:val="24"/>
          <w:rtl/>
        </w:rPr>
        <w:t>171-209</w:t>
      </w:r>
      <w:r w:rsidR="004E1A5B" w:rsidRPr="004C5F4F">
        <w:rPr>
          <w:rFonts w:cs="David" w:hint="cs"/>
          <w:sz w:val="24"/>
          <w:szCs w:val="24"/>
          <w:rtl/>
        </w:rPr>
        <w:t>.</w:t>
      </w:r>
    </w:p>
    <w:p w14:paraId="69BB8CB4" w14:textId="77777777" w:rsidR="0088712A" w:rsidRPr="004C5F4F" w:rsidRDefault="00D857D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אגרט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(2007). </w:t>
      </w:r>
      <w:r w:rsidRPr="004C5F4F">
        <w:rPr>
          <w:rFonts w:cs="David" w:hint="cs"/>
          <w:i/>
          <w:iCs/>
          <w:sz w:val="24"/>
          <w:szCs w:val="24"/>
          <w:rtl/>
        </w:rPr>
        <w:t>המרכז העירוני לקהילה הגאה: פרוגראמה חברתית-פיזית</w:t>
      </w:r>
      <w:r w:rsidRPr="004C5F4F">
        <w:rPr>
          <w:rFonts w:cs="David" w:hint="cs"/>
          <w:sz w:val="24"/>
          <w:szCs w:val="24"/>
          <w:rtl/>
        </w:rPr>
        <w:t xml:space="preserve">. עיריית תל אביב-יפו. </w:t>
      </w:r>
    </w:p>
    <w:p w14:paraId="5B11BEBD" w14:textId="77777777" w:rsidR="0078089A" w:rsidRPr="004C5F4F" w:rsidRDefault="0078089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אדלר, א. (2015). </w:t>
      </w:r>
      <w:r w:rsidRPr="004C5F4F">
        <w:rPr>
          <w:rFonts w:cs="David"/>
          <w:i/>
          <w:iCs/>
          <w:sz w:val="24"/>
          <w:szCs w:val="24"/>
          <w:rtl/>
        </w:rPr>
        <w:t>"איך בכל זאת נשארים ביחד בלי להשתגע": מציאות החיים הדיאלקטית של גברים ונשים מיחסי אוריינטציה מעורבת</w:t>
      </w:r>
      <w:r w:rsidRPr="004C5F4F">
        <w:rPr>
          <w:rFonts w:cs="David"/>
          <w:sz w:val="24"/>
          <w:szCs w:val="24"/>
          <w:rtl/>
        </w:rPr>
        <w:t>. עבודה לשם קבלת תואר דוקטור. חיפה: אוניברסיטת חיפה.</w:t>
      </w:r>
    </w:p>
    <w:p w14:paraId="52CF4156" w14:textId="77777777" w:rsidR="005F1A99" w:rsidRPr="004C5F4F" w:rsidRDefault="0088712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eastAsia"/>
          <w:sz w:val="24"/>
          <w:szCs w:val="24"/>
          <w:rtl/>
        </w:rPr>
        <w:t>אדלר, א</w:t>
      </w:r>
      <w:r w:rsidRPr="004C5F4F">
        <w:rPr>
          <w:rFonts w:cs="David" w:hint="eastAsia"/>
          <w:sz w:val="24"/>
          <w:szCs w:val="24"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(2008). </w:t>
      </w:r>
      <w:r w:rsidRPr="004C5F4F">
        <w:rPr>
          <w:rFonts w:cs="David" w:hint="eastAsia"/>
          <w:i/>
          <w:iCs/>
          <w:sz w:val="24"/>
          <w:szCs w:val="24"/>
          <w:rtl/>
        </w:rPr>
        <w:t>פיצול ושילוב בעולמם של גברים הומוסקסואלים הנשואים לאישה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מוסמך. </w:t>
      </w:r>
      <w:r w:rsidRPr="004C5F4F">
        <w:rPr>
          <w:rFonts w:cs="David"/>
          <w:sz w:val="24"/>
          <w:szCs w:val="24"/>
          <w:rtl/>
        </w:rPr>
        <w:t xml:space="preserve">חיפה: אוניברסיטת חיפה. </w:t>
      </w:r>
    </w:p>
    <w:p w14:paraId="740A5090" w14:textId="7292EF93" w:rsidR="00FD37C4" w:rsidRPr="004C5F4F" w:rsidRDefault="005F1A9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אונגר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(2017). </w:t>
      </w:r>
      <w:r w:rsidRPr="004C5F4F">
        <w:rPr>
          <w:rFonts w:cs="David"/>
          <w:i/>
          <w:iCs/>
          <w:sz w:val="24"/>
          <w:szCs w:val="24"/>
          <w:rtl/>
        </w:rPr>
        <w:t>סוגיות במעמדם של בני זוג שמינם זהה: הטיפול הרפואי וזכות הירושה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רקע תיאורטי וסקירה משווה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הכנסת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הלשכה המשפטית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/>
          <w:sz w:val="24"/>
          <w:szCs w:val="24"/>
          <w:rtl/>
        </w:rPr>
        <w:t>תחום חקיקה ומחקר משפטי</w:t>
      </w:r>
      <w:r w:rsidRPr="004C5F4F">
        <w:rPr>
          <w:rFonts w:cs="David" w:hint="cs"/>
          <w:sz w:val="24"/>
          <w:szCs w:val="24"/>
          <w:rtl/>
        </w:rPr>
        <w:t>.</w:t>
      </w:r>
      <w:r w:rsidR="00FD37C4" w:rsidRPr="004C5F4F">
        <w:rPr>
          <w:rFonts w:ascii="David" w:hAnsi="David" w:cs="David" w:hint="cs"/>
          <w:color w:val="1F497D"/>
          <w:sz w:val="24"/>
          <w:szCs w:val="24"/>
          <w:rtl/>
        </w:rPr>
        <w:t xml:space="preserve"> </w:t>
      </w:r>
    </w:p>
    <w:p w14:paraId="4AC199BA" w14:textId="66399B08" w:rsidR="00261BAC" w:rsidRDefault="007A43E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א</w:t>
      </w:r>
      <w:r w:rsidR="00261BAC" w:rsidRPr="004C5F4F">
        <w:rPr>
          <w:rFonts w:cs="David" w:hint="cs"/>
          <w:sz w:val="24"/>
          <w:szCs w:val="24"/>
          <w:rtl/>
        </w:rPr>
        <w:t xml:space="preserve">ור, י. (2000). </w:t>
      </w:r>
      <w:r w:rsidR="00EF1A84" w:rsidRPr="004C5F4F">
        <w:rPr>
          <w:rFonts w:cs="David" w:hint="cs"/>
          <w:iCs/>
          <w:sz w:val="24"/>
          <w:szCs w:val="24"/>
          <w:rtl/>
        </w:rPr>
        <w:t>השוואה של הקשר הזוגי והתפקוד</w:t>
      </w:r>
      <w:r w:rsidR="00261BAC" w:rsidRPr="004C5F4F">
        <w:rPr>
          <w:rFonts w:cs="David" w:hint="cs"/>
          <w:iCs/>
          <w:sz w:val="24"/>
          <w:szCs w:val="24"/>
          <w:rtl/>
        </w:rPr>
        <w:t xml:space="preserve"> ההורי בקרב זוגות הטרוסקסואלים וזוגות לסביות</w:t>
      </w:r>
      <w:r w:rsidR="00261BAC" w:rsidRPr="004C5F4F">
        <w:rPr>
          <w:rFonts w:cs="David" w:hint="cs"/>
          <w:sz w:val="24"/>
          <w:szCs w:val="24"/>
          <w:rtl/>
        </w:rPr>
        <w:t xml:space="preserve">. עבודה לשם קבלת תואר מאסטר. רמת גן: </w:t>
      </w:r>
      <w:r w:rsidR="00EF1A84" w:rsidRPr="004C5F4F">
        <w:rPr>
          <w:rFonts w:cs="David" w:hint="cs"/>
          <w:sz w:val="24"/>
          <w:szCs w:val="24"/>
          <w:rtl/>
        </w:rPr>
        <w:t>אוניברסיט</w:t>
      </w:r>
      <w:r w:rsidR="00EF1A84" w:rsidRPr="004C5F4F">
        <w:rPr>
          <w:rFonts w:cs="David" w:hint="eastAsia"/>
          <w:sz w:val="24"/>
          <w:szCs w:val="24"/>
          <w:rtl/>
        </w:rPr>
        <w:t>ת</w:t>
      </w:r>
      <w:r w:rsidR="00261BAC" w:rsidRPr="004C5F4F">
        <w:rPr>
          <w:rFonts w:cs="David" w:hint="cs"/>
          <w:sz w:val="24"/>
          <w:szCs w:val="24"/>
          <w:rtl/>
        </w:rPr>
        <w:t xml:space="preserve"> בר אילן. </w:t>
      </w:r>
    </w:p>
    <w:p w14:paraId="00334054" w14:textId="3EBC0035" w:rsidR="00A10F55" w:rsidRPr="00A10F55" w:rsidRDefault="00A10F5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A10F55">
        <w:rPr>
          <w:rFonts w:cs="David" w:hint="cs"/>
          <w:sz w:val="24"/>
          <w:szCs w:val="24"/>
          <w:rtl/>
        </w:rPr>
        <w:t xml:space="preserve">אורן, א. ובן-ארי, ע. (2019). </w:t>
      </w:r>
      <w:r>
        <w:rPr>
          <w:rFonts w:cs="David" w:hint="cs"/>
          <w:sz w:val="24"/>
          <w:szCs w:val="24"/>
          <w:rtl/>
        </w:rPr>
        <w:t>הבניית משפחה גברית במודל "הורות</w:t>
      </w:r>
      <w:r w:rsidR="00472D8F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משו</w:t>
      </w:r>
      <w:r w:rsidR="00472D8F"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פת" עם </w:t>
      </w:r>
      <w:proofErr w:type="spellStart"/>
      <w:r>
        <w:rPr>
          <w:rFonts w:cs="David" w:hint="cs"/>
          <w:sz w:val="24"/>
          <w:szCs w:val="24"/>
          <w:rtl/>
        </w:rPr>
        <w:t>אשה</w:t>
      </w:r>
      <w:proofErr w:type="spellEnd"/>
      <w:r>
        <w:rPr>
          <w:rFonts w:cs="David" w:hint="cs"/>
          <w:sz w:val="24"/>
          <w:szCs w:val="24"/>
          <w:rtl/>
        </w:rPr>
        <w:t>: מתחושת "אחרות" חריגה ליי</w:t>
      </w:r>
      <w:r w:rsidR="00472D8F">
        <w:rPr>
          <w:rFonts w:cs="David" w:hint="cs"/>
          <w:sz w:val="24"/>
          <w:szCs w:val="24"/>
          <w:rtl/>
        </w:rPr>
        <w:t>ח</w:t>
      </w:r>
      <w:r>
        <w:rPr>
          <w:rFonts w:cs="David" w:hint="cs"/>
          <w:sz w:val="24"/>
          <w:szCs w:val="24"/>
          <w:rtl/>
        </w:rPr>
        <w:t>ו</w:t>
      </w:r>
      <w:r w:rsidR="00472D8F">
        <w:rPr>
          <w:rFonts w:cs="David" w:hint="cs"/>
          <w:sz w:val="24"/>
          <w:szCs w:val="24"/>
          <w:rtl/>
        </w:rPr>
        <w:t>ד</w:t>
      </w:r>
      <w:r>
        <w:rPr>
          <w:rFonts w:cs="David" w:hint="cs"/>
          <w:sz w:val="24"/>
          <w:szCs w:val="24"/>
          <w:rtl/>
        </w:rPr>
        <w:t xml:space="preserve">יות מעצימה. </w:t>
      </w:r>
      <w:r w:rsidRPr="00472D8F">
        <w:rPr>
          <w:rFonts w:cs="David" w:hint="cs"/>
          <w:i/>
          <w:iCs/>
          <w:sz w:val="24"/>
          <w:szCs w:val="24"/>
          <w:rtl/>
        </w:rPr>
        <w:t>חברה ורווחה, ל"ט</w:t>
      </w:r>
      <w:r>
        <w:rPr>
          <w:rFonts w:cs="David" w:hint="cs"/>
          <w:sz w:val="24"/>
          <w:szCs w:val="24"/>
          <w:rtl/>
        </w:rPr>
        <w:t>(2)</w:t>
      </w:r>
      <w:r w:rsidR="00B949CB">
        <w:rPr>
          <w:rFonts w:cs="David" w:hint="cs"/>
          <w:sz w:val="24"/>
          <w:szCs w:val="24"/>
          <w:rtl/>
        </w:rPr>
        <w:t xml:space="preserve">, </w:t>
      </w:r>
      <w:r w:rsidR="00B949CB" w:rsidRPr="00B949CB">
        <w:rPr>
          <w:rFonts w:cs="David"/>
          <w:sz w:val="24"/>
          <w:szCs w:val="24"/>
          <w:rtl/>
        </w:rPr>
        <w:t>280-257</w:t>
      </w:r>
      <w:r w:rsidR="00B949CB">
        <w:rPr>
          <w:rFonts w:cs="David" w:hint="cs"/>
          <w:sz w:val="24"/>
          <w:szCs w:val="24"/>
          <w:rtl/>
        </w:rPr>
        <w:t>.</w:t>
      </w:r>
    </w:p>
    <w:p w14:paraId="49377C21" w14:textId="77777777" w:rsidR="003267AF" w:rsidRDefault="003267AF" w:rsidP="00921FB3">
      <w:pPr>
        <w:spacing w:line="276" w:lineRule="auto"/>
        <w:ind w:left="424" w:hanging="424"/>
        <w:jc w:val="both"/>
        <w:rPr>
          <w:rFonts w:cs="David"/>
          <w:b/>
          <w:bCs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אורן, א. (2012).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הבנייתה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של המשפחה ההומו-לסבית: דיאלקטיקה של פיצול ושילוב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</w:t>
      </w:r>
      <w:r w:rsidR="001068FC" w:rsidRPr="004C5F4F">
        <w:rPr>
          <w:rFonts w:cs="David" w:hint="cs"/>
          <w:sz w:val="24"/>
          <w:szCs w:val="24"/>
          <w:rtl/>
        </w:rPr>
        <w:t>דוקטור</w:t>
      </w:r>
      <w:r w:rsidRPr="004C5F4F">
        <w:rPr>
          <w:rFonts w:cs="David" w:hint="cs"/>
          <w:sz w:val="24"/>
          <w:szCs w:val="24"/>
          <w:rtl/>
        </w:rPr>
        <w:t>. חיפה: אוניברסיטת חיפה</w:t>
      </w:r>
      <w:r w:rsidR="001068FC" w:rsidRPr="004C5F4F">
        <w:rPr>
          <w:rFonts w:cs="David" w:hint="cs"/>
          <w:sz w:val="24"/>
          <w:szCs w:val="24"/>
          <w:rtl/>
        </w:rPr>
        <w:t xml:space="preserve">. </w:t>
      </w:r>
    </w:p>
    <w:p w14:paraId="70A1DEDF" w14:textId="77777777" w:rsidR="003267AF" w:rsidRDefault="003267A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אורן</w:t>
      </w:r>
      <w:r w:rsidR="001068FC"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 w:hint="cs"/>
          <w:sz w:val="24"/>
          <w:szCs w:val="24"/>
          <w:rtl/>
        </w:rPr>
        <w:t xml:space="preserve"> א. (2006).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הבנייתה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של המשפחה ההומוסקסואלית במודל "הורות משותפת" עם אישה: הניעות בין האישי, הזוגי והמשפחתי</w:t>
      </w:r>
      <w:r w:rsidRPr="004C5F4F">
        <w:rPr>
          <w:rFonts w:cs="David" w:hint="cs"/>
          <w:sz w:val="24"/>
          <w:szCs w:val="24"/>
          <w:rtl/>
        </w:rPr>
        <w:t>. עבודה לשם קבלת תואר מוסמך. חיפה: אוניברסיטת חיפה.</w:t>
      </w:r>
    </w:p>
    <w:p w14:paraId="05E4BD50" w14:textId="77777777" w:rsidR="00DD6484" w:rsidRDefault="009C4C0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bookmarkStart w:id="0" w:name="_Hlk515005471"/>
      <w:r w:rsidRPr="009C4C0C">
        <w:rPr>
          <w:rFonts w:cs="David"/>
          <w:sz w:val="24"/>
          <w:szCs w:val="24"/>
          <w:rtl/>
        </w:rPr>
        <w:t xml:space="preserve">אורן-פטישי , ג. </w:t>
      </w:r>
      <w:r>
        <w:rPr>
          <w:rFonts w:cs="David" w:hint="cs"/>
          <w:sz w:val="24"/>
          <w:szCs w:val="24"/>
          <w:rtl/>
        </w:rPr>
        <w:t>(200</w:t>
      </w:r>
      <w:r w:rsidR="0020118D">
        <w:rPr>
          <w:rFonts w:cs="David" w:hint="cs"/>
          <w:sz w:val="24"/>
          <w:szCs w:val="24"/>
          <w:rtl/>
        </w:rPr>
        <w:t>7</w:t>
      </w:r>
      <w:r>
        <w:rPr>
          <w:rFonts w:cs="David" w:hint="cs"/>
          <w:sz w:val="24"/>
          <w:szCs w:val="24"/>
          <w:rtl/>
        </w:rPr>
        <w:t xml:space="preserve">). </w:t>
      </w:r>
      <w:r w:rsidRPr="009C4C0C">
        <w:rPr>
          <w:rFonts w:cs="David"/>
          <w:i/>
          <w:iCs/>
          <w:sz w:val="24"/>
          <w:szCs w:val="24"/>
          <w:rtl/>
        </w:rPr>
        <w:t>הורות של גברים הומוסקסואלים מאמצים</w:t>
      </w:r>
      <w:r w:rsidRPr="009C4C0C">
        <w:rPr>
          <w:rFonts w:cs="David" w:hint="cs"/>
          <w:i/>
          <w:iCs/>
          <w:sz w:val="24"/>
          <w:szCs w:val="24"/>
          <w:rtl/>
        </w:rPr>
        <w:t>: ד</w:t>
      </w:r>
      <w:r w:rsidRPr="009C4C0C">
        <w:rPr>
          <w:rFonts w:cs="David"/>
          <w:i/>
          <w:iCs/>
          <w:sz w:val="24"/>
          <w:szCs w:val="24"/>
          <w:rtl/>
        </w:rPr>
        <w:t>יאלקטיקה של ניגודים</w:t>
      </w:r>
      <w:r w:rsidRPr="009C4C0C">
        <w:rPr>
          <w:rFonts w:cs="David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  <w:r w:rsidRPr="009C4C0C">
        <w:rPr>
          <w:rFonts w:cs="David"/>
          <w:sz w:val="24"/>
          <w:szCs w:val="24"/>
          <w:rtl/>
        </w:rPr>
        <w:t>עבודת גמר לקבלת תואר מוסמך</w:t>
      </w:r>
      <w:r>
        <w:rPr>
          <w:rFonts w:cs="David" w:hint="cs"/>
          <w:sz w:val="24"/>
          <w:szCs w:val="24"/>
          <w:rtl/>
        </w:rPr>
        <w:t>.</w:t>
      </w:r>
      <w:r w:rsidRPr="009C4C0C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חיפה: </w:t>
      </w:r>
      <w:r w:rsidRPr="009C4C0C">
        <w:rPr>
          <w:rFonts w:cs="David"/>
          <w:sz w:val="24"/>
          <w:szCs w:val="24"/>
          <w:rtl/>
        </w:rPr>
        <w:t>אוניברסיטת חיפה.</w:t>
      </w:r>
    </w:p>
    <w:p w14:paraId="5AC77273" w14:textId="333F5D70" w:rsidR="00DD6484" w:rsidRPr="00DD6484" w:rsidRDefault="00DD648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DD6484">
        <w:rPr>
          <w:rFonts w:cs="David"/>
          <w:sz w:val="24"/>
          <w:szCs w:val="24"/>
          <w:rtl/>
        </w:rPr>
        <w:t>אילות</w:t>
      </w:r>
      <w:proofErr w:type="spellEnd"/>
      <w:r w:rsidRPr="00DD6484">
        <w:rPr>
          <w:rFonts w:cs="David"/>
          <w:sz w:val="24"/>
          <w:szCs w:val="24"/>
          <w:rtl/>
        </w:rPr>
        <w:t xml:space="preserve">, א. </w:t>
      </w:r>
      <w:proofErr w:type="spellStart"/>
      <w:r w:rsidRPr="00DD6484">
        <w:rPr>
          <w:rFonts w:cs="David"/>
          <w:sz w:val="24"/>
          <w:szCs w:val="24"/>
          <w:rtl/>
        </w:rPr>
        <w:t>ושרייבר</w:t>
      </w:r>
      <w:proofErr w:type="spellEnd"/>
      <w:r w:rsidRPr="00DD6484">
        <w:rPr>
          <w:rFonts w:cs="David"/>
          <w:sz w:val="24"/>
          <w:szCs w:val="24"/>
          <w:rtl/>
        </w:rPr>
        <w:t>, ח. (2022)</w:t>
      </w:r>
      <w:r>
        <w:rPr>
          <w:rFonts w:cs="David" w:hint="cs"/>
          <w:sz w:val="24"/>
          <w:szCs w:val="24"/>
          <w:rtl/>
        </w:rPr>
        <w:t>.</w:t>
      </w:r>
      <w:r w:rsidRPr="00DD6484">
        <w:rPr>
          <w:rFonts w:cs="David"/>
          <w:sz w:val="24"/>
          <w:szCs w:val="24"/>
          <w:rtl/>
        </w:rPr>
        <w:t xml:space="preserve"> התנגשות בין זהויות? קונפליקטים של הומוסקסואלים דתיים, מידת דתיות ותמיכה חברתית ומשפחתית. </w:t>
      </w:r>
      <w:r w:rsidRPr="00DD6484">
        <w:rPr>
          <w:rFonts w:cs="David"/>
          <w:i/>
          <w:iCs/>
          <w:sz w:val="24"/>
          <w:szCs w:val="24"/>
          <w:rtl/>
        </w:rPr>
        <w:t>הייעוץ החינוכי, כ"ד</w:t>
      </w:r>
      <w:r w:rsidRPr="00DD6484">
        <w:rPr>
          <w:rFonts w:cs="David"/>
          <w:sz w:val="24"/>
          <w:szCs w:val="24"/>
          <w:rtl/>
        </w:rPr>
        <w:t>, 116-145.</w:t>
      </w:r>
    </w:p>
    <w:bookmarkEnd w:id="0"/>
    <w:p w14:paraId="6C6D4F37" w14:textId="77777777" w:rsidR="00F172A0" w:rsidRPr="004C5F4F" w:rsidRDefault="00F172A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אילני, ע. (2016). "נגע נפוץ במזרח": תיאורים של משכב זכר בתקופת המנדט.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281-313). תל אביב: רסלינג. </w:t>
      </w:r>
    </w:p>
    <w:p w14:paraId="3884F0CF" w14:textId="77777777" w:rsidR="005610DD" w:rsidRPr="004C5F4F" w:rsidRDefault="005610D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אילני, ע. (2015). נגע נפוץ במזרח: תיאורים של הומוסקסואליות בעיתונות העברית של תקופת המנדט. </w:t>
      </w:r>
      <w:r w:rsidRPr="004C5F4F">
        <w:rPr>
          <w:rFonts w:cs="David" w:hint="cs"/>
          <w:i/>
          <w:iCs/>
          <w:sz w:val="24"/>
          <w:szCs w:val="24"/>
          <w:rtl/>
        </w:rPr>
        <w:t>זמנים, 131</w:t>
      </w:r>
      <w:r w:rsidRPr="004C5F4F">
        <w:rPr>
          <w:rFonts w:cs="David" w:hint="cs"/>
          <w:sz w:val="24"/>
          <w:szCs w:val="24"/>
          <w:rtl/>
        </w:rPr>
        <w:t>, 8-21.</w:t>
      </w:r>
    </w:p>
    <w:p w14:paraId="5F170A8A" w14:textId="77777777" w:rsidR="00957494" w:rsidRPr="004C5F4F" w:rsidRDefault="0095749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אילני, ע. (2012). משחקים </w:t>
      </w:r>
      <w:proofErr w:type="spellStart"/>
      <w:r w:rsidRPr="004C5F4F">
        <w:rPr>
          <w:rFonts w:cs="David"/>
          <w:sz w:val="24"/>
          <w:szCs w:val="24"/>
          <w:rtl/>
        </w:rPr>
        <w:t>ב</w:t>
      </w:r>
      <w:r w:rsidR="00AA53C6" w:rsidRPr="004C5F4F">
        <w:rPr>
          <w:rFonts w:cs="David"/>
          <w:sz w:val="24"/>
          <w:szCs w:val="24"/>
          <w:rtl/>
        </w:rPr>
        <w:t>פאשיזם</w:t>
      </w:r>
      <w:proofErr w:type="spellEnd"/>
      <w:r w:rsidR="00AA53C6" w:rsidRPr="004C5F4F">
        <w:rPr>
          <w:rFonts w:cs="David"/>
          <w:sz w:val="24"/>
          <w:szCs w:val="24"/>
          <w:rtl/>
        </w:rPr>
        <w:t>: תרבות השרירים ההומואית.</w:t>
      </w:r>
      <w:r w:rsidR="00AA53C6" w:rsidRPr="004C5F4F">
        <w:rPr>
          <w:rFonts w:cs="David" w:hint="cs"/>
          <w:sz w:val="24"/>
          <w:szCs w:val="24"/>
          <w:rtl/>
        </w:rPr>
        <w:t xml:space="preserve"> אצל</w:t>
      </w:r>
      <w:r w:rsidRPr="004C5F4F">
        <w:rPr>
          <w:rFonts w:cs="David"/>
          <w:sz w:val="24"/>
          <w:szCs w:val="24"/>
          <w:rtl/>
        </w:rPr>
        <w:t xml:space="preserve"> נ.</w:t>
      </w:r>
      <w:r w:rsidR="00AA53C6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שור (עורך)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תרימו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הזמנות, וכרזות בתרבות המועדונים הישראלית</w:t>
      </w:r>
      <w:r w:rsidRPr="004C5F4F">
        <w:rPr>
          <w:rFonts w:cs="David" w:hint="cs"/>
          <w:sz w:val="24"/>
          <w:szCs w:val="24"/>
          <w:rtl/>
        </w:rPr>
        <w:t xml:space="preserve"> (עמ' </w:t>
      </w:r>
      <w:r w:rsidR="001D2311" w:rsidRPr="004C5F4F">
        <w:rPr>
          <w:rFonts w:cs="David" w:hint="cs"/>
          <w:sz w:val="24"/>
          <w:szCs w:val="24"/>
          <w:rtl/>
        </w:rPr>
        <w:t>34-30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sz w:val="24"/>
          <w:szCs w:val="24"/>
          <w:rtl/>
        </w:rPr>
        <w:t>תל אביב: לצאת מהקופסא</w:t>
      </w:r>
      <w:r w:rsidRPr="004C5F4F">
        <w:rPr>
          <w:rFonts w:cs="David" w:hint="cs"/>
          <w:sz w:val="24"/>
          <w:szCs w:val="24"/>
          <w:rtl/>
        </w:rPr>
        <w:t>.</w:t>
      </w:r>
    </w:p>
    <w:p w14:paraId="11FC4C11" w14:textId="77777777" w:rsidR="00957494" w:rsidRPr="004C5F4F" w:rsidRDefault="0095749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אילני, ע. (2011). המדע העליז: על קולנוע </w:t>
      </w:r>
      <w:proofErr w:type="spellStart"/>
      <w:r w:rsidRPr="004C5F4F">
        <w:rPr>
          <w:rFonts w:cs="David"/>
          <w:sz w:val="24"/>
          <w:szCs w:val="24"/>
          <w:rtl/>
        </w:rPr>
        <w:t>הוונילה</w:t>
      </w:r>
      <w:proofErr w:type="spellEnd"/>
      <w:r w:rsidRPr="004C5F4F">
        <w:rPr>
          <w:rFonts w:cs="David"/>
          <w:sz w:val="24"/>
          <w:szCs w:val="24"/>
          <w:rtl/>
        </w:rPr>
        <w:t xml:space="preserve"> ההומוסקסואלי. </w:t>
      </w:r>
      <w:r w:rsidRPr="004C5F4F">
        <w:rPr>
          <w:rFonts w:cs="David"/>
          <w:i/>
          <w:iCs/>
          <w:sz w:val="24"/>
          <w:szCs w:val="24"/>
          <w:rtl/>
        </w:rPr>
        <w:t>מערבון: מגזין חדש לקולנוע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7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 w:hint="cs"/>
          <w:sz w:val="24"/>
          <w:szCs w:val="24"/>
          <w:rtl/>
        </w:rPr>
        <w:t xml:space="preserve"> 36-43</w:t>
      </w:r>
      <w:r w:rsidRPr="004C5F4F">
        <w:rPr>
          <w:rFonts w:cs="David"/>
          <w:sz w:val="24"/>
          <w:szCs w:val="24"/>
          <w:rtl/>
        </w:rPr>
        <w:t>.</w:t>
      </w:r>
    </w:p>
    <w:p w14:paraId="16FEEC4A" w14:textId="5099FE70" w:rsidR="00B106D7" w:rsidRDefault="00B106D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אינגר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ש. (2007). </w:t>
      </w:r>
      <w:r w:rsidRPr="004C5F4F">
        <w:rPr>
          <w:rFonts w:cs="David"/>
          <w:i/>
          <w:iCs/>
          <w:sz w:val="24"/>
          <w:szCs w:val="24"/>
          <w:rtl/>
        </w:rPr>
        <w:t>הקשר בין ייצוג אב וזהות מגדר לרווחה נפשית של גברים הומוסקסואלים בישראל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מוסמך. </w:t>
      </w:r>
      <w:r w:rsidRPr="004C5F4F">
        <w:rPr>
          <w:rFonts w:cs="David"/>
          <w:sz w:val="24"/>
          <w:szCs w:val="24"/>
          <w:rtl/>
        </w:rPr>
        <w:t xml:space="preserve">חיפה: אוניברסיטת חיפה. </w:t>
      </w:r>
    </w:p>
    <w:p w14:paraId="3EC2DD5D" w14:textId="14D6E415" w:rsidR="0075111D" w:rsidRDefault="0075111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איתן-</w:t>
      </w:r>
      <w:proofErr w:type="spellStart"/>
      <w:r>
        <w:rPr>
          <w:rFonts w:cs="David" w:hint="cs"/>
          <w:sz w:val="24"/>
          <w:szCs w:val="24"/>
          <w:rtl/>
        </w:rPr>
        <w:t>פרסיקו</w:t>
      </w:r>
      <w:proofErr w:type="spellEnd"/>
      <w:r>
        <w:rPr>
          <w:rFonts w:cs="David" w:hint="cs"/>
          <w:sz w:val="24"/>
          <w:szCs w:val="24"/>
          <w:rtl/>
        </w:rPr>
        <w:t>, י. (202</w:t>
      </w:r>
      <w:r w:rsidR="007965F1">
        <w:rPr>
          <w:rFonts w:cs="David" w:hint="cs"/>
          <w:sz w:val="24"/>
          <w:szCs w:val="24"/>
          <w:rtl/>
        </w:rPr>
        <w:t>3</w:t>
      </w:r>
      <w:r>
        <w:rPr>
          <w:rFonts w:cs="David" w:hint="cs"/>
          <w:sz w:val="24"/>
          <w:szCs w:val="24"/>
          <w:rtl/>
        </w:rPr>
        <w:t xml:space="preserve">). </w:t>
      </w:r>
      <w:r w:rsidRPr="0075111D">
        <w:rPr>
          <w:rFonts w:cs="David" w:hint="cs"/>
          <w:i/>
          <w:iCs/>
          <w:sz w:val="24"/>
          <w:szCs w:val="24"/>
          <w:rtl/>
        </w:rPr>
        <w:t>המשולש החדש: על חוויות אדיפליות במשפחות חד-מיניות.</w:t>
      </w:r>
      <w:r>
        <w:rPr>
          <w:rFonts w:cs="David" w:hint="cs"/>
          <w:sz w:val="24"/>
          <w:szCs w:val="24"/>
          <w:rtl/>
        </w:rPr>
        <w:t xml:space="preserve"> חיפה: </w:t>
      </w:r>
      <w:r w:rsidR="00BA2812">
        <w:rPr>
          <w:rFonts w:cs="David" w:hint="cs"/>
          <w:sz w:val="24"/>
          <w:szCs w:val="24"/>
          <w:rtl/>
        </w:rPr>
        <w:t>פרדס</w:t>
      </w:r>
      <w:r>
        <w:rPr>
          <w:rFonts w:cs="David" w:hint="cs"/>
          <w:sz w:val="24"/>
          <w:szCs w:val="24"/>
          <w:rtl/>
        </w:rPr>
        <w:t>.</w:t>
      </w:r>
    </w:p>
    <w:p w14:paraId="4CBB8AA1" w14:textId="77777777" w:rsidR="001D74AC" w:rsidRPr="004C5F4F" w:rsidRDefault="001D74A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אלואיל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(2003). למה כיבו את גן החשמל? אצל י. מוריה </w:t>
      </w:r>
      <w:proofErr w:type="spellStart"/>
      <w:r w:rsidRPr="004C5F4F">
        <w:rPr>
          <w:rFonts w:cs="David" w:hint="cs"/>
          <w:sz w:val="24"/>
          <w:szCs w:val="24"/>
          <w:rtl/>
        </w:rPr>
        <w:t>וס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4C5F4F">
        <w:rPr>
          <w:rFonts w:cs="David" w:hint="cs"/>
          <w:sz w:val="24"/>
          <w:szCs w:val="24"/>
          <w:rtl/>
        </w:rPr>
        <w:t>ברניר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(עורכות), </w:t>
      </w:r>
      <w:r w:rsidRPr="004C5F4F">
        <w:rPr>
          <w:rFonts w:cs="David" w:hint="cs"/>
          <w:i/>
          <w:iCs/>
          <w:sz w:val="24"/>
          <w:szCs w:val="24"/>
          <w:rtl/>
        </w:rPr>
        <w:t>ברשות הרבים: מחווה לגנן העיר תל אביב, אברהם קרוון (</w:t>
      </w:r>
      <w:r w:rsidRPr="004C5F4F">
        <w:rPr>
          <w:rFonts w:cs="David" w:hint="cs"/>
          <w:sz w:val="24"/>
          <w:szCs w:val="24"/>
          <w:rtl/>
        </w:rPr>
        <w:t>עמ' 101-105). תל אביב: מוזיאון תל אביב לאמנות.</w:t>
      </w:r>
    </w:p>
    <w:p w14:paraId="51C221B9" w14:textId="77777777" w:rsidR="00906CDD" w:rsidRPr="004C5F4F" w:rsidRDefault="00906CDD" w:rsidP="00921FB3">
      <w:pPr>
        <w:spacing w:line="276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אלון, ש. </w:t>
      </w:r>
      <w:proofErr w:type="spellStart"/>
      <w:r w:rsidRPr="004C5F4F">
        <w:rPr>
          <w:rFonts w:cs="David" w:hint="cs"/>
          <w:sz w:val="24"/>
          <w:szCs w:val="24"/>
          <w:rtl/>
        </w:rPr>
        <w:t>ובכנר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(2012). חולי בגווני לבנדר: זוגות חד-מיניים בהתמודדות עם מחלה קשה.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פסיכואקטואליה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>: רבעון הסתדרות הפסיכולוגים, 18-25.</w:t>
      </w:r>
    </w:p>
    <w:p w14:paraId="1F948AE1" w14:textId="670AF551" w:rsidR="00EE4345" w:rsidRDefault="00EE434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אלון, ש. </w:t>
      </w:r>
      <w:proofErr w:type="spellStart"/>
      <w:r w:rsidRPr="004C5F4F">
        <w:rPr>
          <w:rFonts w:cs="David" w:hint="cs"/>
          <w:sz w:val="24"/>
          <w:szCs w:val="24"/>
          <w:rtl/>
        </w:rPr>
        <w:t>ובכנר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(2012). </w:t>
      </w:r>
      <w:r w:rsidRPr="004C5F4F">
        <w:rPr>
          <w:rFonts w:cs="David"/>
          <w:sz w:val="24"/>
          <w:szCs w:val="24"/>
          <w:rtl/>
        </w:rPr>
        <w:t>להט"בים זקנים כמטפלים עיקריים בזוגות חד-מיניים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גרונטולוגיה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לט</w:t>
      </w:r>
      <w:r w:rsidRPr="004C5F4F">
        <w:rPr>
          <w:rFonts w:cs="David"/>
          <w:sz w:val="24"/>
          <w:szCs w:val="24"/>
          <w:rtl/>
        </w:rPr>
        <w:t xml:space="preserve"> (1-2)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/>
          <w:sz w:val="24"/>
          <w:szCs w:val="24"/>
          <w:rtl/>
        </w:rPr>
        <w:t>111-126</w:t>
      </w:r>
      <w:r w:rsidRPr="004C5F4F">
        <w:rPr>
          <w:rFonts w:cs="David" w:hint="cs"/>
          <w:sz w:val="24"/>
          <w:szCs w:val="24"/>
          <w:rtl/>
        </w:rPr>
        <w:t>.</w:t>
      </w:r>
    </w:p>
    <w:p w14:paraId="2FD46EA4" w14:textId="77777777" w:rsidR="00C27000" w:rsidRPr="00C8290B" w:rsidRDefault="00C2700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אליאס, ג. (2021). </w:t>
      </w:r>
      <w:proofErr w:type="spellStart"/>
      <w:r w:rsidRPr="00C27000">
        <w:rPr>
          <w:rFonts w:cs="David"/>
          <w:i/>
          <w:iCs/>
          <w:sz w:val="24"/>
          <w:szCs w:val="24"/>
          <w:rtl/>
        </w:rPr>
        <w:t>וודג</w:t>
      </w:r>
      <w:proofErr w:type="spellEnd"/>
      <w:r w:rsidRPr="00C27000">
        <w:rPr>
          <w:rFonts w:cs="David"/>
          <w:i/>
          <w:iCs/>
          <w:sz w:val="24"/>
          <w:szCs w:val="24"/>
          <w:rtl/>
        </w:rPr>
        <w:t>' של מלך</w:t>
      </w:r>
      <w:r w:rsidRPr="00C27000">
        <w:rPr>
          <w:rFonts w:cs="David" w:hint="cs"/>
          <w:i/>
          <w:iCs/>
          <w:sz w:val="24"/>
          <w:szCs w:val="24"/>
          <w:rtl/>
        </w:rPr>
        <w:t>:</w:t>
      </w:r>
      <w:r w:rsidRPr="00C27000">
        <w:rPr>
          <w:rFonts w:cs="David"/>
          <w:i/>
          <w:iCs/>
          <w:sz w:val="24"/>
          <w:szCs w:val="24"/>
          <w:rtl/>
        </w:rPr>
        <w:t xml:space="preserve"> הסגנון </w:t>
      </w:r>
      <w:proofErr w:type="spellStart"/>
      <w:r w:rsidRPr="00C27000">
        <w:rPr>
          <w:rFonts w:cs="David"/>
          <w:i/>
          <w:iCs/>
          <w:sz w:val="24"/>
          <w:szCs w:val="24"/>
          <w:rtl/>
        </w:rPr>
        <w:t>האוחצ'י</w:t>
      </w:r>
      <w:proofErr w:type="spellEnd"/>
      <w:r w:rsidRPr="00C27000">
        <w:rPr>
          <w:rFonts w:cs="David"/>
          <w:i/>
          <w:iCs/>
          <w:sz w:val="24"/>
          <w:szCs w:val="24"/>
          <w:rtl/>
        </w:rPr>
        <w:t xml:space="preserve"> ברשת החברתית</w:t>
      </w:r>
      <w:r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עבודה לשם קבלת תואר מוסמך.</w:t>
      </w:r>
      <w:r>
        <w:rPr>
          <w:rFonts w:cs="David" w:hint="cs"/>
          <w:sz w:val="24"/>
          <w:szCs w:val="24"/>
          <w:rtl/>
        </w:rPr>
        <w:t xml:space="preserve"> באר שבע: אוניברסיטת בן גוריון. </w:t>
      </w:r>
    </w:p>
    <w:p w14:paraId="23BF13FE" w14:textId="0FD0E23C" w:rsidR="00F72EDC" w:rsidRDefault="00F72ED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F72EDC">
        <w:rPr>
          <w:rFonts w:cs="David"/>
          <w:sz w:val="24"/>
          <w:szCs w:val="24"/>
          <w:rtl/>
        </w:rPr>
        <w:t>אליגון</w:t>
      </w:r>
      <w:proofErr w:type="spellEnd"/>
      <w:r w:rsidRPr="00F72EDC">
        <w:rPr>
          <w:rFonts w:cs="David"/>
          <w:sz w:val="24"/>
          <w:szCs w:val="24"/>
          <w:rtl/>
        </w:rPr>
        <w:t xml:space="preserve"> דר</w:t>
      </w:r>
      <w:r>
        <w:rPr>
          <w:rFonts w:cs="David" w:hint="cs"/>
          <w:sz w:val="24"/>
          <w:szCs w:val="24"/>
          <w:rtl/>
        </w:rPr>
        <w:t>, א. (2019).</w:t>
      </w:r>
      <w:r w:rsidRPr="00F72EDC">
        <w:rPr>
          <w:rFonts w:cs="David"/>
          <w:sz w:val="24"/>
          <w:szCs w:val="24"/>
          <w:rtl/>
        </w:rPr>
        <w:t xml:space="preserve"> נרטיבים של "מעשה סדום" ו"עבירות כנגד הטבע" בבתי המשפט בפלשתינה המנדטורית</w:t>
      </w:r>
      <w:r>
        <w:rPr>
          <w:rFonts w:cs="David" w:hint="cs"/>
          <w:sz w:val="24"/>
          <w:szCs w:val="24"/>
          <w:rtl/>
        </w:rPr>
        <w:t xml:space="preserve">. </w:t>
      </w:r>
      <w:r w:rsidRPr="00F72EDC">
        <w:rPr>
          <w:rFonts w:cs="David"/>
          <w:i/>
          <w:iCs/>
          <w:sz w:val="24"/>
          <w:szCs w:val="24"/>
          <w:rtl/>
        </w:rPr>
        <w:t>זמנים</w:t>
      </w:r>
      <w:r w:rsidRPr="00F72EDC">
        <w:rPr>
          <w:rFonts w:cs="David" w:hint="cs"/>
          <w:i/>
          <w:iCs/>
          <w:sz w:val="24"/>
          <w:szCs w:val="24"/>
          <w:rtl/>
        </w:rPr>
        <w:t>,</w:t>
      </w:r>
      <w:r w:rsidRPr="00F72EDC">
        <w:rPr>
          <w:rFonts w:cs="David"/>
          <w:i/>
          <w:iCs/>
          <w:sz w:val="24"/>
          <w:szCs w:val="24"/>
          <w:rtl/>
        </w:rPr>
        <w:t xml:space="preserve"> </w:t>
      </w:r>
      <w:r>
        <w:rPr>
          <w:rFonts w:cs="David" w:hint="cs"/>
          <w:i/>
          <w:iCs/>
          <w:sz w:val="24"/>
          <w:szCs w:val="24"/>
          <w:rtl/>
        </w:rPr>
        <w:t xml:space="preserve">141, </w:t>
      </w:r>
      <w:r w:rsidRPr="00F72EDC">
        <w:rPr>
          <w:rFonts w:cs="David" w:hint="cs"/>
          <w:sz w:val="24"/>
          <w:szCs w:val="24"/>
          <w:rtl/>
        </w:rPr>
        <w:t>50-63</w:t>
      </w:r>
      <w:r>
        <w:rPr>
          <w:rFonts w:cs="David" w:hint="cs"/>
          <w:i/>
          <w:iCs/>
          <w:sz w:val="24"/>
          <w:szCs w:val="24"/>
          <w:rtl/>
        </w:rPr>
        <w:t xml:space="preserve">. </w:t>
      </w:r>
    </w:p>
    <w:p w14:paraId="20A096F5" w14:textId="77777777" w:rsidR="00C8290B" w:rsidRPr="00C8290B" w:rsidRDefault="00C8290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8290B">
        <w:rPr>
          <w:rFonts w:cs="David"/>
          <w:sz w:val="24"/>
          <w:szCs w:val="24"/>
          <w:rtl/>
        </w:rPr>
        <w:t>אליקים</w:t>
      </w:r>
      <w:r>
        <w:rPr>
          <w:rFonts w:cs="David" w:hint="cs"/>
          <w:sz w:val="24"/>
          <w:szCs w:val="24"/>
          <w:rtl/>
        </w:rPr>
        <w:t xml:space="preserve">, נ. (2013). </w:t>
      </w:r>
      <w:r w:rsidRPr="00C8290B">
        <w:rPr>
          <w:rFonts w:cs="David"/>
          <w:i/>
          <w:iCs/>
          <w:sz w:val="24"/>
          <w:szCs w:val="24"/>
          <w:rtl/>
        </w:rPr>
        <w:t>תהליכי עיצוב זהות בקרב בני נוער להט"בים דתיים</w:t>
      </w:r>
      <w:r w:rsidRPr="00C8290B">
        <w:rPr>
          <w:rFonts w:cs="David" w:hint="cs"/>
          <w:i/>
          <w:iCs/>
          <w:sz w:val="24"/>
          <w:szCs w:val="24"/>
          <w:rtl/>
        </w:rPr>
        <w:t xml:space="preserve"> </w:t>
      </w:r>
      <w:r w:rsidRPr="00C8290B">
        <w:rPr>
          <w:rFonts w:cs="David"/>
          <w:i/>
          <w:iCs/>
          <w:sz w:val="24"/>
          <w:szCs w:val="24"/>
          <w:rtl/>
        </w:rPr>
        <w:t xml:space="preserve">ותפיסתם באשר למסגרות בלתי פורמליות </w:t>
      </w:r>
      <w:proofErr w:type="spellStart"/>
      <w:r w:rsidRPr="00C8290B">
        <w:rPr>
          <w:rFonts w:cs="David"/>
          <w:i/>
          <w:iCs/>
          <w:sz w:val="24"/>
          <w:szCs w:val="24"/>
          <w:rtl/>
        </w:rPr>
        <w:t>היחודיות</w:t>
      </w:r>
      <w:proofErr w:type="spellEnd"/>
      <w:r w:rsidRPr="00C8290B">
        <w:rPr>
          <w:rFonts w:cs="David"/>
          <w:i/>
          <w:iCs/>
          <w:sz w:val="24"/>
          <w:szCs w:val="24"/>
          <w:rtl/>
        </w:rPr>
        <w:t xml:space="preserve"> להם</w:t>
      </w:r>
      <w:r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עבודה לשם קבלת תואר מוסמך.</w:t>
      </w:r>
      <w:r>
        <w:rPr>
          <w:rFonts w:cs="David" w:hint="cs"/>
          <w:sz w:val="24"/>
          <w:szCs w:val="24"/>
          <w:rtl/>
        </w:rPr>
        <w:t xml:space="preserve"> באר שבע: אוניברסיטת בן גוריון. </w:t>
      </w:r>
    </w:p>
    <w:p w14:paraId="4BCBF7D7" w14:textId="77777777" w:rsidR="003A3DA3" w:rsidRPr="004C5F4F" w:rsidRDefault="003A3DA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אלמוג, נ. (1990). </w:t>
      </w:r>
      <w:r w:rsidRPr="004C5F4F">
        <w:rPr>
          <w:rFonts w:cs="David"/>
          <w:i/>
          <w:iCs/>
          <w:sz w:val="24"/>
          <w:szCs w:val="24"/>
          <w:rtl/>
        </w:rPr>
        <w:t>השפעת משתני אישיות ודפוסי התנהגות חברתיים על התנהגויות מונעות איידס אצל גברים הומוסקסואלים בישראל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 xml:space="preserve">עבודה לשם קבלת תואר מוסמך. תל אביב: אוניברסיטת תל אביב. </w:t>
      </w:r>
    </w:p>
    <w:p w14:paraId="6AEFCDD7" w14:textId="77777777" w:rsidR="00827F59" w:rsidRPr="004C5F4F" w:rsidRDefault="00827F5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אלעד, ח. (2008). בירושלים, מהמסלול של מצעד הגאווה רואים חומות. אצל י. דגני ות. גרוס (עורכים), </w:t>
      </w:r>
      <w:r w:rsidRPr="004C5F4F">
        <w:rPr>
          <w:rFonts w:cs="David" w:hint="cs"/>
          <w:i/>
          <w:iCs/>
          <w:sz w:val="24"/>
          <w:szCs w:val="24"/>
          <w:rtl/>
        </w:rPr>
        <w:t>אי-כאן: שפה, זהות, מקום</w:t>
      </w:r>
      <w:r w:rsidRPr="004C5F4F">
        <w:rPr>
          <w:rFonts w:cs="David" w:hint="cs"/>
          <w:sz w:val="24"/>
          <w:szCs w:val="24"/>
          <w:rtl/>
        </w:rPr>
        <w:t xml:space="preserve"> (עמ' 252-276). תל אביב: הקיבוץ המאוחד. </w:t>
      </w:r>
    </w:p>
    <w:p w14:paraId="0CB8B00A" w14:textId="77777777" w:rsidR="00FF43C8" w:rsidRPr="004C5F4F" w:rsidRDefault="00FF43C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אלפסי, ג. </w:t>
      </w:r>
      <w:proofErr w:type="spellStart"/>
      <w:r w:rsidRPr="004C5F4F">
        <w:rPr>
          <w:rFonts w:cs="David" w:hint="cs"/>
          <w:sz w:val="24"/>
          <w:szCs w:val="24"/>
          <w:rtl/>
        </w:rPr>
        <w:t>ופנסטר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ב. (2005). העיר הלאומית והעיר העולמית: ירושלים ותל-אביב בעידן של גלובליזציה. </w:t>
      </w:r>
      <w:r w:rsidRPr="004C5F4F">
        <w:rPr>
          <w:rFonts w:cs="David" w:hint="cs"/>
          <w:i/>
          <w:iCs/>
          <w:sz w:val="24"/>
          <w:szCs w:val="24"/>
          <w:rtl/>
        </w:rPr>
        <w:t>סוציולוגיה ישראלית, ו</w:t>
      </w:r>
      <w:r w:rsidRPr="004C5F4F">
        <w:rPr>
          <w:rFonts w:cs="David" w:hint="cs"/>
          <w:sz w:val="24"/>
          <w:szCs w:val="24"/>
          <w:rtl/>
        </w:rPr>
        <w:t xml:space="preserve">(2), 265-293. </w:t>
      </w:r>
    </w:p>
    <w:p w14:paraId="244617B9" w14:textId="77777777" w:rsidR="00A958C6" w:rsidRDefault="003A2BB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אלשך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ווגנר, ר. (2007).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מעשה סדום פוליטי: הרלוונטיות של ז'אן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ז'נה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תל אביב: רסלינג. </w:t>
      </w:r>
    </w:p>
    <w:p w14:paraId="3008CE81" w14:textId="77777777" w:rsidR="00DD4F5F" w:rsidRPr="004C5F4F" w:rsidRDefault="00DD4F5F" w:rsidP="00921FB3">
      <w:pPr>
        <w:spacing w:line="276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אמיר, ג. (2013). נקודות זיכוי במס הכנסה ללהט"ב: התקדמות ליברלית או נסיגה פטריארכלית?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הטרקלין: מחשבות על משפט. </w:t>
      </w:r>
    </w:p>
    <w:p w14:paraId="556B885F" w14:textId="77777777" w:rsidR="00942D87" w:rsidRDefault="00F11E45" w:rsidP="00942D87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אמיר, מ. (2016). תקתוקו של שעון החול: השעון הביולוגי </w:t>
      </w:r>
      <w:proofErr w:type="spellStart"/>
      <w:r w:rsidRPr="004C5F4F">
        <w:rPr>
          <w:rFonts w:cs="David" w:hint="cs"/>
          <w:sz w:val="24"/>
          <w:szCs w:val="24"/>
          <w:rtl/>
        </w:rPr>
        <w:t>כביולוגיזציה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של המשפחה ההטרונורמטיבית.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473-504). תל אביב: רסלינג. </w:t>
      </w:r>
    </w:p>
    <w:p w14:paraId="32BC1B53" w14:textId="77777777" w:rsidR="00942D87" w:rsidRDefault="00942D87" w:rsidP="00942D87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5B0A8C">
        <w:rPr>
          <w:rFonts w:ascii="David" w:hAnsi="David" w:cs="David"/>
          <w:sz w:val="24"/>
          <w:szCs w:val="24"/>
          <w:rtl/>
        </w:rPr>
        <w:t>אמסלם</w:t>
      </w:r>
      <w:proofErr w:type="spellEnd"/>
      <w:r w:rsidRPr="005B0A8C">
        <w:rPr>
          <w:rFonts w:ascii="David" w:hAnsi="David" w:cs="David"/>
          <w:sz w:val="24"/>
          <w:szCs w:val="24"/>
          <w:rtl/>
        </w:rPr>
        <w:t xml:space="preserve">, א. </w:t>
      </w:r>
      <w:r>
        <w:rPr>
          <w:rFonts w:ascii="David" w:hAnsi="David" w:cs="David" w:hint="cs"/>
          <w:sz w:val="24"/>
          <w:szCs w:val="24"/>
          <w:rtl/>
        </w:rPr>
        <w:t>(</w:t>
      </w:r>
      <w:r w:rsidRPr="005B0A8C">
        <w:rPr>
          <w:rFonts w:ascii="David" w:hAnsi="David" w:cs="David"/>
          <w:sz w:val="24"/>
          <w:szCs w:val="24"/>
          <w:rtl/>
        </w:rPr>
        <w:t>2024</w:t>
      </w:r>
      <w:r>
        <w:rPr>
          <w:rFonts w:ascii="David" w:hAnsi="David" w:cs="David" w:hint="cs"/>
          <w:sz w:val="24"/>
          <w:szCs w:val="24"/>
          <w:rtl/>
        </w:rPr>
        <w:t>)</w:t>
      </w:r>
      <w:r w:rsidRPr="005B0A8C">
        <w:rPr>
          <w:rFonts w:ascii="David" w:hAnsi="David" w:cs="David"/>
          <w:sz w:val="24"/>
          <w:szCs w:val="24"/>
          <w:rtl/>
        </w:rPr>
        <w:t xml:space="preserve">. </w:t>
      </w:r>
      <w:r w:rsidRPr="005B0A8C">
        <w:rPr>
          <w:rFonts w:ascii="David" w:hAnsi="David" w:cs="David"/>
          <w:i/>
          <w:iCs/>
          <w:sz w:val="24"/>
          <w:szCs w:val="24"/>
          <w:rtl/>
        </w:rPr>
        <w:t>"</w:t>
      </w:r>
      <w:r w:rsidRPr="005B0A8C">
        <w:rPr>
          <w:rFonts w:ascii="David" w:eastAsia="David" w:hAnsi="David" w:cs="David"/>
          <w:b/>
          <w:i/>
          <w:iCs/>
          <w:color w:val="000000"/>
          <w:sz w:val="24"/>
          <w:szCs w:val="24"/>
          <w:rtl/>
        </w:rPr>
        <w:t xml:space="preserve">גם אני רוצַה להיות גיבור מצבא ההגנה": שירות חיילות לסביות בצה"ל במהלך שנות ה-70 </w:t>
      </w:r>
      <w:proofErr w:type="spellStart"/>
      <w:r w:rsidRPr="005B0A8C">
        <w:rPr>
          <w:rFonts w:ascii="David" w:eastAsia="David" w:hAnsi="David" w:cs="David"/>
          <w:b/>
          <w:i/>
          <w:iCs/>
          <w:color w:val="000000"/>
          <w:sz w:val="24"/>
          <w:szCs w:val="24"/>
          <w:rtl/>
        </w:rPr>
        <w:t>וה</w:t>
      </w:r>
      <w:proofErr w:type="spellEnd"/>
      <w:r w:rsidRPr="005B0A8C">
        <w:rPr>
          <w:rFonts w:ascii="David" w:eastAsia="David" w:hAnsi="David" w:cs="David"/>
          <w:b/>
          <w:i/>
          <w:iCs/>
          <w:color w:val="000000"/>
          <w:sz w:val="24"/>
          <w:szCs w:val="24"/>
          <w:rtl/>
        </w:rPr>
        <w:t>-80.</w:t>
      </w:r>
      <w:r w:rsidRPr="005B0A8C"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עבודה לשם קבלת תואר מאסטר. תל אביב: אוניברסיטת תל אביב. </w:t>
      </w:r>
    </w:p>
    <w:p w14:paraId="21BE2C54" w14:textId="7571159E" w:rsidR="00622E34" w:rsidRPr="004C5F4F" w:rsidRDefault="00622E34" w:rsidP="00942D87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>אנגלנדר</w:t>
      </w:r>
      <w:proofErr w:type="spellEnd"/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>, י. (2014). תפיסת המיניות החד-מינית בקרב איגוד הרבנים הרפורמים בארצות הברית</w:t>
      </w:r>
      <w:r w:rsidR="00D037AF"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 </w:t>
      </w:r>
      <w:r w:rsidR="00D037AF" w:rsidRPr="004C5F4F">
        <w:rPr>
          <w:rFonts w:ascii="Arial" w:hAnsi="Arial" w:cs="David"/>
          <w:sz w:val="24"/>
          <w:szCs w:val="24"/>
          <w:shd w:val="clear" w:color="auto" w:fill="FFFFFF"/>
          <w:rtl/>
        </w:rPr>
        <w:t>במאה העשרים והשפעתה על פסיקתו: ביקורת קווירית</w:t>
      </w:r>
      <w:r w:rsidR="00D037AF"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. </w:t>
      </w:r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>אצל</w:t>
      </w:r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</w:t>
      </w:r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א. </w:t>
      </w:r>
      <w:proofErr w:type="spellStart"/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>רוזנק</w:t>
      </w:r>
      <w:proofErr w:type="spellEnd"/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 </w:t>
      </w:r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>(עורך)</w:t>
      </w:r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>,</w:t>
      </w:r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</w:t>
      </w:r>
      <w:r w:rsidRPr="004C5F4F">
        <w:rPr>
          <w:rFonts w:ascii="Arial" w:hAnsi="Arial" w:cs="David" w:hint="cs"/>
          <w:i/>
          <w:iCs/>
          <w:sz w:val="24"/>
          <w:szCs w:val="24"/>
          <w:shd w:val="clear" w:color="auto" w:fill="FFFFFF"/>
          <w:rtl/>
        </w:rPr>
        <w:t>היהדות הרפורמית</w:t>
      </w:r>
      <w:r w:rsidRPr="004C5F4F">
        <w:rPr>
          <w:rFonts w:ascii="Arial" w:hAnsi="Arial" w:cs="David"/>
          <w:i/>
          <w:iCs/>
          <w:sz w:val="24"/>
          <w:szCs w:val="24"/>
          <w:shd w:val="clear" w:color="auto" w:fill="FFFFFF"/>
          <w:rtl/>
        </w:rPr>
        <w:t>: הגות, תרבות וחברה</w:t>
      </w:r>
      <w:r w:rsidR="00D037AF" w:rsidRPr="004C5F4F">
        <w:rPr>
          <w:rFonts w:ascii="Arial" w:hAnsi="Arial" w:cs="David" w:hint="cs"/>
          <w:i/>
          <w:iCs/>
          <w:sz w:val="24"/>
          <w:szCs w:val="24"/>
          <w:shd w:val="clear" w:color="auto" w:fill="FFFFFF"/>
          <w:rtl/>
        </w:rPr>
        <w:t xml:space="preserve"> </w:t>
      </w:r>
      <w:r w:rsidR="00D037AF"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>(עמ' 228-260)</w:t>
      </w:r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. ירושלים: מכון </w:t>
      </w:r>
      <w:proofErr w:type="spellStart"/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>ון</w:t>
      </w:r>
      <w:proofErr w:type="spellEnd"/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ליר והקיבוץ המאוחד.</w:t>
      </w:r>
    </w:p>
    <w:p w14:paraId="17B75C79" w14:textId="77777777" w:rsidR="006D5FC0" w:rsidRDefault="007B0E7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אנגלנדר</w:t>
      </w:r>
      <w:proofErr w:type="spellEnd"/>
      <w:r w:rsidRPr="004C5F4F">
        <w:rPr>
          <w:rFonts w:cs="David"/>
          <w:sz w:val="24"/>
          <w:szCs w:val="24"/>
          <w:rtl/>
        </w:rPr>
        <w:t xml:space="preserve">, י. ושגיא, א. (2013). הקול האחר: היחס להומוסקסואליות וללסביות בשיח הציוני דתי. </w:t>
      </w:r>
      <w:r w:rsidRPr="004C5F4F">
        <w:rPr>
          <w:rFonts w:cs="David" w:hint="cs"/>
          <w:sz w:val="24"/>
          <w:szCs w:val="24"/>
          <w:rtl/>
        </w:rPr>
        <w:t>אצל</w:t>
      </w:r>
      <w:r w:rsidRPr="004C5F4F">
        <w:rPr>
          <w:rFonts w:cs="David"/>
          <w:sz w:val="24"/>
          <w:szCs w:val="24"/>
          <w:rtl/>
        </w:rPr>
        <w:t xml:space="preserve"> מ. </w:t>
      </w:r>
      <w:proofErr w:type="spellStart"/>
      <w:r w:rsidRPr="004C5F4F">
        <w:rPr>
          <w:rFonts w:cs="David"/>
          <w:sz w:val="24"/>
          <w:szCs w:val="24"/>
          <w:rtl/>
        </w:rPr>
        <w:t>אידל</w:t>
      </w:r>
      <w:proofErr w:type="spellEnd"/>
      <w:r w:rsidRPr="004C5F4F">
        <w:rPr>
          <w:rFonts w:cs="David"/>
          <w:sz w:val="24"/>
          <w:szCs w:val="24"/>
          <w:rtl/>
        </w:rPr>
        <w:t xml:space="preserve">, א. שגיא </w:t>
      </w:r>
      <w:proofErr w:type="spellStart"/>
      <w:r w:rsidRPr="004C5F4F">
        <w:rPr>
          <w:rFonts w:cs="David"/>
          <w:sz w:val="24"/>
          <w:szCs w:val="24"/>
          <w:rtl/>
        </w:rPr>
        <w:t>ור</w:t>
      </w:r>
      <w:proofErr w:type="spellEnd"/>
      <w:r w:rsidRPr="004C5F4F">
        <w:rPr>
          <w:rFonts w:cs="David"/>
          <w:sz w:val="24"/>
          <w:szCs w:val="24"/>
          <w:rtl/>
        </w:rPr>
        <w:t>. ינון (עורכים)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גוף ומיניות בשיח הציוני דתי החדש</w:t>
      </w:r>
      <w:r w:rsidRPr="004C5F4F">
        <w:rPr>
          <w:rFonts w:cs="David"/>
          <w:sz w:val="24"/>
          <w:szCs w:val="24"/>
          <w:rtl/>
        </w:rPr>
        <w:t xml:space="preserve"> (עמ' 189-184). ירושלים: מכון שלום הרטמן, כתר.</w:t>
      </w:r>
      <w:r w:rsidR="006D5FC0">
        <w:rPr>
          <w:rFonts w:cs="David" w:hint="cs"/>
          <w:sz w:val="24"/>
          <w:szCs w:val="24"/>
          <w:rtl/>
        </w:rPr>
        <w:t xml:space="preserve"> </w:t>
      </w:r>
    </w:p>
    <w:p w14:paraId="70634C25" w14:textId="77777777" w:rsidR="006D5FC0" w:rsidRDefault="006D5FC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אנגלשטיין</w:t>
      </w:r>
      <w:proofErr w:type="spellEnd"/>
      <w:r w:rsidRPr="004C5F4F">
        <w:rPr>
          <w:rFonts w:cs="David" w:hint="cs"/>
          <w:sz w:val="24"/>
          <w:szCs w:val="24"/>
          <w:rtl/>
        </w:rPr>
        <w:t>, ג. (201</w:t>
      </w:r>
      <w:r>
        <w:rPr>
          <w:rFonts w:cs="David" w:hint="cs"/>
          <w:sz w:val="24"/>
          <w:szCs w:val="24"/>
          <w:rtl/>
        </w:rPr>
        <w:t>6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6D5FC0">
        <w:rPr>
          <w:rFonts w:cs="David" w:hint="cs"/>
          <w:i/>
          <w:iCs/>
          <w:sz w:val="24"/>
          <w:szCs w:val="24"/>
          <w:rtl/>
        </w:rPr>
        <w:t>"</w:t>
      </w:r>
      <w:r w:rsidRPr="006D5FC0">
        <w:rPr>
          <w:rFonts w:cs="David"/>
          <w:i/>
          <w:iCs/>
          <w:sz w:val="24"/>
          <w:szCs w:val="24"/>
          <w:rtl/>
        </w:rPr>
        <w:t xml:space="preserve">פעם הייתי אחת, היום אני רואה שאני הרבה": </w:t>
      </w:r>
      <w:proofErr w:type="spellStart"/>
      <w:r w:rsidRPr="006D5FC0">
        <w:rPr>
          <w:rFonts w:cs="David"/>
          <w:i/>
          <w:iCs/>
          <w:sz w:val="24"/>
          <w:szCs w:val="24"/>
          <w:rtl/>
        </w:rPr>
        <w:t>זכרון</w:t>
      </w:r>
      <w:proofErr w:type="spellEnd"/>
      <w:r w:rsidRPr="006D5FC0">
        <w:rPr>
          <w:rFonts w:cs="David"/>
          <w:i/>
          <w:iCs/>
          <w:sz w:val="24"/>
          <w:szCs w:val="24"/>
          <w:rtl/>
        </w:rPr>
        <w:t xml:space="preserve"> קבוצתי בסיפורי חיים של נשים </w:t>
      </w:r>
      <w:proofErr w:type="spellStart"/>
      <w:r w:rsidRPr="006D5FC0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6D5FC0">
        <w:rPr>
          <w:rFonts w:cs="David"/>
          <w:i/>
          <w:iCs/>
          <w:sz w:val="24"/>
          <w:szCs w:val="24"/>
          <w:rtl/>
        </w:rPr>
        <w:t xml:space="preserve"> בישראל</w:t>
      </w:r>
      <w:r>
        <w:rPr>
          <w:rFonts w:cs="David" w:hint="cs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2C6D1E81" w14:textId="77777777" w:rsidR="00A340CD" w:rsidRDefault="006D5FC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א</w:t>
      </w:r>
      <w:r w:rsidR="006711FB" w:rsidRPr="004C5F4F">
        <w:rPr>
          <w:rFonts w:cs="David" w:hint="cs"/>
          <w:sz w:val="24"/>
          <w:szCs w:val="24"/>
          <w:rtl/>
        </w:rPr>
        <w:t>נגלשטיין</w:t>
      </w:r>
      <w:proofErr w:type="spellEnd"/>
      <w:r w:rsidR="006711FB" w:rsidRPr="004C5F4F">
        <w:rPr>
          <w:rFonts w:cs="David" w:hint="cs"/>
          <w:sz w:val="24"/>
          <w:szCs w:val="24"/>
          <w:rtl/>
        </w:rPr>
        <w:t xml:space="preserve">, ג. (2015). "כבר נמאס לי להתחפש, רציתי להיות": מרחב, זהות והתנגדות בסיפורי חיים של נשים </w:t>
      </w:r>
      <w:proofErr w:type="spellStart"/>
      <w:r w:rsidR="006711FB" w:rsidRPr="004C5F4F">
        <w:rPr>
          <w:rFonts w:cs="David" w:hint="cs"/>
          <w:sz w:val="24"/>
          <w:szCs w:val="24"/>
          <w:rtl/>
        </w:rPr>
        <w:t>טרנסג'נדריות</w:t>
      </w:r>
      <w:proofErr w:type="spellEnd"/>
      <w:r w:rsidR="006711FB" w:rsidRPr="004C5F4F">
        <w:rPr>
          <w:rFonts w:cs="David" w:hint="cs"/>
          <w:sz w:val="24"/>
          <w:szCs w:val="24"/>
          <w:rtl/>
        </w:rPr>
        <w:t xml:space="preserve"> בישראל. </w:t>
      </w:r>
      <w:r w:rsidR="006711FB" w:rsidRPr="004C5F4F">
        <w:rPr>
          <w:rFonts w:cs="David" w:hint="cs"/>
          <w:i/>
          <w:iCs/>
          <w:sz w:val="24"/>
          <w:szCs w:val="24"/>
          <w:rtl/>
        </w:rPr>
        <w:t>זמנים, 131</w:t>
      </w:r>
      <w:r w:rsidR="006711FB" w:rsidRPr="004C5F4F">
        <w:rPr>
          <w:rFonts w:cs="David" w:hint="cs"/>
          <w:sz w:val="24"/>
          <w:szCs w:val="24"/>
          <w:rtl/>
        </w:rPr>
        <w:t>, 34-50.</w:t>
      </w:r>
    </w:p>
    <w:p w14:paraId="2437E79F" w14:textId="2E609492" w:rsidR="00C7397D" w:rsidRPr="00C7397D" w:rsidRDefault="00C7397D" w:rsidP="00C7397D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C7397D">
        <w:rPr>
          <w:rFonts w:cs="David"/>
          <w:sz w:val="24"/>
          <w:szCs w:val="24"/>
          <w:rtl/>
        </w:rPr>
        <w:t>אפלר-ח'טאב</w:t>
      </w:r>
      <w:proofErr w:type="spellEnd"/>
      <w:r w:rsidRPr="00C7397D">
        <w:rPr>
          <w:rFonts w:cs="David"/>
          <w:sz w:val="24"/>
          <w:szCs w:val="24"/>
          <w:rtl/>
        </w:rPr>
        <w:t xml:space="preserve">, ר. (2025). מהלך חיי העבודה של להט"ב מזדקנים: מבט הצטלבותי. </w:t>
      </w:r>
      <w:r>
        <w:rPr>
          <w:rFonts w:cs="David" w:hint="cs"/>
          <w:sz w:val="24"/>
          <w:szCs w:val="24"/>
          <w:rtl/>
        </w:rPr>
        <w:t>אצל</w:t>
      </w:r>
      <w:r w:rsidRPr="00C7397D">
        <w:rPr>
          <w:rFonts w:cs="David"/>
          <w:sz w:val="24"/>
          <w:szCs w:val="24"/>
          <w:rtl/>
        </w:rPr>
        <w:t xml:space="preserve"> ר. </w:t>
      </w:r>
      <w:proofErr w:type="spellStart"/>
      <w:r w:rsidRPr="00C7397D">
        <w:rPr>
          <w:rFonts w:cs="David"/>
          <w:sz w:val="24"/>
          <w:szCs w:val="24"/>
          <w:rtl/>
        </w:rPr>
        <w:t>אפלר-ח'טאב</w:t>
      </w:r>
      <w:proofErr w:type="spellEnd"/>
      <w:r w:rsidRPr="00C7397D">
        <w:rPr>
          <w:rFonts w:cs="David"/>
          <w:sz w:val="24"/>
          <w:szCs w:val="24"/>
          <w:rtl/>
        </w:rPr>
        <w:t xml:space="preserve"> </w:t>
      </w:r>
      <w:proofErr w:type="spellStart"/>
      <w:r w:rsidRPr="00C7397D">
        <w:rPr>
          <w:rFonts w:cs="David"/>
          <w:sz w:val="24"/>
          <w:szCs w:val="24"/>
          <w:rtl/>
        </w:rPr>
        <w:t>ול</w:t>
      </w:r>
      <w:proofErr w:type="spellEnd"/>
      <w:r w:rsidRPr="00C7397D">
        <w:rPr>
          <w:rFonts w:cs="David"/>
          <w:sz w:val="24"/>
          <w:szCs w:val="24"/>
          <w:rtl/>
        </w:rPr>
        <w:t xml:space="preserve">. שוחט (עורכים), </w:t>
      </w:r>
      <w:r w:rsidRPr="003572BA">
        <w:rPr>
          <w:rFonts w:cs="David"/>
          <w:i/>
          <w:iCs/>
          <w:sz w:val="24"/>
          <w:szCs w:val="24"/>
          <w:rtl/>
        </w:rPr>
        <w:t>הזדקנות ועבודה: מבט רב-תחומי</w:t>
      </w:r>
      <w:r w:rsidRPr="00C7397D">
        <w:rPr>
          <w:rFonts w:cs="David"/>
          <w:sz w:val="24"/>
          <w:szCs w:val="24"/>
          <w:rtl/>
        </w:rPr>
        <w:t xml:space="preserve"> </w:t>
      </w:r>
      <w:r w:rsidRPr="00C7397D">
        <w:rPr>
          <w:rFonts w:cs="David"/>
          <w:sz w:val="24"/>
          <w:szCs w:val="24"/>
          <w:rtl/>
          <w:lang w:bidi="ar-SA"/>
        </w:rPr>
        <w:t>(</w:t>
      </w:r>
      <w:r w:rsidRPr="00C7397D">
        <w:rPr>
          <w:rFonts w:cs="David"/>
          <w:sz w:val="24"/>
          <w:szCs w:val="24"/>
          <w:rtl/>
        </w:rPr>
        <w:t>עמ' 380-395). הוצאת ג'וינט-אשל</w:t>
      </w:r>
      <w:r w:rsidRPr="00C7397D">
        <w:rPr>
          <w:rFonts w:cs="David"/>
          <w:sz w:val="24"/>
          <w:szCs w:val="24"/>
        </w:rPr>
        <w:t>.</w:t>
      </w:r>
    </w:p>
    <w:p w14:paraId="71380677" w14:textId="5DA87FB3" w:rsidR="00965674" w:rsidRPr="004C5F4F" w:rsidRDefault="0096567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אפרת. ר. (2009). זוגיות חד-מינית כהוויה היוצרת משמעות ייחודית. </w:t>
      </w:r>
      <w:r w:rsidR="00AA6FB3" w:rsidRPr="004C5F4F">
        <w:rPr>
          <w:rFonts w:cs="David" w:hint="cs"/>
          <w:i/>
          <w:iCs/>
          <w:sz w:val="24"/>
          <w:szCs w:val="24"/>
          <w:rtl/>
        </w:rPr>
        <w:t>חברה ורווחה, כ"ט</w:t>
      </w:r>
      <w:r w:rsidR="00AA6FB3" w:rsidRPr="004C5F4F">
        <w:rPr>
          <w:rFonts w:cs="David" w:hint="cs"/>
          <w:sz w:val="24"/>
          <w:szCs w:val="24"/>
          <w:rtl/>
        </w:rPr>
        <w:t>(1), 7-38.</w:t>
      </w:r>
    </w:p>
    <w:p w14:paraId="0D5CE7A3" w14:textId="77777777" w:rsidR="00F00401" w:rsidRPr="004C5F4F" w:rsidRDefault="005B1CF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אפרת, ר. (2007). </w:t>
      </w:r>
      <w:r w:rsidRPr="004C5F4F">
        <w:rPr>
          <w:rFonts w:cs="David"/>
          <w:i/>
          <w:iCs/>
          <w:sz w:val="24"/>
          <w:szCs w:val="24"/>
          <w:rtl/>
        </w:rPr>
        <w:t>הבנייה פנומנולוגית של זוגיות</w:t>
      </w:r>
      <w:r w:rsidRPr="004C5F4F">
        <w:rPr>
          <w:rFonts w:cs="David"/>
          <w:i/>
          <w:iCs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הומוסקסואלית-לסבית: דיאלוג בין חוויה ומשמעות</w:t>
      </w:r>
      <w:r w:rsidRPr="004C5F4F">
        <w:rPr>
          <w:rFonts w:cs="David"/>
          <w:sz w:val="24"/>
          <w:szCs w:val="24"/>
          <w:rtl/>
        </w:rPr>
        <w:t>. חיבור לשם קבלת תואר דוקטור</w:t>
      </w:r>
      <w:r w:rsidRPr="004C5F4F">
        <w:rPr>
          <w:rFonts w:cs="David"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sz w:val="24"/>
          <w:szCs w:val="24"/>
          <w:rtl/>
        </w:rPr>
        <w:t>לפילוסופיה. חיפה: אוניברסיטת חיפה.</w:t>
      </w:r>
    </w:p>
    <w:p w14:paraId="402F1AFA" w14:textId="082639A2" w:rsidR="005C17C5" w:rsidRPr="004C5F4F" w:rsidRDefault="00261BA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א</w:t>
      </w:r>
      <w:r w:rsidR="007A43E7" w:rsidRPr="004C5F4F">
        <w:rPr>
          <w:rFonts w:cs="David" w:hint="cs"/>
          <w:sz w:val="24"/>
          <w:szCs w:val="24"/>
          <w:rtl/>
        </w:rPr>
        <w:t xml:space="preserve">פרת, ר. (1999). </w:t>
      </w:r>
      <w:r w:rsidR="00117407" w:rsidRPr="004C5F4F">
        <w:rPr>
          <w:rFonts w:cs="David" w:hint="cs"/>
          <w:iCs/>
          <w:sz w:val="24"/>
          <w:szCs w:val="24"/>
          <w:rtl/>
        </w:rPr>
        <w:t xml:space="preserve">תהליך היציאה מהארון </w:t>
      </w:r>
      <w:r w:rsidR="00117407" w:rsidRPr="004C5F4F">
        <w:rPr>
          <w:rFonts w:cs="David"/>
          <w:iCs/>
          <w:sz w:val="24"/>
          <w:szCs w:val="24"/>
          <w:rtl/>
        </w:rPr>
        <w:t>–</w:t>
      </w:r>
      <w:r w:rsidR="00117407" w:rsidRPr="004C5F4F">
        <w:rPr>
          <w:rFonts w:cs="David" w:hint="cs"/>
          <w:iCs/>
          <w:sz w:val="24"/>
          <w:szCs w:val="24"/>
          <w:rtl/>
        </w:rPr>
        <w:t xml:space="preserve"> </w:t>
      </w:r>
      <w:r w:rsidR="00117407" w:rsidRPr="004C5F4F">
        <w:rPr>
          <w:rFonts w:cs="David"/>
          <w:iCs/>
          <w:sz w:val="24"/>
          <w:szCs w:val="24"/>
        </w:rPr>
        <w:t>Coming Out</w:t>
      </w:r>
      <w:r w:rsidR="00117407" w:rsidRPr="004C5F4F">
        <w:rPr>
          <w:rFonts w:cs="David" w:hint="cs"/>
          <w:iCs/>
          <w:sz w:val="24"/>
          <w:szCs w:val="24"/>
          <w:rtl/>
        </w:rPr>
        <w:t xml:space="preserve"> </w:t>
      </w:r>
      <w:r w:rsidR="006B4036">
        <w:rPr>
          <w:rFonts w:cs="David" w:hint="cs"/>
          <w:iCs/>
          <w:sz w:val="24"/>
          <w:szCs w:val="24"/>
          <w:rtl/>
        </w:rPr>
        <w:t xml:space="preserve"> </w:t>
      </w:r>
      <w:r w:rsidR="00117407" w:rsidRPr="004C5F4F">
        <w:rPr>
          <w:rFonts w:cs="David" w:hint="cs"/>
          <w:iCs/>
          <w:sz w:val="24"/>
          <w:szCs w:val="24"/>
          <w:rtl/>
        </w:rPr>
        <w:t>של מתבגרות לסביות ישראליות: מאפ</w:t>
      </w:r>
      <w:r w:rsidR="00B72EA2" w:rsidRPr="004C5F4F">
        <w:rPr>
          <w:rFonts w:cs="David" w:hint="cs"/>
          <w:iCs/>
          <w:sz w:val="24"/>
          <w:szCs w:val="24"/>
          <w:rtl/>
        </w:rPr>
        <w:t>י</w:t>
      </w:r>
      <w:r w:rsidR="00117407" w:rsidRPr="004C5F4F">
        <w:rPr>
          <w:rFonts w:cs="David" w:hint="cs"/>
          <w:iCs/>
          <w:sz w:val="24"/>
          <w:szCs w:val="24"/>
          <w:rtl/>
        </w:rPr>
        <w:t>ינים ודפוסי התמודדות</w:t>
      </w:r>
      <w:r w:rsidR="00117407" w:rsidRPr="004C5F4F">
        <w:rPr>
          <w:rFonts w:cs="David" w:hint="cs"/>
          <w:sz w:val="24"/>
          <w:szCs w:val="24"/>
          <w:rtl/>
        </w:rPr>
        <w:t xml:space="preserve">. עבודה לשם קבלת תואר מאסטר. חיפה: </w:t>
      </w:r>
      <w:r w:rsidR="00EF1A84" w:rsidRPr="004C5F4F">
        <w:rPr>
          <w:rFonts w:cs="David" w:hint="cs"/>
          <w:sz w:val="24"/>
          <w:szCs w:val="24"/>
          <w:rtl/>
        </w:rPr>
        <w:t>אוניברסיט</w:t>
      </w:r>
      <w:r w:rsidR="00EF1A84" w:rsidRPr="004C5F4F">
        <w:rPr>
          <w:rFonts w:cs="David" w:hint="eastAsia"/>
          <w:sz w:val="24"/>
          <w:szCs w:val="24"/>
          <w:rtl/>
        </w:rPr>
        <w:t>ת</w:t>
      </w:r>
      <w:r w:rsidR="00117407" w:rsidRPr="004C5F4F">
        <w:rPr>
          <w:rFonts w:cs="David" w:hint="cs"/>
          <w:sz w:val="24"/>
          <w:szCs w:val="24"/>
          <w:rtl/>
        </w:rPr>
        <w:t xml:space="preserve"> חיפה. </w:t>
      </w:r>
    </w:p>
    <w:p w14:paraId="6A2ABC97" w14:textId="77777777" w:rsidR="0078213E" w:rsidRPr="004C5F4F" w:rsidRDefault="0078213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ארבל, ט. (2002). "השידול אלי שיח": היבטים בייצוג של טרנסג'נדר במסגרת ז'אנר תוכניות הטוק-שואו בטלוויזיה.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עיתון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התכנית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הבין-תחומית לתלמידים מצטיינים</w:t>
      </w:r>
      <w:r w:rsidRPr="004C5F4F">
        <w:rPr>
          <w:rFonts w:cs="David" w:hint="cs"/>
          <w:sz w:val="24"/>
          <w:szCs w:val="24"/>
          <w:rtl/>
        </w:rPr>
        <w:t xml:space="preserve"> (אוני' תל אביב). </w:t>
      </w:r>
      <w:r w:rsidRPr="004C5F4F">
        <w:rPr>
          <w:rFonts w:cs="David" w:hint="cs"/>
          <w:i/>
          <w:iCs/>
          <w:sz w:val="24"/>
          <w:szCs w:val="24"/>
          <w:rtl/>
        </w:rPr>
        <w:t>4</w:t>
      </w:r>
      <w:r w:rsidRPr="004C5F4F">
        <w:rPr>
          <w:rFonts w:cs="David" w:hint="cs"/>
          <w:sz w:val="24"/>
          <w:szCs w:val="24"/>
          <w:rtl/>
        </w:rPr>
        <w:t>, 10-15.</w:t>
      </w:r>
    </w:p>
    <w:p w14:paraId="0491C98C" w14:textId="14399AAB" w:rsidR="006D6B7E" w:rsidRPr="004C5F4F" w:rsidRDefault="006D6B7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אשבל, א</w:t>
      </w:r>
      <w:r w:rsidR="009E0D45">
        <w:rPr>
          <w:rFonts w:cs="David" w:hint="cs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(2013). </w:t>
      </w:r>
      <w:r w:rsidRPr="004C5F4F">
        <w:rPr>
          <w:rFonts w:cs="David" w:hint="cs"/>
          <w:i/>
          <w:iCs/>
          <w:sz w:val="24"/>
          <w:szCs w:val="24"/>
          <w:rtl/>
        </w:rPr>
        <w:t>נ</w:t>
      </w:r>
      <w:r w:rsidRPr="004C5F4F">
        <w:rPr>
          <w:rFonts w:cs="David"/>
          <w:i/>
          <w:iCs/>
          <w:sz w:val="24"/>
          <w:szCs w:val="24"/>
          <w:rtl/>
        </w:rPr>
        <w:t>שים יוצאות דופן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הדהודה התוך נפשי והבין-אישי של אי-התאמה מגדרית ומינית</w:t>
      </w:r>
      <w:r w:rsidRPr="004C5F4F">
        <w:rPr>
          <w:rFonts w:cs="David" w:hint="cs"/>
          <w:sz w:val="24"/>
          <w:szCs w:val="24"/>
          <w:rtl/>
        </w:rPr>
        <w:t xml:space="preserve">. חיבור לשם קבלת תואר דוקטור לפילוסופיה. חיפה: אוניברסיטת חיפה.  </w:t>
      </w:r>
    </w:p>
    <w:p w14:paraId="67EDA76B" w14:textId="77777777" w:rsidR="006A428C" w:rsidRDefault="006A428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אשר, ת.</w:t>
      </w:r>
      <w:r w:rsidR="00644F26"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(2010). חינוך לקבלת האחר</w:t>
      </w:r>
      <w:r w:rsidR="003A57C5"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 w:hint="cs"/>
          <w:sz w:val="24"/>
          <w:szCs w:val="24"/>
          <w:rtl/>
        </w:rPr>
        <w:t xml:space="preserve">זהות מינית בגיל הרך. </w:t>
      </w:r>
      <w:r w:rsidRPr="004C5F4F">
        <w:rPr>
          <w:rFonts w:cs="David" w:hint="cs"/>
          <w:i/>
          <w:iCs/>
          <w:sz w:val="24"/>
          <w:szCs w:val="24"/>
          <w:rtl/>
        </w:rPr>
        <w:t>הד הגן, ד</w:t>
      </w:r>
      <w:r w:rsidRPr="004C5F4F">
        <w:rPr>
          <w:rFonts w:cs="David" w:hint="cs"/>
          <w:sz w:val="24"/>
          <w:szCs w:val="24"/>
          <w:rtl/>
        </w:rPr>
        <w:t>, 38-45.</w:t>
      </w:r>
    </w:p>
    <w:p w14:paraId="2147B5F7" w14:textId="1A8DB713" w:rsidR="009E0D45" w:rsidRPr="009E0D45" w:rsidRDefault="009E0D45" w:rsidP="009E0D45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E0D45">
        <w:rPr>
          <w:rFonts w:cs="David"/>
          <w:sz w:val="24"/>
          <w:szCs w:val="24"/>
          <w:rtl/>
        </w:rPr>
        <w:t>אתר</w:t>
      </w:r>
      <w:r>
        <w:rPr>
          <w:rFonts w:cs="David" w:hint="cs"/>
          <w:sz w:val="24"/>
          <w:szCs w:val="24"/>
          <w:rtl/>
        </w:rPr>
        <w:t>, ל.</w:t>
      </w:r>
      <w:r w:rsidRPr="009E0D45">
        <w:rPr>
          <w:rFonts w:cs="David"/>
          <w:sz w:val="24"/>
          <w:szCs w:val="24"/>
          <w:rtl/>
        </w:rPr>
        <w:t xml:space="preserve"> </w:t>
      </w:r>
      <w:proofErr w:type="spellStart"/>
      <w:r w:rsidRPr="009E0D45">
        <w:rPr>
          <w:rFonts w:cs="David"/>
          <w:sz w:val="24"/>
          <w:szCs w:val="24"/>
          <w:rtl/>
        </w:rPr>
        <w:t>ורחמימוב</w:t>
      </w:r>
      <w:proofErr w:type="spellEnd"/>
      <w:r w:rsidRPr="009E0D45"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א. (2025). </w:t>
      </w:r>
      <w:r w:rsidRPr="009E0D45">
        <w:rPr>
          <w:rFonts w:cs="David"/>
          <w:sz w:val="24"/>
          <w:szCs w:val="24"/>
          <w:rtl/>
        </w:rPr>
        <w:t>המלחמה כנגד היועץ המשפטי: רנה נתן, חיים כהן והמאבק על ניתוחים להתאמה מגדרית בישראל 1958-1953</w:t>
      </w:r>
      <w:r w:rsidR="007F007B" w:rsidRPr="007F007B">
        <w:rPr>
          <w:rFonts w:cs="David" w:hint="cs"/>
          <w:b/>
          <w:bCs/>
          <w:sz w:val="24"/>
          <w:szCs w:val="24"/>
          <w:rtl/>
        </w:rPr>
        <w:t>.</w:t>
      </w:r>
      <w:r w:rsidRPr="007F007B">
        <w:rPr>
          <w:rFonts w:cs="David"/>
          <w:b/>
          <w:bCs/>
          <w:sz w:val="24"/>
          <w:szCs w:val="24"/>
          <w:rtl/>
        </w:rPr>
        <w:t> </w:t>
      </w:r>
      <w:r w:rsidRPr="00E10E29">
        <w:rPr>
          <w:rFonts w:cs="David"/>
          <w:i/>
          <w:iCs/>
          <w:sz w:val="24"/>
          <w:szCs w:val="24"/>
          <w:rtl/>
        </w:rPr>
        <w:t>משפט וממשל</w:t>
      </w:r>
      <w:r w:rsidR="007F007B">
        <w:rPr>
          <w:rFonts w:cs="David" w:hint="cs"/>
          <w:b/>
          <w:bCs/>
          <w:i/>
          <w:iCs/>
          <w:sz w:val="24"/>
          <w:szCs w:val="24"/>
          <w:rtl/>
        </w:rPr>
        <w:t>,</w:t>
      </w:r>
      <w:r w:rsidRPr="009E0D45">
        <w:rPr>
          <w:rFonts w:cs="David"/>
          <w:sz w:val="24"/>
          <w:szCs w:val="24"/>
          <w:rtl/>
        </w:rPr>
        <w:t xml:space="preserve"> ל</w:t>
      </w:r>
      <w:r w:rsidR="007F007B">
        <w:rPr>
          <w:rFonts w:cs="David" w:hint="cs"/>
          <w:sz w:val="24"/>
          <w:szCs w:val="24"/>
          <w:rtl/>
        </w:rPr>
        <w:t xml:space="preserve">', </w:t>
      </w:r>
      <w:r w:rsidR="007F007B" w:rsidRPr="007F007B">
        <w:rPr>
          <w:rFonts w:cs="David" w:hint="cs"/>
          <w:color w:val="EE0000"/>
          <w:sz w:val="24"/>
          <w:szCs w:val="24"/>
          <w:highlight w:val="yellow"/>
          <w:rtl/>
        </w:rPr>
        <w:t>???</w:t>
      </w:r>
    </w:p>
    <w:p w14:paraId="233CB07B" w14:textId="77777777" w:rsidR="00BF0DB2" w:rsidRPr="004C5F4F" w:rsidRDefault="00BF0DB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באום, ד. ומרן, ע. (</w:t>
      </w:r>
      <w:r w:rsidR="00DC29F2" w:rsidRPr="004C5F4F">
        <w:rPr>
          <w:rFonts w:cs="David"/>
          <w:sz w:val="24"/>
          <w:szCs w:val="24"/>
        </w:rPr>
        <w:t>1998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 w:hint="cs"/>
          <w:iCs/>
          <w:sz w:val="24"/>
          <w:szCs w:val="24"/>
          <w:rtl/>
        </w:rPr>
        <w:t>לסביות והומוסקסואליות</w:t>
      </w:r>
      <w:r w:rsidR="0016683A" w:rsidRPr="004C5F4F">
        <w:rPr>
          <w:rFonts w:cs="David" w:hint="cs"/>
          <w:iCs/>
          <w:sz w:val="24"/>
          <w:szCs w:val="24"/>
          <w:rtl/>
        </w:rPr>
        <w:t xml:space="preserve"> בראי המציאות</w:t>
      </w:r>
      <w:r w:rsidRPr="004C5F4F">
        <w:rPr>
          <w:rFonts w:cs="David" w:hint="cs"/>
          <w:iCs/>
          <w:sz w:val="24"/>
          <w:szCs w:val="24"/>
          <w:rtl/>
        </w:rPr>
        <w:t>: אסופת מאמרים</w:t>
      </w:r>
      <w:r w:rsidRPr="004C5F4F">
        <w:rPr>
          <w:rFonts w:cs="David" w:hint="cs"/>
          <w:sz w:val="24"/>
          <w:szCs w:val="24"/>
          <w:rtl/>
        </w:rPr>
        <w:t xml:space="preserve">. תל אביב: </w:t>
      </w:r>
      <w:proofErr w:type="spellStart"/>
      <w:r w:rsidRPr="004C5F4F">
        <w:rPr>
          <w:rFonts w:cs="David" w:hint="cs"/>
          <w:sz w:val="24"/>
          <w:szCs w:val="24"/>
          <w:rtl/>
        </w:rPr>
        <w:t>קל"ף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6A4B14C8" w14:textId="77777777" w:rsidR="00F172A0" w:rsidRPr="004C5F4F" w:rsidRDefault="00F172A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בויארין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ד. (2016). רבנים וחברים: האם יש יהודים ב"תולדות המיניות"?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>מבחר מא</w:t>
      </w:r>
      <w:r w:rsidR="006A666E" w:rsidRPr="004C5F4F">
        <w:rPr>
          <w:rFonts w:cs="David" w:hint="cs"/>
          <w:i/>
          <w:iCs/>
          <w:sz w:val="24"/>
          <w:szCs w:val="24"/>
          <w:rtl/>
        </w:rPr>
        <w:t>מר</w:t>
      </w:r>
      <w:r w:rsidRPr="004C5F4F">
        <w:rPr>
          <w:rFonts w:cs="David"/>
          <w:i/>
          <w:iCs/>
          <w:sz w:val="24"/>
          <w:szCs w:val="24"/>
          <w:rtl/>
        </w:rPr>
        <w:t xml:space="preserve">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249-279). תל אביב: רסלינג. </w:t>
      </w:r>
    </w:p>
    <w:p w14:paraId="5D691C0A" w14:textId="77777777" w:rsidR="00AF55C4" w:rsidRPr="004C5F4F" w:rsidRDefault="00AF55C4" w:rsidP="00921FB3">
      <w:pPr>
        <w:pStyle w:val="b1CharCharCharCharCharCharCharCharCharCharChar"/>
        <w:spacing w:line="276" w:lineRule="auto"/>
        <w:ind w:left="424" w:hanging="424"/>
        <w:jc w:val="both"/>
        <w:rPr>
          <w:rFonts w:cs="David"/>
          <w:rtl/>
        </w:rPr>
      </w:pPr>
      <w:proofErr w:type="spellStart"/>
      <w:r w:rsidRPr="004C5F4F">
        <w:rPr>
          <w:rFonts w:cs="David"/>
          <w:rtl/>
        </w:rPr>
        <w:t>בויארין</w:t>
      </w:r>
      <w:proofErr w:type="spellEnd"/>
      <w:r w:rsidRPr="004C5F4F">
        <w:rPr>
          <w:rFonts w:cs="David"/>
          <w:rtl/>
        </w:rPr>
        <w:t xml:space="preserve">, ד. </w:t>
      </w:r>
      <w:r w:rsidRPr="004C5F4F">
        <w:rPr>
          <w:rFonts w:cs="David" w:hint="cs"/>
          <w:rtl/>
        </w:rPr>
        <w:t>(</w:t>
      </w:r>
      <w:r w:rsidRPr="004C5F4F">
        <w:rPr>
          <w:rFonts w:cs="David"/>
          <w:rtl/>
        </w:rPr>
        <w:t>1995</w:t>
      </w:r>
      <w:r w:rsidRPr="004C5F4F">
        <w:rPr>
          <w:rFonts w:cs="David" w:hint="cs"/>
          <w:rtl/>
        </w:rPr>
        <w:t>)</w:t>
      </w:r>
      <w:r w:rsidRPr="004C5F4F">
        <w:rPr>
          <w:rFonts w:cs="David"/>
          <w:rtl/>
        </w:rPr>
        <w:t xml:space="preserve">. </w:t>
      </w:r>
      <w:r w:rsidR="00B70A57" w:rsidRPr="004C5F4F">
        <w:rPr>
          <w:rFonts w:cs="David" w:hint="cs"/>
          <w:rtl/>
        </w:rPr>
        <w:t>נ</w:t>
      </w:r>
      <w:r w:rsidRPr="004C5F4F">
        <w:rPr>
          <w:rFonts w:cs="David"/>
          <w:rtl/>
        </w:rPr>
        <w:t xml:space="preserve">שף המסכות הקולוניאלי: ציונות, מגדר, חיקוי. </w:t>
      </w:r>
      <w:r w:rsidRPr="004C5F4F">
        <w:rPr>
          <w:rFonts w:cs="David"/>
          <w:i/>
          <w:iCs/>
          <w:rtl/>
        </w:rPr>
        <w:t>תיאוריה וביקורת</w:t>
      </w:r>
      <w:r w:rsidR="00C107DA" w:rsidRPr="004C5F4F">
        <w:rPr>
          <w:rFonts w:cs="David" w:hint="cs"/>
          <w:i/>
          <w:iCs/>
          <w:rtl/>
        </w:rPr>
        <w:t>,</w:t>
      </w:r>
      <w:r w:rsidRPr="004C5F4F">
        <w:rPr>
          <w:rFonts w:cs="David"/>
          <w:i/>
          <w:iCs/>
          <w:rtl/>
        </w:rPr>
        <w:t xml:space="preserve"> 12-13</w:t>
      </w:r>
      <w:r w:rsidRPr="004C5F4F">
        <w:rPr>
          <w:rFonts w:cs="David"/>
          <w:rtl/>
        </w:rPr>
        <w:t>, 123-144.</w:t>
      </w:r>
    </w:p>
    <w:p w14:paraId="24658E3E" w14:textId="77777777" w:rsidR="00B110CE" w:rsidRPr="004C5F4F" w:rsidRDefault="00B110C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בומבך</w:t>
      </w:r>
      <w:proofErr w:type="spellEnd"/>
      <w:r w:rsidRPr="004C5F4F">
        <w:rPr>
          <w:rFonts w:cs="David" w:hint="cs"/>
          <w:sz w:val="24"/>
          <w:szCs w:val="24"/>
          <w:rtl/>
        </w:rPr>
        <w:t>, מ.</w:t>
      </w:r>
      <w:r w:rsidRPr="004C5F4F">
        <w:rPr>
          <w:rFonts w:cs="David"/>
          <w:sz w:val="24"/>
          <w:szCs w:val="24"/>
          <w:rtl/>
        </w:rPr>
        <w:t xml:space="preserve"> ושקד</w:t>
      </w:r>
      <w:r w:rsidRPr="004C5F4F">
        <w:rPr>
          <w:rFonts w:cs="David" w:hint="cs"/>
          <w:sz w:val="24"/>
          <w:szCs w:val="24"/>
          <w:rtl/>
        </w:rPr>
        <w:t xml:space="preserve">, ר. (2002). </w:t>
      </w:r>
      <w:r w:rsidRPr="004C5F4F">
        <w:rPr>
          <w:rFonts w:cs="David"/>
          <w:sz w:val="24"/>
          <w:szCs w:val="24"/>
          <w:rtl/>
        </w:rPr>
        <w:t>מהפכה במוסד 'הזכות להורות' תמורות בחברה הישראלית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דיון בסוגיית ההורות ההומו-לסבית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רפואה ומשפט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26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121</w:t>
      </w:r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 xml:space="preserve"> 130.</w:t>
      </w:r>
    </w:p>
    <w:p w14:paraId="670E957F" w14:textId="77777777" w:rsidR="00AA2FEE" w:rsidRPr="004C5F4F" w:rsidRDefault="00AA2FE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בטחיש</w:t>
      </w:r>
      <w:proofErr w:type="spellEnd"/>
      <w:r w:rsidRPr="004C5F4F">
        <w:rPr>
          <w:rFonts w:cs="David"/>
          <w:sz w:val="24"/>
          <w:szCs w:val="24"/>
          <w:rtl/>
        </w:rPr>
        <w:t xml:space="preserve">, ר. (2016). </w:t>
      </w:r>
      <w:r w:rsidRPr="004C5F4F">
        <w:rPr>
          <w:rFonts w:cs="David"/>
          <w:i/>
          <w:iCs/>
          <w:sz w:val="24"/>
          <w:szCs w:val="24"/>
          <w:rtl/>
        </w:rPr>
        <w:t>שיח מיני של גברים ערבים שמקיימים יחסי מין עם גברים אחרים, כמו שמתבטא באתר ההיכרויות "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מנג'ם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>".</w:t>
      </w:r>
      <w:r w:rsidRPr="004C5F4F">
        <w:rPr>
          <w:rFonts w:cs="David"/>
          <w:sz w:val="24"/>
          <w:szCs w:val="24"/>
          <w:rtl/>
        </w:rPr>
        <w:t xml:space="preserve"> עבודת גמר לשם קבלת תואר מוסמך. רעננה: האוניברסיטה הפתוחה</w:t>
      </w:r>
      <w:r w:rsidRPr="004C5F4F">
        <w:rPr>
          <w:rFonts w:cs="David" w:hint="cs"/>
          <w:sz w:val="24"/>
          <w:szCs w:val="24"/>
          <w:rtl/>
        </w:rPr>
        <w:t>.</w:t>
      </w:r>
    </w:p>
    <w:p w14:paraId="358A1316" w14:textId="77777777" w:rsidR="00F90D8F" w:rsidRDefault="00397159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ביטון, </w:t>
      </w:r>
      <w:r w:rsidRPr="004C5F4F">
        <w:rPr>
          <w:rFonts w:cs="David" w:hint="cs"/>
          <w:sz w:val="24"/>
          <w:szCs w:val="24"/>
          <w:rtl/>
        </w:rPr>
        <w:t xml:space="preserve">י. </w:t>
      </w:r>
      <w:r w:rsidR="008E3008" w:rsidRPr="004C5F4F">
        <w:rPr>
          <w:rFonts w:cs="David" w:hint="cs"/>
          <w:sz w:val="24"/>
          <w:szCs w:val="24"/>
          <w:rtl/>
        </w:rPr>
        <w:t>(2002).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השפעתו של חוק-יסוד: כבוד האדם וחירותו על מעמדם של זוגות חד-מיניים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קרית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המשפט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ב'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454-461.</w:t>
      </w:r>
    </w:p>
    <w:p w14:paraId="6F3F6528" w14:textId="77777777" w:rsidR="00554B5D" w:rsidRDefault="007959DD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7959DD">
        <w:rPr>
          <w:rFonts w:cs="David"/>
          <w:sz w:val="24"/>
          <w:szCs w:val="24"/>
          <w:rtl/>
        </w:rPr>
        <w:t xml:space="preserve">ביטון, נ. (2025). </w:t>
      </w:r>
      <w:r w:rsidRPr="007959DD">
        <w:rPr>
          <w:rFonts w:cs="David"/>
          <w:i/>
          <w:iCs/>
          <w:sz w:val="24"/>
          <w:szCs w:val="24"/>
          <w:rtl/>
        </w:rPr>
        <w:t xml:space="preserve">הצרכים של </w:t>
      </w:r>
      <w:proofErr w:type="spellStart"/>
      <w:r w:rsidRPr="007959DD">
        <w:rPr>
          <w:rFonts w:cs="David"/>
          <w:i/>
          <w:iCs/>
          <w:sz w:val="24"/>
          <w:szCs w:val="24"/>
          <w:rtl/>
        </w:rPr>
        <w:t>מתמודדי.ות</w:t>
      </w:r>
      <w:proofErr w:type="spellEnd"/>
      <w:r w:rsidRPr="007959DD">
        <w:rPr>
          <w:rFonts w:cs="David"/>
          <w:i/>
          <w:iCs/>
          <w:sz w:val="24"/>
          <w:szCs w:val="24"/>
          <w:rtl/>
        </w:rPr>
        <w:t xml:space="preserve"> נפש מקהילת הלהט"ב משירותי סל שיקום והחוויה במערך בריאות הנפש. </w:t>
      </w:r>
      <w:r w:rsidRPr="007959DD">
        <w:rPr>
          <w:rFonts w:cs="David"/>
          <w:sz w:val="24"/>
          <w:szCs w:val="24"/>
          <w:rtl/>
        </w:rPr>
        <w:t>עבודה לשם קבלת תואר דוקטו</w:t>
      </w:r>
      <w:r>
        <w:rPr>
          <w:rFonts w:cs="David" w:hint="cs"/>
          <w:sz w:val="24"/>
          <w:szCs w:val="24"/>
          <w:rtl/>
        </w:rPr>
        <w:t>ר. ירושלים:</w:t>
      </w:r>
      <w:r w:rsidRPr="007959DD">
        <w:rPr>
          <w:rFonts w:cs="David"/>
          <w:sz w:val="24"/>
          <w:szCs w:val="24"/>
          <w:rtl/>
        </w:rPr>
        <w:t xml:space="preserve"> האוניברסיטה העברית בירושלים.</w:t>
      </w:r>
    </w:p>
    <w:p w14:paraId="70F11CFC" w14:textId="369568C1" w:rsidR="00554B5D" w:rsidRPr="00554B5D" w:rsidRDefault="00554B5D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554B5D">
        <w:rPr>
          <w:rFonts w:cs="David"/>
          <w:sz w:val="24"/>
          <w:szCs w:val="24"/>
          <w:rtl/>
        </w:rPr>
        <w:t xml:space="preserve">ביטון, נ. (2018). </w:t>
      </w:r>
      <w:r w:rsidRPr="00554B5D">
        <w:rPr>
          <w:rFonts w:cs="David"/>
          <w:i/>
          <w:iCs/>
          <w:sz w:val="24"/>
          <w:szCs w:val="24"/>
          <w:rtl/>
        </w:rPr>
        <w:t>חוויית ההורות של אבות גאים שעברו תהליך פונדקאות.</w:t>
      </w:r>
      <w:r w:rsidRPr="00554B5D">
        <w:rPr>
          <w:rFonts w:cs="David"/>
          <w:sz w:val="24"/>
          <w:szCs w:val="24"/>
          <w:rtl/>
        </w:rPr>
        <w:t xml:space="preserve"> עבודה לשם קבלת תואר מוסמך. </w:t>
      </w:r>
      <w:r>
        <w:rPr>
          <w:rFonts w:cs="David" w:hint="cs"/>
          <w:sz w:val="24"/>
          <w:szCs w:val="24"/>
          <w:rtl/>
        </w:rPr>
        <w:t xml:space="preserve">ירושלים: </w:t>
      </w:r>
      <w:r w:rsidRPr="00554B5D">
        <w:rPr>
          <w:rFonts w:cs="David"/>
          <w:sz w:val="24"/>
          <w:szCs w:val="24"/>
          <w:rtl/>
        </w:rPr>
        <w:t>האוניברסיטה העברית בירושלים. </w:t>
      </w:r>
    </w:p>
    <w:p w14:paraId="0D0B06B1" w14:textId="16351C81" w:rsidR="00F2595B" w:rsidRDefault="00F2595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בירנהק</w:t>
      </w:r>
      <w:proofErr w:type="spellEnd"/>
      <w:r w:rsidRPr="004C5F4F">
        <w:rPr>
          <w:rFonts w:cs="David" w:hint="cs"/>
          <w:sz w:val="24"/>
          <w:szCs w:val="24"/>
          <w:rtl/>
        </w:rPr>
        <w:t>, מ. (2016). מעגלים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של פרטיות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195-232). צפרירים: נבו.</w:t>
      </w:r>
    </w:p>
    <w:p w14:paraId="201CDE0C" w14:textId="0F97FE30" w:rsidR="00104C2D" w:rsidRPr="004C5F4F" w:rsidRDefault="00104C2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104C2D">
        <w:rPr>
          <w:rFonts w:cs="David"/>
          <w:sz w:val="24"/>
          <w:szCs w:val="24"/>
          <w:rtl/>
        </w:rPr>
        <w:t>בכר, ש</w:t>
      </w:r>
      <w:r>
        <w:rPr>
          <w:rFonts w:cs="David" w:hint="cs"/>
          <w:sz w:val="24"/>
          <w:szCs w:val="24"/>
          <w:rtl/>
        </w:rPr>
        <w:t xml:space="preserve">. וששון, י. (2017). </w:t>
      </w:r>
      <w:r w:rsidRPr="00104C2D">
        <w:rPr>
          <w:rFonts w:cs="David"/>
          <w:sz w:val="24"/>
          <w:szCs w:val="24"/>
          <w:rtl/>
        </w:rPr>
        <w:t>“</w:t>
      </w:r>
      <w:r w:rsidRPr="00104C2D">
        <w:rPr>
          <w:rFonts w:cs="David"/>
          <w:sz w:val="24"/>
          <w:szCs w:val="24"/>
        </w:rPr>
        <w:t>I shot my love, you shot ma belle</w:t>
      </w:r>
      <w:r>
        <w:rPr>
          <w:rFonts w:ascii="Arial" w:hAnsi="Arial" w:cs="Arial" w:hint="cs"/>
          <w:sz w:val="24"/>
          <w:szCs w:val="24"/>
          <w:rtl/>
        </w:rPr>
        <w:t>"</w:t>
      </w:r>
      <w:r w:rsidRPr="00104C2D">
        <w:rPr>
          <w:rFonts w:ascii="Arial" w:hAnsi="Arial" w:cs="Arial" w:hint="cs"/>
          <w:sz w:val="24"/>
          <w:szCs w:val="24"/>
          <w:rtl/>
        </w:rPr>
        <w:t> </w:t>
      </w:r>
      <w:r w:rsidRPr="00104C2D">
        <w:rPr>
          <w:rFonts w:cs="David"/>
          <w:sz w:val="24"/>
          <w:szCs w:val="24"/>
          <w:rtl/>
        </w:rPr>
        <w:t xml:space="preserve">: </w:t>
      </w:r>
      <w:proofErr w:type="spellStart"/>
      <w:r w:rsidRPr="00104C2D">
        <w:rPr>
          <w:rFonts w:ascii="David" w:hAnsi="David" w:cs="David" w:hint="cs"/>
          <w:sz w:val="24"/>
          <w:szCs w:val="24"/>
          <w:rtl/>
        </w:rPr>
        <w:t>הומולאומיות</w:t>
      </w:r>
      <w:proofErr w:type="spellEnd"/>
      <w:r w:rsidRPr="00104C2D">
        <w:rPr>
          <w:rFonts w:cs="David"/>
          <w:sz w:val="24"/>
          <w:szCs w:val="24"/>
          <w:rtl/>
        </w:rPr>
        <w:t xml:space="preserve"> </w:t>
      </w:r>
      <w:r w:rsidRPr="00104C2D">
        <w:rPr>
          <w:rFonts w:ascii="David" w:hAnsi="David" w:cs="David" w:hint="cs"/>
          <w:sz w:val="24"/>
          <w:szCs w:val="24"/>
          <w:rtl/>
        </w:rPr>
        <w:t>והלסביות</w:t>
      </w:r>
      <w:r w:rsidRPr="00104C2D">
        <w:rPr>
          <w:rFonts w:cs="David"/>
          <w:sz w:val="24"/>
          <w:szCs w:val="24"/>
          <w:rtl/>
        </w:rPr>
        <w:t xml:space="preserve"> </w:t>
      </w:r>
      <w:r w:rsidRPr="00104C2D">
        <w:rPr>
          <w:rFonts w:ascii="David" w:hAnsi="David" w:cs="David" w:hint="cs"/>
          <w:sz w:val="24"/>
          <w:szCs w:val="24"/>
          <w:rtl/>
        </w:rPr>
        <w:t>הנודדות</w:t>
      </w:r>
      <w:r w:rsidRPr="00104C2D">
        <w:rPr>
          <w:rFonts w:cs="David"/>
          <w:sz w:val="24"/>
          <w:szCs w:val="24"/>
          <w:rtl/>
        </w:rPr>
        <w:t xml:space="preserve"> </w:t>
      </w:r>
      <w:r w:rsidRPr="00104C2D">
        <w:rPr>
          <w:rFonts w:ascii="David" w:hAnsi="David" w:cs="David" w:hint="cs"/>
          <w:sz w:val="24"/>
          <w:szCs w:val="24"/>
          <w:rtl/>
        </w:rPr>
        <w:t>בקולנוע</w:t>
      </w:r>
      <w:r w:rsidRPr="00104C2D">
        <w:rPr>
          <w:rFonts w:cs="David"/>
          <w:sz w:val="24"/>
          <w:szCs w:val="24"/>
          <w:rtl/>
        </w:rPr>
        <w:t xml:space="preserve"> </w:t>
      </w:r>
      <w:proofErr w:type="spellStart"/>
      <w:r w:rsidRPr="00104C2D">
        <w:rPr>
          <w:rFonts w:ascii="David" w:hAnsi="David" w:cs="David" w:hint="cs"/>
          <w:sz w:val="24"/>
          <w:szCs w:val="24"/>
          <w:rtl/>
        </w:rPr>
        <w:t>להט</w:t>
      </w:r>
      <w:r w:rsidRPr="00104C2D">
        <w:rPr>
          <w:rFonts w:cs="David"/>
          <w:sz w:val="24"/>
          <w:szCs w:val="24"/>
          <w:rtl/>
        </w:rPr>
        <w:t>"</w:t>
      </w:r>
      <w:r w:rsidRPr="00104C2D">
        <w:rPr>
          <w:rFonts w:ascii="David" w:hAnsi="David" w:cs="David" w:hint="cs"/>
          <w:sz w:val="24"/>
          <w:szCs w:val="24"/>
          <w:rtl/>
        </w:rPr>
        <w:t>בי</w:t>
      </w:r>
      <w:proofErr w:type="spellEnd"/>
      <w:r w:rsidRPr="00104C2D">
        <w:rPr>
          <w:rFonts w:cs="David"/>
          <w:sz w:val="24"/>
          <w:szCs w:val="24"/>
          <w:rtl/>
        </w:rPr>
        <w:t xml:space="preserve"> </w:t>
      </w:r>
      <w:r w:rsidRPr="00104C2D">
        <w:rPr>
          <w:rFonts w:ascii="David" w:hAnsi="David" w:cs="David" w:hint="cs"/>
          <w:sz w:val="24"/>
          <w:szCs w:val="24"/>
          <w:rtl/>
        </w:rPr>
        <w:t>ישראלי</w:t>
      </w:r>
      <w:r w:rsidRPr="00104C2D">
        <w:rPr>
          <w:rFonts w:cs="David"/>
          <w:sz w:val="24"/>
          <w:szCs w:val="24"/>
          <w:rtl/>
        </w:rPr>
        <w:t xml:space="preserve"> </w:t>
      </w:r>
      <w:r w:rsidRPr="00104C2D">
        <w:rPr>
          <w:rFonts w:ascii="David" w:hAnsi="David" w:cs="David" w:hint="cs"/>
          <w:sz w:val="24"/>
          <w:szCs w:val="24"/>
          <w:rtl/>
        </w:rPr>
        <w:t>עכשווי</w:t>
      </w:r>
      <w:r>
        <w:rPr>
          <w:rFonts w:cs="David" w:hint="cs"/>
          <w:sz w:val="24"/>
          <w:szCs w:val="24"/>
          <w:rtl/>
        </w:rPr>
        <w:t xml:space="preserve">. </w:t>
      </w:r>
      <w:r w:rsidR="00392FCD">
        <w:rPr>
          <w:rFonts w:cs="David" w:hint="cs"/>
          <w:sz w:val="24"/>
          <w:szCs w:val="24"/>
          <w:rtl/>
        </w:rPr>
        <w:t xml:space="preserve">אצל ס. </w:t>
      </w:r>
      <w:r w:rsidR="00392FCD" w:rsidRPr="00392FCD">
        <w:rPr>
          <w:rFonts w:cs="David"/>
          <w:sz w:val="24"/>
          <w:szCs w:val="24"/>
          <w:rtl/>
        </w:rPr>
        <w:t xml:space="preserve">רג'ואן </w:t>
      </w:r>
      <w:proofErr w:type="spellStart"/>
      <w:r w:rsidR="00392FCD" w:rsidRPr="00392FCD">
        <w:rPr>
          <w:rFonts w:cs="David"/>
          <w:sz w:val="24"/>
          <w:szCs w:val="24"/>
          <w:rtl/>
        </w:rPr>
        <w:t>שטאנג</w:t>
      </w:r>
      <w:proofErr w:type="spellEnd"/>
      <w:r w:rsidR="00392FCD" w:rsidRPr="00392FCD">
        <w:rPr>
          <w:rFonts w:cs="David"/>
          <w:sz w:val="24"/>
          <w:szCs w:val="24"/>
          <w:rtl/>
        </w:rPr>
        <w:t xml:space="preserve"> </w:t>
      </w:r>
      <w:proofErr w:type="spellStart"/>
      <w:r w:rsidR="00392FCD">
        <w:rPr>
          <w:rFonts w:cs="David" w:hint="cs"/>
          <w:sz w:val="24"/>
          <w:szCs w:val="24"/>
          <w:rtl/>
        </w:rPr>
        <w:t>ו</w:t>
      </w:r>
      <w:r w:rsidR="00392FCD" w:rsidRPr="00392FCD">
        <w:rPr>
          <w:rFonts w:cs="David"/>
          <w:sz w:val="24"/>
          <w:szCs w:val="24"/>
          <w:rtl/>
        </w:rPr>
        <w:t>נ</w:t>
      </w:r>
      <w:proofErr w:type="spellEnd"/>
      <w:r w:rsidR="00392FCD">
        <w:rPr>
          <w:rFonts w:cs="David" w:hint="cs"/>
          <w:sz w:val="24"/>
          <w:szCs w:val="24"/>
          <w:rtl/>
        </w:rPr>
        <w:t>.</w:t>
      </w:r>
      <w:r w:rsidR="00392FCD" w:rsidRPr="00392FCD">
        <w:rPr>
          <w:rFonts w:cs="David"/>
          <w:sz w:val="24"/>
          <w:szCs w:val="24"/>
          <w:rtl/>
        </w:rPr>
        <w:t xml:space="preserve"> חזן (עורכות)</w:t>
      </w:r>
      <w:r w:rsidR="00392FCD">
        <w:rPr>
          <w:rFonts w:cs="David" w:hint="cs"/>
          <w:sz w:val="24"/>
          <w:szCs w:val="24"/>
          <w:rtl/>
        </w:rPr>
        <w:t xml:space="preserve">, </w:t>
      </w:r>
      <w:r w:rsidR="00392FCD" w:rsidRPr="00392FCD">
        <w:rPr>
          <w:rFonts w:cs="David"/>
          <w:i/>
          <w:iCs/>
          <w:sz w:val="24"/>
          <w:szCs w:val="24"/>
          <w:rtl/>
        </w:rPr>
        <w:t>תרבות חזותית בישראל</w:t>
      </w:r>
      <w:r w:rsidR="00392FCD">
        <w:rPr>
          <w:rFonts w:cs="David" w:hint="cs"/>
          <w:sz w:val="24"/>
          <w:szCs w:val="24"/>
          <w:rtl/>
        </w:rPr>
        <w:t xml:space="preserve"> (עמ' </w:t>
      </w:r>
      <w:r w:rsidR="00392FCD" w:rsidRPr="00392FCD">
        <w:rPr>
          <w:rFonts w:cs="David"/>
          <w:sz w:val="24"/>
          <w:szCs w:val="24"/>
          <w:rtl/>
        </w:rPr>
        <w:t>404-429</w:t>
      </w:r>
      <w:r w:rsidR="00392FCD">
        <w:rPr>
          <w:rFonts w:cs="David" w:hint="cs"/>
          <w:sz w:val="24"/>
          <w:szCs w:val="24"/>
          <w:rtl/>
        </w:rPr>
        <w:t>). תל אביב: ה</w:t>
      </w:r>
      <w:r w:rsidR="00392FCD" w:rsidRPr="00392FCD">
        <w:rPr>
          <w:rFonts w:cs="David"/>
          <w:sz w:val="24"/>
          <w:szCs w:val="24"/>
          <w:rtl/>
        </w:rPr>
        <w:t>קיבוץ המאוחד</w:t>
      </w:r>
      <w:r w:rsidR="00392FCD">
        <w:rPr>
          <w:rFonts w:cs="David" w:hint="cs"/>
          <w:sz w:val="24"/>
          <w:szCs w:val="24"/>
          <w:rtl/>
        </w:rPr>
        <w:t xml:space="preserve">. </w:t>
      </w:r>
    </w:p>
    <w:p w14:paraId="7B0C63A7" w14:textId="783B9ABB" w:rsidR="00D633BF" w:rsidRDefault="00D633B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בלום, ב. (2016). </w:t>
      </w:r>
      <w:r w:rsidRPr="004C5F4F">
        <w:rPr>
          <w:rFonts w:cs="David"/>
          <w:sz w:val="24"/>
          <w:szCs w:val="24"/>
          <w:rtl/>
        </w:rPr>
        <w:t xml:space="preserve">מפטריארכיה </w:t>
      </w:r>
      <w:proofErr w:type="spellStart"/>
      <w:r w:rsidRPr="004C5F4F">
        <w:rPr>
          <w:rFonts w:cs="David"/>
          <w:sz w:val="24"/>
          <w:szCs w:val="24"/>
          <w:rtl/>
        </w:rPr>
        <w:t>להטרונורמטיביות</w:t>
      </w:r>
      <w:proofErr w:type="spellEnd"/>
      <w:r w:rsidRPr="004C5F4F">
        <w:rPr>
          <w:rFonts w:cs="David"/>
          <w:sz w:val="24"/>
          <w:szCs w:val="24"/>
          <w:rtl/>
        </w:rPr>
        <w:t xml:space="preserve"> או מפורמליז</w:t>
      </w:r>
      <w:r w:rsidRPr="004C5F4F">
        <w:rPr>
          <w:rFonts w:cs="David" w:hint="cs"/>
          <w:sz w:val="24"/>
          <w:szCs w:val="24"/>
          <w:rtl/>
        </w:rPr>
        <w:t xml:space="preserve">ם </w:t>
      </w:r>
      <w:r w:rsidRPr="004C5F4F">
        <w:rPr>
          <w:rFonts w:cs="David"/>
          <w:sz w:val="24"/>
          <w:szCs w:val="24"/>
          <w:rtl/>
        </w:rPr>
        <w:t>לערכי</w:t>
      </w:r>
      <w:r w:rsidRPr="004C5F4F">
        <w:rPr>
          <w:rFonts w:cs="David" w:hint="cs"/>
          <w:sz w:val="24"/>
          <w:szCs w:val="24"/>
          <w:rtl/>
        </w:rPr>
        <w:t>ם?: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החיסיו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בי</w:t>
      </w:r>
      <w:r w:rsidR="00D87ABA"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בני זוג מאותו המי</w:t>
      </w:r>
      <w:r w:rsidRPr="004C5F4F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1005-1031). צפרירים: נבו.</w:t>
      </w:r>
    </w:p>
    <w:p w14:paraId="27394F57" w14:textId="6ED48687" w:rsidR="00A41FA8" w:rsidRPr="004C5F4F" w:rsidRDefault="00A41FA8" w:rsidP="00921FB3">
      <w:pPr>
        <w:spacing w:line="276" w:lineRule="auto"/>
        <w:jc w:val="both"/>
        <w:rPr>
          <w:rFonts w:cs="David"/>
          <w:sz w:val="24"/>
          <w:szCs w:val="24"/>
          <w:rtl/>
        </w:rPr>
      </w:pPr>
      <w:r w:rsidRPr="00A41FA8">
        <w:rPr>
          <w:rFonts w:cs="David"/>
          <w:sz w:val="24"/>
          <w:szCs w:val="24"/>
          <w:rtl/>
        </w:rPr>
        <w:t>בלי לוי-חזן</w:t>
      </w:r>
      <w:r>
        <w:rPr>
          <w:rFonts w:cs="David" w:hint="cs"/>
          <w:sz w:val="24"/>
          <w:szCs w:val="24"/>
          <w:rtl/>
        </w:rPr>
        <w:t>, י. (2020).</w:t>
      </w:r>
      <w:r w:rsidRPr="00A41FA8">
        <w:rPr>
          <w:rFonts w:cs="David"/>
          <w:sz w:val="24"/>
          <w:szCs w:val="24"/>
          <w:rtl/>
        </w:rPr>
        <w:t xml:space="preserve"> הורות קווירית</w:t>
      </w:r>
      <w:r>
        <w:rPr>
          <w:rFonts w:cs="David" w:hint="cs"/>
          <w:sz w:val="24"/>
          <w:szCs w:val="24"/>
          <w:rtl/>
        </w:rPr>
        <w:t>:</w:t>
      </w:r>
      <w:r w:rsidRPr="00A41FA8">
        <w:rPr>
          <w:rFonts w:cs="David"/>
          <w:sz w:val="24"/>
          <w:szCs w:val="24"/>
          <w:rtl/>
        </w:rPr>
        <w:t xml:space="preserve"> לא לבלבל את הילדים</w:t>
      </w:r>
      <w:r>
        <w:rPr>
          <w:rFonts w:cs="David" w:hint="cs"/>
          <w:sz w:val="24"/>
          <w:szCs w:val="24"/>
          <w:rtl/>
        </w:rPr>
        <w:t xml:space="preserve">. </w:t>
      </w:r>
      <w:r w:rsidRPr="00A41FA8">
        <w:rPr>
          <w:rFonts w:cs="David" w:hint="cs"/>
          <w:i/>
          <w:iCs/>
          <w:sz w:val="24"/>
          <w:szCs w:val="24"/>
          <w:rtl/>
        </w:rPr>
        <w:t>מפתח, 15</w:t>
      </w:r>
      <w:r>
        <w:rPr>
          <w:rFonts w:cs="David" w:hint="cs"/>
          <w:sz w:val="24"/>
          <w:szCs w:val="24"/>
          <w:rtl/>
        </w:rPr>
        <w:t>, 35-44.</w:t>
      </w:r>
    </w:p>
    <w:p w14:paraId="2557F614" w14:textId="77777777" w:rsidR="00E67A68" w:rsidRPr="004C5F4F" w:rsidRDefault="00E67A68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בליי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(2008). </w:t>
      </w:r>
      <w:r w:rsidRPr="004C5F4F">
        <w:rPr>
          <w:rFonts w:cs="David"/>
          <w:i/>
          <w:iCs/>
          <w:sz w:val="24"/>
          <w:szCs w:val="24"/>
          <w:rtl/>
        </w:rPr>
        <w:t>א-אינטגרציה כמנגנון התמודדות בקונפליקט בין דת והומוסקסואליות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עבודת גמר ל</w:t>
      </w:r>
      <w:r w:rsidR="000274F4" w:rsidRPr="004C5F4F">
        <w:rPr>
          <w:rFonts w:cs="David" w:hint="cs"/>
          <w:sz w:val="24"/>
          <w:szCs w:val="24"/>
          <w:rtl/>
        </w:rPr>
        <w:t>שם קבלת</w:t>
      </w:r>
      <w:r w:rsidRPr="004C5F4F">
        <w:rPr>
          <w:rFonts w:cs="David"/>
          <w:sz w:val="24"/>
          <w:szCs w:val="24"/>
          <w:rtl/>
        </w:rPr>
        <w:t xml:space="preserve"> תואר מוסמך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293345" w:rsidRPr="004C5F4F">
        <w:rPr>
          <w:rFonts w:cs="David"/>
          <w:sz w:val="24"/>
          <w:szCs w:val="24"/>
          <w:rtl/>
        </w:rPr>
        <w:t>תל אביב</w:t>
      </w:r>
      <w:r w:rsidR="00293345"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אוניברסיטת תל אביב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3A883336" w14:textId="77777777" w:rsidR="009A19C6" w:rsidRPr="004C5F4F" w:rsidRDefault="009A19C6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בלכר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-פריגת, א. (2003). על זכויות, גבולות ומשפחה.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עיוני משפט,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כז</w:t>
      </w:r>
      <w:proofErr w:type="spellEnd"/>
      <w:r w:rsidRPr="004C5F4F">
        <w:rPr>
          <w:rFonts w:cs="David" w:hint="cs"/>
          <w:sz w:val="24"/>
          <w:szCs w:val="24"/>
          <w:rtl/>
        </w:rPr>
        <w:t>, 580-539.</w:t>
      </w:r>
    </w:p>
    <w:p w14:paraId="16215F35" w14:textId="77777777" w:rsidR="00B32D08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בלכר</w:t>
      </w:r>
      <w:proofErr w:type="spellEnd"/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>פריגת</w:t>
      </w:r>
      <w:r w:rsidRPr="004C5F4F">
        <w:rPr>
          <w:rFonts w:cs="David" w:hint="cs"/>
          <w:sz w:val="24"/>
          <w:szCs w:val="24"/>
          <w:rtl/>
        </w:rPr>
        <w:t xml:space="preserve">, א. </w:t>
      </w:r>
      <w:proofErr w:type="spellStart"/>
      <w:r w:rsidRPr="004C5F4F">
        <w:rPr>
          <w:rFonts w:cs="David"/>
          <w:sz w:val="24"/>
          <w:szCs w:val="24"/>
          <w:rtl/>
        </w:rPr>
        <w:t>וזפר</w:t>
      </w:r>
      <w:r w:rsidRPr="004C5F4F">
        <w:rPr>
          <w:rFonts w:cs="David" w:hint="cs"/>
          <w:sz w:val="24"/>
          <w:szCs w:val="24"/>
          <w:rtl/>
        </w:rPr>
        <w:t>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ר. (2016). </w:t>
      </w:r>
      <w:r w:rsidRPr="004C5F4F">
        <w:rPr>
          <w:rFonts w:cs="David"/>
          <w:sz w:val="24"/>
          <w:szCs w:val="24"/>
        </w:rPr>
        <w:t>"</w:t>
      </w:r>
      <w:r w:rsidRPr="004C5F4F">
        <w:rPr>
          <w:rFonts w:cs="David"/>
          <w:sz w:val="24"/>
          <w:szCs w:val="24"/>
          <w:rtl/>
        </w:rPr>
        <w:t>ילדי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זה שמחה": הורות בסיוע טכניקות הולדה מלאכותיות על ידי בני זוג בני אותו מי</w:t>
      </w:r>
      <w:r w:rsidRPr="004C5F4F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395-436). צפרירים: נבו.</w:t>
      </w:r>
    </w:p>
    <w:p w14:paraId="194E3DC3" w14:textId="77777777" w:rsidR="002D0F6F" w:rsidRPr="004C5F4F" w:rsidRDefault="002D0F6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D0F6F">
        <w:rPr>
          <w:rFonts w:cs="David"/>
          <w:sz w:val="24"/>
          <w:szCs w:val="24"/>
          <w:rtl/>
        </w:rPr>
        <w:t>בלכר</w:t>
      </w:r>
      <w:proofErr w:type="spellEnd"/>
      <w:r w:rsidRPr="002D0F6F">
        <w:rPr>
          <w:rFonts w:cs="David"/>
          <w:sz w:val="24"/>
          <w:szCs w:val="24"/>
          <w:rtl/>
        </w:rPr>
        <w:t>-פריגת,</w:t>
      </w:r>
      <w:r>
        <w:rPr>
          <w:rFonts w:cs="David" w:hint="cs"/>
          <w:sz w:val="24"/>
          <w:szCs w:val="24"/>
          <w:rtl/>
        </w:rPr>
        <w:t xml:space="preserve"> א. ו</w:t>
      </w:r>
      <w:r w:rsidRPr="002D0F6F">
        <w:rPr>
          <w:rFonts w:cs="David"/>
          <w:sz w:val="24"/>
          <w:szCs w:val="24"/>
          <w:rtl/>
        </w:rPr>
        <w:t>טריגר</w:t>
      </w:r>
      <w:r>
        <w:rPr>
          <w:rFonts w:cs="David" w:hint="cs"/>
          <w:sz w:val="24"/>
          <w:szCs w:val="24"/>
          <w:rtl/>
        </w:rPr>
        <w:t xml:space="preserve">, צ. (2018). </w:t>
      </w:r>
      <w:r w:rsidRPr="002D0F6F">
        <w:rPr>
          <w:rFonts w:cs="David"/>
          <w:sz w:val="24"/>
          <w:szCs w:val="24"/>
          <w:rtl/>
        </w:rPr>
        <w:t>גירושים לכולם</w:t>
      </w:r>
      <w:r>
        <w:rPr>
          <w:rFonts w:cs="David" w:hint="cs"/>
          <w:sz w:val="24"/>
          <w:szCs w:val="24"/>
          <w:rtl/>
        </w:rPr>
        <w:t>:</w:t>
      </w:r>
      <w:r w:rsidRPr="002D0F6F">
        <w:rPr>
          <w:rFonts w:cs="David"/>
          <w:sz w:val="24"/>
          <w:szCs w:val="24"/>
          <w:rtl/>
        </w:rPr>
        <w:t xml:space="preserve"> המקרה של גירושים חד-מיניים כמקרה מבחן</w:t>
      </w:r>
      <w:r>
        <w:rPr>
          <w:rFonts w:cs="David" w:hint="cs"/>
          <w:sz w:val="24"/>
          <w:szCs w:val="24"/>
          <w:rtl/>
        </w:rPr>
        <w:t xml:space="preserve">. </w:t>
      </w:r>
      <w:r w:rsidRPr="002D0F6F">
        <w:rPr>
          <w:rFonts w:cs="David" w:hint="cs"/>
          <w:i/>
          <w:iCs/>
          <w:sz w:val="24"/>
          <w:szCs w:val="24"/>
          <w:rtl/>
        </w:rPr>
        <w:t>מ</w:t>
      </w:r>
      <w:r w:rsidRPr="002D0F6F">
        <w:rPr>
          <w:rFonts w:cs="David"/>
          <w:i/>
          <w:iCs/>
          <w:sz w:val="24"/>
          <w:szCs w:val="24"/>
          <w:rtl/>
        </w:rPr>
        <w:t>שפט ועסקים</w:t>
      </w:r>
      <w:r w:rsidRPr="002D0F6F">
        <w:rPr>
          <w:rFonts w:cs="David" w:hint="cs"/>
          <w:i/>
          <w:iCs/>
          <w:sz w:val="24"/>
          <w:szCs w:val="24"/>
          <w:rtl/>
        </w:rPr>
        <w:t>,</w:t>
      </w:r>
      <w:r w:rsidRPr="002D0F6F">
        <w:rPr>
          <w:rFonts w:cs="David"/>
          <w:i/>
          <w:iCs/>
          <w:sz w:val="24"/>
          <w:szCs w:val="24"/>
          <w:rtl/>
        </w:rPr>
        <w:t xml:space="preserve"> </w:t>
      </w:r>
      <w:proofErr w:type="spellStart"/>
      <w:r w:rsidRPr="002D0F6F">
        <w:rPr>
          <w:rFonts w:cs="David"/>
          <w:i/>
          <w:iCs/>
          <w:sz w:val="24"/>
          <w:szCs w:val="24"/>
          <w:rtl/>
        </w:rPr>
        <w:t>כא</w:t>
      </w:r>
      <w:proofErr w:type="spellEnd"/>
      <w:r w:rsidRPr="002D0F6F">
        <w:rPr>
          <w:rFonts w:cs="David"/>
          <w:sz w:val="24"/>
          <w:szCs w:val="24"/>
          <w:rtl/>
        </w:rPr>
        <w:t>, 81–131</w:t>
      </w:r>
      <w:r>
        <w:rPr>
          <w:rFonts w:cs="David" w:hint="cs"/>
          <w:sz w:val="24"/>
          <w:szCs w:val="24"/>
          <w:rtl/>
        </w:rPr>
        <w:t>.</w:t>
      </w:r>
    </w:p>
    <w:p w14:paraId="69A41C95" w14:textId="77777777" w:rsidR="00F90D8F" w:rsidRPr="004C5F4F" w:rsidRDefault="00F90D8F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בלנק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י. (2003). </w:t>
      </w:r>
      <w:r w:rsidRPr="004C5F4F">
        <w:rPr>
          <w:rFonts w:cs="David"/>
          <w:sz w:val="24"/>
          <w:szCs w:val="24"/>
          <w:rtl/>
        </w:rPr>
        <w:t>א</w:t>
      </w:r>
      <w:r w:rsidRPr="004C5F4F">
        <w:rPr>
          <w:rFonts w:cs="David" w:hint="cs"/>
          <w:sz w:val="24"/>
          <w:szCs w:val="24"/>
          <w:rtl/>
        </w:rPr>
        <w:t xml:space="preserve">ין מולדת להומואים: גלובליזציה, פירוק מרחבי והגטו ההומו-לסבי. </w:t>
      </w:r>
      <w:r w:rsidRPr="004C5F4F">
        <w:rPr>
          <w:rFonts w:cs="David"/>
          <w:i/>
          <w:iCs/>
          <w:sz w:val="24"/>
          <w:szCs w:val="24"/>
          <w:rtl/>
        </w:rPr>
        <w:t>תי</w:t>
      </w:r>
      <w:r w:rsidRPr="004C5F4F">
        <w:rPr>
          <w:rFonts w:cs="David" w:hint="cs"/>
          <w:i/>
          <w:iCs/>
          <w:sz w:val="24"/>
          <w:szCs w:val="24"/>
          <w:rtl/>
        </w:rPr>
        <w:t>אוריה וביקורת,</w:t>
      </w:r>
      <w:r w:rsidRPr="004C5F4F">
        <w:rPr>
          <w:rFonts w:cs="David"/>
          <w:i/>
          <w:iCs/>
          <w:sz w:val="24"/>
          <w:szCs w:val="24"/>
          <w:rtl/>
        </w:rPr>
        <w:t xml:space="preserve"> 23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="00D9014D" w:rsidRPr="004C5F4F">
        <w:rPr>
          <w:rFonts w:cs="David"/>
          <w:sz w:val="24"/>
          <w:szCs w:val="24"/>
          <w:rtl/>
        </w:rPr>
        <w:t>83-111</w:t>
      </w:r>
      <w:r w:rsidR="00D9014D" w:rsidRPr="004C5F4F">
        <w:rPr>
          <w:rFonts w:cs="David" w:hint="cs"/>
          <w:sz w:val="24"/>
          <w:szCs w:val="24"/>
          <w:rtl/>
        </w:rPr>
        <w:t xml:space="preserve">. </w:t>
      </w:r>
    </w:p>
    <w:p w14:paraId="57E9698D" w14:textId="77777777" w:rsidR="004D7FE5" w:rsidRPr="004C5F4F" w:rsidRDefault="000B5956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בלנרו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ר. ופרידמן, א. (2001).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הסקר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הורוד</w:t>
      </w:r>
      <w:proofErr w:type="spellEnd"/>
      <w:r w:rsidRPr="004C5F4F">
        <w:rPr>
          <w:rFonts w:cs="David" w:hint="cs"/>
          <w:sz w:val="24"/>
          <w:szCs w:val="24"/>
          <w:rtl/>
        </w:rPr>
        <w:t>. תל אביב: המרכז למחקר כלכלי וחברתי, עיריית תל אביב-יפו.</w:t>
      </w:r>
    </w:p>
    <w:p w14:paraId="308335DE" w14:textId="77777777" w:rsidR="000B5956" w:rsidRDefault="004D7FE5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בן-ארי, ע. ולביא, י. (2007). </w:t>
      </w:r>
      <w:r w:rsidRPr="004C5F4F">
        <w:rPr>
          <w:rFonts w:cs="David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4C5F4F">
        <w:rPr>
          <w:rFonts w:cs="David"/>
          <w:sz w:val="24"/>
          <w:szCs w:val="24"/>
          <w:rtl/>
        </w:rPr>
        <w:t>. חיפה: אוניברסיטת חיפה.</w:t>
      </w:r>
      <w:r w:rsidR="000B5956" w:rsidRPr="004C5F4F">
        <w:rPr>
          <w:rFonts w:cs="David" w:hint="cs"/>
          <w:sz w:val="24"/>
          <w:szCs w:val="24"/>
          <w:rtl/>
        </w:rPr>
        <w:t xml:space="preserve"> </w:t>
      </w:r>
    </w:p>
    <w:p w14:paraId="34B651DA" w14:textId="77777777" w:rsidR="00BF6997" w:rsidRPr="004C5F4F" w:rsidRDefault="00C26BA4" w:rsidP="00921FB3">
      <w:pPr>
        <w:tabs>
          <w:tab w:val="num" w:pos="1008"/>
        </w:tabs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בן דוד ארז, ע. </w:t>
      </w:r>
      <w:proofErr w:type="spellStart"/>
      <w:r>
        <w:rPr>
          <w:rFonts w:cs="David" w:hint="cs"/>
          <w:sz w:val="24"/>
          <w:szCs w:val="24"/>
          <w:rtl/>
        </w:rPr>
        <w:t>ומזורסקי</w:t>
      </w:r>
      <w:proofErr w:type="spellEnd"/>
      <w:r>
        <w:rPr>
          <w:rFonts w:cs="David" w:hint="cs"/>
          <w:sz w:val="24"/>
          <w:szCs w:val="24"/>
          <w:rtl/>
        </w:rPr>
        <w:t>, נ. (</w:t>
      </w:r>
      <w:r w:rsidR="00BF6997">
        <w:rPr>
          <w:rFonts w:cs="David" w:hint="cs"/>
          <w:sz w:val="24"/>
          <w:szCs w:val="24"/>
          <w:rtl/>
        </w:rPr>
        <w:t xml:space="preserve">2019). לחיות בסוד: הסיכון לפגיעות בקרב נוער </w:t>
      </w:r>
      <w:proofErr w:type="spellStart"/>
      <w:r w:rsidR="00BF6997">
        <w:rPr>
          <w:rFonts w:cs="David" w:hint="cs"/>
          <w:sz w:val="24"/>
          <w:szCs w:val="24"/>
          <w:rtl/>
        </w:rPr>
        <w:t>להט"בי</w:t>
      </w:r>
      <w:proofErr w:type="spellEnd"/>
      <w:r w:rsidR="00BF6997">
        <w:rPr>
          <w:rFonts w:cs="David" w:hint="cs"/>
          <w:sz w:val="24"/>
          <w:szCs w:val="24"/>
          <w:rtl/>
        </w:rPr>
        <w:t xml:space="preserve">. </w:t>
      </w:r>
      <w:r w:rsidR="00BF6997" w:rsidRPr="00BF6997">
        <w:rPr>
          <w:rFonts w:cs="David" w:hint="cs"/>
          <w:i/>
          <w:iCs/>
          <w:sz w:val="24"/>
          <w:szCs w:val="24"/>
          <w:rtl/>
        </w:rPr>
        <w:t>נקודת מפגש, 17</w:t>
      </w:r>
      <w:r w:rsidR="00BF6997">
        <w:rPr>
          <w:rFonts w:cs="David" w:hint="cs"/>
          <w:sz w:val="24"/>
          <w:szCs w:val="24"/>
          <w:rtl/>
        </w:rPr>
        <w:t xml:space="preserve">, 40-43. </w:t>
      </w:r>
    </w:p>
    <w:p w14:paraId="516EE79E" w14:textId="77777777" w:rsidR="00A97787" w:rsidRPr="004C5F4F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בן-ישראל, ר. (1998). </w:t>
      </w:r>
      <w:r w:rsidRPr="004C5F4F">
        <w:rPr>
          <w:rFonts w:cs="David"/>
          <w:iCs/>
          <w:sz w:val="24"/>
          <w:szCs w:val="24"/>
          <w:rtl/>
        </w:rPr>
        <w:t>שוויון הזדמנויות ואיסור אפליה בעבודה</w:t>
      </w:r>
      <w:r w:rsidR="00E13D81" w:rsidRPr="004C5F4F">
        <w:rPr>
          <w:rFonts w:cs="David" w:hint="cs"/>
          <w:sz w:val="24"/>
          <w:szCs w:val="24"/>
          <w:rtl/>
        </w:rPr>
        <w:t xml:space="preserve"> </w:t>
      </w:r>
      <w:r w:rsidR="00E13D81" w:rsidRPr="004C5F4F">
        <w:rPr>
          <w:rFonts w:cs="David"/>
          <w:sz w:val="24"/>
          <w:szCs w:val="24"/>
          <w:rtl/>
        </w:rPr>
        <w:t>(כרך ג', פרק 11, עמ' 933-958).</w:t>
      </w:r>
      <w:r w:rsidRPr="004C5F4F">
        <w:rPr>
          <w:rFonts w:cs="David"/>
          <w:sz w:val="24"/>
          <w:szCs w:val="24"/>
          <w:rtl/>
        </w:rPr>
        <w:t xml:space="preserve"> תל אביב: האוניברסיטה הפתוחה. </w:t>
      </w:r>
    </w:p>
    <w:p w14:paraId="26B886EB" w14:textId="77777777" w:rsidR="00F2595B" w:rsidRPr="004C5F4F" w:rsidRDefault="00F2595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בן נאה, י. (2016). </w:t>
      </w:r>
      <w:r w:rsidRPr="004C5F4F">
        <w:rPr>
          <w:rFonts w:cs="David"/>
          <w:sz w:val="24"/>
          <w:szCs w:val="24"/>
          <w:rtl/>
        </w:rPr>
        <w:t>יהדות ויהודי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על להט"ב ומול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יחס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של ההלכה והקהילות היהודיות להומוסקסואליות, לסביות וטרנס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– סקירה היסטורית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117-158). צפרירים: נבו.</w:t>
      </w:r>
    </w:p>
    <w:p w14:paraId="101CBC24" w14:textId="77777777" w:rsidR="006E66F5" w:rsidRPr="00AE3D25" w:rsidRDefault="006E66F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בן-נאה, י. (תשס"ח). שערוריית ניאוף באיסטנבול: ספרות </w:t>
      </w:r>
      <w:proofErr w:type="spellStart"/>
      <w:r w:rsidRPr="004C5F4F">
        <w:rPr>
          <w:rFonts w:cs="David" w:hint="cs"/>
          <w:sz w:val="24"/>
          <w:szCs w:val="24"/>
          <w:rtl/>
        </w:rPr>
        <w:t>השו"ת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כמקור לחיי יהודים בעיר העות'מאנית. </w:t>
      </w:r>
      <w:r w:rsidRPr="004C5F4F">
        <w:rPr>
          <w:rFonts w:cs="David" w:hint="cs"/>
          <w:i/>
          <w:iCs/>
          <w:sz w:val="24"/>
          <w:szCs w:val="24"/>
          <w:rtl/>
        </w:rPr>
        <w:t>ממזרח וממערב, ח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="00AE3D25" w:rsidRPr="00AE3D25">
        <w:rPr>
          <w:rFonts w:cs="David"/>
          <w:sz w:val="24"/>
          <w:szCs w:val="24"/>
          <w:rtl/>
        </w:rPr>
        <w:t>55-37</w:t>
      </w:r>
      <w:r w:rsidR="00AE3D25">
        <w:rPr>
          <w:rFonts w:cs="David" w:hint="cs"/>
          <w:sz w:val="24"/>
          <w:szCs w:val="24"/>
          <w:rtl/>
        </w:rPr>
        <w:t>.</w:t>
      </w:r>
    </w:p>
    <w:p w14:paraId="396A7198" w14:textId="77777777" w:rsidR="00186B9A" w:rsidRDefault="00186B9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בן-נאה, </w:t>
      </w:r>
      <w:r w:rsidRPr="004C5F4F">
        <w:rPr>
          <w:rFonts w:cs="David" w:hint="cs"/>
          <w:sz w:val="24"/>
          <w:szCs w:val="24"/>
          <w:rtl/>
        </w:rPr>
        <w:t xml:space="preserve">י. (תשס"ג). </w:t>
      </w:r>
      <w:r w:rsidRPr="004C5F4F">
        <w:rPr>
          <w:rFonts w:cs="David"/>
          <w:sz w:val="24"/>
          <w:szCs w:val="24"/>
          <w:rtl/>
        </w:rPr>
        <w:t>"קטון בשנים וגדול בפשעים": סיפורו של נער ליווי יהודי מבגדאד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בראשית המאה </w:t>
      </w:r>
      <w:proofErr w:type="spellStart"/>
      <w:r w:rsidRPr="004C5F4F">
        <w:rPr>
          <w:rFonts w:cs="David"/>
          <w:sz w:val="24"/>
          <w:szCs w:val="24"/>
          <w:rtl/>
        </w:rPr>
        <w:t>הכ</w:t>
      </w:r>
      <w:proofErr w:type="spellEnd"/>
      <w:r w:rsidRPr="004C5F4F">
        <w:rPr>
          <w:rFonts w:cs="David"/>
          <w:sz w:val="24"/>
          <w:szCs w:val="24"/>
          <w:rtl/>
        </w:rPr>
        <w:t>'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עתמול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כח</w:t>
      </w:r>
      <w:proofErr w:type="spellEnd"/>
      <w:r w:rsidRPr="004C5F4F">
        <w:rPr>
          <w:rFonts w:cs="David" w:hint="cs"/>
          <w:sz w:val="24"/>
          <w:szCs w:val="24"/>
          <w:rtl/>
        </w:rPr>
        <w:t>,</w:t>
      </w:r>
      <w:r w:rsidR="00253E03" w:rsidRPr="004C5F4F">
        <w:rPr>
          <w:rFonts w:cs="David"/>
          <w:sz w:val="24"/>
          <w:szCs w:val="24"/>
          <w:rtl/>
        </w:rPr>
        <w:t xml:space="preserve"> 1</w:t>
      </w:r>
      <w:r w:rsidRPr="004C5F4F">
        <w:rPr>
          <w:rFonts w:cs="David"/>
          <w:sz w:val="24"/>
          <w:szCs w:val="24"/>
          <w:rtl/>
        </w:rPr>
        <w:t>(165), 27-25.</w:t>
      </w:r>
    </w:p>
    <w:p w14:paraId="439496C1" w14:textId="77777777" w:rsidR="00AE3D25" w:rsidRDefault="00882CC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בן-נאה, י. (</w:t>
      </w:r>
      <w:r w:rsidR="00CB42B8">
        <w:rPr>
          <w:rFonts w:cs="David" w:hint="cs"/>
          <w:sz w:val="24"/>
          <w:szCs w:val="24"/>
          <w:rtl/>
        </w:rPr>
        <w:t>תשס"א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 w:hint="eastAsia"/>
          <w:sz w:val="24"/>
          <w:szCs w:val="24"/>
          <w:rtl/>
        </w:rPr>
        <w:t>משכב זכר בחברה היהודית באימפריה העות'מאנית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eastAsia"/>
          <w:iCs/>
          <w:sz w:val="24"/>
          <w:szCs w:val="24"/>
          <w:rtl/>
        </w:rPr>
        <w:t xml:space="preserve">ציון, </w:t>
      </w:r>
      <w:r w:rsidR="00D72547" w:rsidRPr="004C5F4F">
        <w:rPr>
          <w:rFonts w:cs="David" w:hint="cs"/>
          <w:iCs/>
          <w:sz w:val="24"/>
          <w:szCs w:val="24"/>
          <w:rtl/>
        </w:rPr>
        <w:t>6</w:t>
      </w:r>
      <w:r w:rsidRPr="004C5F4F">
        <w:rPr>
          <w:rFonts w:cs="David" w:hint="eastAsia"/>
          <w:iCs/>
          <w:sz w:val="24"/>
          <w:szCs w:val="24"/>
          <w:rtl/>
        </w:rPr>
        <w:t>6</w:t>
      </w:r>
      <w:r w:rsidRPr="004C5F4F">
        <w:rPr>
          <w:rFonts w:cs="David" w:hint="eastAsia"/>
          <w:sz w:val="24"/>
          <w:szCs w:val="24"/>
          <w:rtl/>
        </w:rPr>
        <w:t xml:space="preserve"> (2)</w:t>
      </w:r>
      <w:r w:rsidR="00D72547"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 w:hint="eastAsia"/>
          <w:sz w:val="24"/>
          <w:szCs w:val="24"/>
          <w:rtl/>
        </w:rPr>
        <w:t>171-200</w:t>
      </w:r>
      <w:r w:rsidR="00AE3D25">
        <w:rPr>
          <w:rFonts w:cs="David" w:hint="cs"/>
          <w:sz w:val="24"/>
          <w:szCs w:val="24"/>
          <w:rtl/>
        </w:rPr>
        <w:t>.</w:t>
      </w:r>
    </w:p>
    <w:p w14:paraId="21E1B17A" w14:textId="77777777" w:rsidR="005E3668" w:rsidRDefault="00EC01E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בן-כנען, נ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וקפלן, ד. (2000). דראג בישראל: יכולת העמידה על עקבים. </w:t>
      </w:r>
      <w:r w:rsidRPr="004C5F4F">
        <w:rPr>
          <w:rFonts w:cs="David"/>
          <w:i/>
          <w:iCs/>
          <w:sz w:val="24"/>
          <w:szCs w:val="24"/>
          <w:rtl/>
        </w:rPr>
        <w:t>במה</w:t>
      </w:r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/>
          <w:i/>
          <w:iCs/>
          <w:sz w:val="24"/>
          <w:szCs w:val="24"/>
          <w:rtl/>
        </w:rPr>
        <w:t>159-160</w:t>
      </w:r>
      <w:r w:rsidRPr="004C5F4F">
        <w:rPr>
          <w:rFonts w:cs="David"/>
          <w:sz w:val="24"/>
          <w:szCs w:val="24"/>
          <w:rtl/>
        </w:rPr>
        <w:t>, 81-97.</w:t>
      </w:r>
    </w:p>
    <w:p w14:paraId="5D50ED56" w14:textId="1740DB4C" w:rsidR="005E3668" w:rsidRPr="005E3668" w:rsidRDefault="005E366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בן לולו, א. (2024). </w:t>
      </w:r>
      <w:r w:rsidRPr="005E3668">
        <w:rPr>
          <w:rFonts w:cs="David"/>
          <w:sz w:val="24"/>
          <w:szCs w:val="24"/>
          <w:rtl/>
        </w:rPr>
        <w:t xml:space="preserve">אתנוגרפיה של ריטואלים לציון הימים הנוראים בקהילה רפורמית. </w:t>
      </w:r>
      <w:r w:rsidRPr="005E3668">
        <w:rPr>
          <w:rFonts w:cs="David"/>
          <w:i/>
          <w:iCs/>
          <w:sz w:val="24"/>
          <w:szCs w:val="24"/>
          <w:rtl/>
        </w:rPr>
        <w:t>סוציולוגיה ישראלית</w:t>
      </w:r>
      <w:r>
        <w:rPr>
          <w:rFonts w:cs="David" w:hint="cs"/>
          <w:i/>
          <w:iCs/>
          <w:sz w:val="24"/>
          <w:szCs w:val="24"/>
          <w:rtl/>
        </w:rPr>
        <w:t>,</w:t>
      </w:r>
      <w:r w:rsidRPr="005E3668">
        <w:rPr>
          <w:rFonts w:cs="David"/>
          <w:i/>
          <w:iCs/>
          <w:sz w:val="24"/>
          <w:szCs w:val="24"/>
          <w:rtl/>
        </w:rPr>
        <w:t xml:space="preserve"> כ</w:t>
      </w:r>
      <w:r>
        <w:rPr>
          <w:rFonts w:cs="David" w:hint="cs"/>
          <w:i/>
          <w:iCs/>
          <w:sz w:val="24"/>
          <w:szCs w:val="24"/>
          <w:rtl/>
        </w:rPr>
        <w:t>"</w:t>
      </w:r>
      <w:r w:rsidRPr="005E3668">
        <w:rPr>
          <w:rFonts w:cs="David"/>
          <w:i/>
          <w:iCs/>
          <w:sz w:val="24"/>
          <w:szCs w:val="24"/>
          <w:rtl/>
        </w:rPr>
        <w:t>ה</w:t>
      </w:r>
      <w:r w:rsidR="00C13A67" w:rsidRPr="00C13A67">
        <w:rPr>
          <w:rFonts w:cs="David" w:hint="cs"/>
          <w:sz w:val="24"/>
          <w:szCs w:val="24"/>
          <w:rtl/>
        </w:rPr>
        <w:t>(2</w:t>
      </w:r>
      <w:r w:rsidRPr="00C13A67">
        <w:rPr>
          <w:rFonts w:cs="David"/>
          <w:sz w:val="24"/>
          <w:szCs w:val="24"/>
          <w:rtl/>
        </w:rPr>
        <w:t>)</w:t>
      </w:r>
      <w:r w:rsidRPr="00C13A67">
        <w:rPr>
          <w:rFonts w:cs="David" w:hint="cs"/>
          <w:sz w:val="24"/>
          <w:szCs w:val="24"/>
          <w:rtl/>
        </w:rPr>
        <w:t>,</w:t>
      </w:r>
      <w:r w:rsidRPr="00C13A67">
        <w:rPr>
          <w:rFonts w:cs="David"/>
          <w:sz w:val="24"/>
          <w:szCs w:val="24"/>
          <w:rtl/>
        </w:rPr>
        <w:t xml:space="preserve"> </w:t>
      </w:r>
      <w:r w:rsidRPr="005E3668">
        <w:rPr>
          <w:rFonts w:cs="David"/>
          <w:sz w:val="24"/>
          <w:szCs w:val="24"/>
          <w:rtl/>
        </w:rPr>
        <w:t>1</w:t>
      </w:r>
      <w:r w:rsidR="00AA4693">
        <w:rPr>
          <w:rFonts w:cs="David" w:hint="cs"/>
          <w:sz w:val="24"/>
          <w:szCs w:val="24"/>
          <w:rtl/>
        </w:rPr>
        <w:t>18</w:t>
      </w:r>
      <w:r w:rsidRPr="005E3668">
        <w:rPr>
          <w:rFonts w:cs="David"/>
          <w:sz w:val="24"/>
          <w:szCs w:val="24"/>
          <w:rtl/>
        </w:rPr>
        <w:t>-</w:t>
      </w:r>
      <w:r w:rsidR="00AA4693">
        <w:rPr>
          <w:rFonts w:cs="David" w:hint="cs"/>
          <w:sz w:val="24"/>
          <w:szCs w:val="24"/>
          <w:rtl/>
        </w:rPr>
        <w:t>1</w:t>
      </w:r>
      <w:r w:rsidRPr="005E3668">
        <w:rPr>
          <w:rFonts w:cs="David"/>
          <w:sz w:val="24"/>
          <w:szCs w:val="24"/>
          <w:rtl/>
        </w:rPr>
        <w:t>4</w:t>
      </w:r>
      <w:r w:rsidR="00AA4693">
        <w:rPr>
          <w:rFonts w:cs="David" w:hint="cs"/>
          <w:sz w:val="24"/>
          <w:szCs w:val="24"/>
          <w:rtl/>
        </w:rPr>
        <w:t>1</w:t>
      </w:r>
      <w:r>
        <w:rPr>
          <w:rFonts w:cs="David" w:hint="cs"/>
          <w:sz w:val="24"/>
          <w:szCs w:val="24"/>
          <w:rtl/>
        </w:rPr>
        <w:t>.</w:t>
      </w:r>
    </w:p>
    <w:p w14:paraId="0BC7F038" w14:textId="0AE4EBCC" w:rsidR="00B67020" w:rsidRPr="00B67020" w:rsidRDefault="00B6702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בן לולו, א. (2021). </w:t>
      </w:r>
      <w:r w:rsidRPr="00B67020">
        <w:rPr>
          <w:rFonts w:cs="David"/>
          <w:sz w:val="24"/>
          <w:szCs w:val="24"/>
          <w:rtl/>
        </w:rPr>
        <w:t>מטקסט אל טקס ומטקס אל טקסט: קריאות אתנוגרפיות של גוף, מיניות ומגדר בקהילה רפורמית ישראלית</w:t>
      </w:r>
      <w:r>
        <w:rPr>
          <w:rFonts w:cs="David" w:hint="cs"/>
          <w:sz w:val="24"/>
          <w:szCs w:val="24"/>
          <w:rtl/>
        </w:rPr>
        <w:t xml:space="preserve">. אצל </w:t>
      </w:r>
      <w:r w:rsidRPr="00B67020">
        <w:rPr>
          <w:rFonts w:cs="David"/>
          <w:sz w:val="24"/>
          <w:szCs w:val="24"/>
          <w:rtl/>
        </w:rPr>
        <w:t>נ</w:t>
      </w:r>
      <w:r>
        <w:rPr>
          <w:rFonts w:cs="David" w:hint="cs"/>
          <w:sz w:val="24"/>
          <w:szCs w:val="24"/>
          <w:rtl/>
        </w:rPr>
        <w:t xml:space="preserve">. </w:t>
      </w:r>
      <w:r w:rsidRPr="00B67020">
        <w:rPr>
          <w:rFonts w:cs="David"/>
          <w:sz w:val="24"/>
          <w:szCs w:val="24"/>
          <w:rtl/>
        </w:rPr>
        <w:t xml:space="preserve">רובין </w:t>
      </w:r>
      <w:proofErr w:type="spellStart"/>
      <w:r w:rsidRPr="00B67020">
        <w:rPr>
          <w:rFonts w:cs="David"/>
          <w:sz w:val="24"/>
          <w:szCs w:val="24"/>
          <w:rtl/>
        </w:rPr>
        <w:t>וש</w:t>
      </w:r>
      <w:proofErr w:type="spellEnd"/>
      <w:r>
        <w:rPr>
          <w:rFonts w:cs="David" w:hint="cs"/>
          <w:sz w:val="24"/>
          <w:szCs w:val="24"/>
          <w:rtl/>
        </w:rPr>
        <w:t>.</w:t>
      </w:r>
      <w:r w:rsidRPr="00B67020">
        <w:rPr>
          <w:rFonts w:cs="David"/>
          <w:sz w:val="24"/>
          <w:szCs w:val="24"/>
          <w:rtl/>
        </w:rPr>
        <w:t xml:space="preserve"> גוזמן כרמלי</w:t>
      </w:r>
      <w:r>
        <w:rPr>
          <w:rFonts w:cs="David" w:hint="cs"/>
          <w:sz w:val="24"/>
          <w:szCs w:val="24"/>
          <w:rtl/>
        </w:rPr>
        <w:t xml:space="preserve"> (עורכים), </w:t>
      </w:r>
      <w:r w:rsidRPr="00B67020">
        <w:rPr>
          <w:rFonts w:cs="David"/>
          <w:i/>
          <w:iCs/>
          <w:sz w:val="24"/>
          <w:szCs w:val="24"/>
          <w:rtl/>
        </w:rPr>
        <w:t>כוחן של מילים: אנתרופולוגיה של טקסטואליות יהודית</w:t>
      </w:r>
      <w:r>
        <w:rPr>
          <w:rFonts w:cs="David" w:hint="cs"/>
          <w:sz w:val="24"/>
          <w:szCs w:val="24"/>
          <w:rtl/>
        </w:rPr>
        <w:t xml:space="preserve"> (עמ' 313-344).</w:t>
      </w:r>
      <w:r w:rsidRPr="00B67020">
        <w:rPr>
          <w:rFonts w:cs="David"/>
          <w:sz w:val="24"/>
          <w:szCs w:val="24"/>
          <w:rtl/>
        </w:rPr>
        <w:t xml:space="preserve"> ירושלים</w:t>
      </w:r>
      <w:r>
        <w:rPr>
          <w:rFonts w:cs="David" w:hint="cs"/>
          <w:sz w:val="24"/>
          <w:szCs w:val="24"/>
          <w:rtl/>
        </w:rPr>
        <w:t>:</w:t>
      </w:r>
      <w:r w:rsidRPr="00B67020">
        <w:rPr>
          <w:rFonts w:cs="David"/>
          <w:sz w:val="24"/>
          <w:szCs w:val="24"/>
          <w:rtl/>
        </w:rPr>
        <w:t xml:space="preserve"> כרמל.</w:t>
      </w:r>
    </w:p>
    <w:p w14:paraId="5AB8A5A7" w14:textId="3A9D3210" w:rsidR="00A167E0" w:rsidRPr="00A167E0" w:rsidRDefault="00A167E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A167E0">
        <w:rPr>
          <w:rFonts w:cs="David"/>
          <w:sz w:val="24"/>
          <w:szCs w:val="24"/>
          <w:rtl/>
        </w:rPr>
        <w:t>בן לולו, א</w:t>
      </w:r>
      <w:r>
        <w:rPr>
          <w:rFonts w:cs="David" w:hint="cs"/>
          <w:sz w:val="24"/>
          <w:szCs w:val="24"/>
          <w:rtl/>
        </w:rPr>
        <w:t>.</w:t>
      </w:r>
      <w:r w:rsidRPr="00A167E0">
        <w:rPr>
          <w:rFonts w:cs="David"/>
          <w:sz w:val="24"/>
          <w:szCs w:val="24"/>
          <w:rtl/>
        </w:rPr>
        <w:t xml:space="preserve"> (2019). </w:t>
      </w:r>
      <w:r w:rsidRPr="00A167E0">
        <w:rPr>
          <w:rFonts w:cs="David"/>
          <w:i/>
          <w:iCs/>
          <w:sz w:val="24"/>
          <w:szCs w:val="24"/>
          <w:rtl/>
        </w:rPr>
        <w:t>מגדר, תפילה והכרה בקהילות רפורמיות בישראל</w:t>
      </w:r>
      <w:r w:rsidRPr="00A167E0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 xml:space="preserve">עבודה לשם קבלת תואר </w:t>
      </w:r>
      <w:r>
        <w:rPr>
          <w:rFonts w:cs="David" w:hint="cs"/>
          <w:sz w:val="24"/>
          <w:szCs w:val="24"/>
          <w:rtl/>
        </w:rPr>
        <w:t>דוקטור</w:t>
      </w:r>
      <w:r w:rsidRPr="00A167E0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 xml:space="preserve">באר שבע: </w:t>
      </w:r>
      <w:r w:rsidRPr="00A167E0">
        <w:rPr>
          <w:rFonts w:cs="David"/>
          <w:sz w:val="24"/>
          <w:szCs w:val="24"/>
          <w:rtl/>
        </w:rPr>
        <w:t>אוניברסיטת בן גוריון.</w:t>
      </w:r>
    </w:p>
    <w:p w14:paraId="78B7EAD4" w14:textId="77777777" w:rsidR="00BC1AD1" w:rsidRPr="004C5F4F" w:rsidRDefault="00BC1AD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בן לולו, א.(2018). </w:t>
      </w:r>
      <w:r w:rsidRPr="00BC1AD1">
        <w:rPr>
          <w:rFonts w:cs="David"/>
          <w:sz w:val="24"/>
          <w:szCs w:val="24"/>
          <w:rtl/>
        </w:rPr>
        <w:t>מ"קווין אסתר" ל"קוויר אסתר":</w:t>
      </w:r>
      <w:r>
        <w:rPr>
          <w:rFonts w:cs="David" w:hint="cs"/>
          <w:sz w:val="24"/>
          <w:szCs w:val="24"/>
          <w:rtl/>
        </w:rPr>
        <w:t xml:space="preserve"> </w:t>
      </w:r>
      <w:r w:rsidRPr="00BC1AD1">
        <w:rPr>
          <w:rFonts w:cs="David"/>
          <w:sz w:val="24"/>
          <w:szCs w:val="24"/>
          <w:rtl/>
        </w:rPr>
        <w:t>מקרא מגילת אסתר בקהילה רפורמית תל אביבית</w:t>
      </w:r>
      <w:r>
        <w:rPr>
          <w:rFonts w:cs="David" w:hint="cs"/>
          <w:sz w:val="24"/>
          <w:szCs w:val="24"/>
          <w:rtl/>
        </w:rPr>
        <w:t xml:space="preserve">. </w:t>
      </w:r>
      <w:r w:rsidRPr="00BC1AD1">
        <w:rPr>
          <w:rFonts w:cs="David" w:hint="cs"/>
          <w:i/>
          <w:iCs/>
          <w:sz w:val="24"/>
          <w:szCs w:val="24"/>
          <w:rtl/>
        </w:rPr>
        <w:t xml:space="preserve">מגמות, </w:t>
      </w:r>
      <w:proofErr w:type="spellStart"/>
      <w:r w:rsidRPr="00BC1AD1">
        <w:rPr>
          <w:rFonts w:cs="David"/>
          <w:i/>
          <w:iCs/>
          <w:sz w:val="24"/>
          <w:szCs w:val="24"/>
          <w:rtl/>
        </w:rPr>
        <w:t>נג</w:t>
      </w:r>
      <w:proofErr w:type="spellEnd"/>
      <w:r w:rsidRPr="00BC1AD1">
        <w:rPr>
          <w:rFonts w:cs="David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2)</w:t>
      </w:r>
      <w:r w:rsidRPr="00BC1AD1">
        <w:rPr>
          <w:rFonts w:cs="David"/>
          <w:sz w:val="24"/>
          <w:szCs w:val="24"/>
          <w:rtl/>
        </w:rPr>
        <w:t>, 162-137</w:t>
      </w:r>
      <w:r>
        <w:rPr>
          <w:rFonts w:cs="David" w:hint="cs"/>
          <w:sz w:val="24"/>
          <w:szCs w:val="24"/>
          <w:rtl/>
        </w:rPr>
        <w:t>.</w:t>
      </w:r>
    </w:p>
    <w:p w14:paraId="42B8CE30" w14:textId="77777777" w:rsidR="00455244" w:rsidRPr="004C5F4F" w:rsidRDefault="0045524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בן-עמי א. (2014). החוויה הבית-ספרית של מורים ומורות להט"ב. </w:t>
      </w:r>
      <w:r w:rsidRPr="004C5F4F">
        <w:rPr>
          <w:rFonts w:cs="David" w:hint="cs"/>
          <w:sz w:val="24"/>
          <w:szCs w:val="24"/>
          <w:rtl/>
        </w:rPr>
        <w:t>אצל</w:t>
      </w:r>
      <w:r w:rsidRPr="004C5F4F">
        <w:rPr>
          <w:rFonts w:cs="David"/>
          <w:sz w:val="24"/>
          <w:szCs w:val="24"/>
          <w:rtl/>
        </w:rPr>
        <w:t xml:space="preserve"> א. </w:t>
      </w:r>
      <w:proofErr w:type="spellStart"/>
      <w:r w:rsidRPr="004C5F4F">
        <w:rPr>
          <w:rFonts w:cs="David"/>
          <w:sz w:val="24"/>
          <w:szCs w:val="24"/>
          <w:rtl/>
        </w:rPr>
        <w:t>ניסומוב</w:t>
      </w:r>
      <w:proofErr w:type="spellEnd"/>
      <w:r w:rsidRPr="004C5F4F">
        <w:rPr>
          <w:rFonts w:cs="David"/>
          <w:sz w:val="24"/>
          <w:szCs w:val="24"/>
          <w:rtl/>
        </w:rPr>
        <w:t xml:space="preserve">-ברוש, ג. שיין טל, מ. </w:t>
      </w:r>
      <w:proofErr w:type="spellStart"/>
      <w:r w:rsidRPr="004C5F4F">
        <w:rPr>
          <w:rFonts w:cs="David"/>
          <w:sz w:val="24"/>
          <w:szCs w:val="24"/>
          <w:rtl/>
        </w:rPr>
        <w:t>סביץ</w:t>
      </w:r>
      <w:proofErr w:type="spellEnd"/>
      <w:r w:rsidRPr="004C5F4F">
        <w:rPr>
          <w:rFonts w:cs="David"/>
          <w:sz w:val="24"/>
          <w:szCs w:val="24"/>
          <w:rtl/>
        </w:rPr>
        <w:t xml:space="preserve">' </w:t>
      </w:r>
      <w:proofErr w:type="spellStart"/>
      <w:r w:rsidRPr="004C5F4F">
        <w:rPr>
          <w:rFonts w:cs="David"/>
          <w:sz w:val="24"/>
          <w:szCs w:val="24"/>
          <w:rtl/>
        </w:rPr>
        <w:t>ומ.קמחי</w:t>
      </w:r>
      <w:proofErr w:type="spellEnd"/>
      <w:r w:rsidRPr="004C5F4F">
        <w:rPr>
          <w:rFonts w:cs="David"/>
          <w:sz w:val="24"/>
          <w:szCs w:val="24"/>
          <w:rtl/>
        </w:rPr>
        <w:t xml:space="preserve"> (עורכים), </w:t>
      </w:r>
      <w:r w:rsidRPr="004C5F4F">
        <w:rPr>
          <w:rFonts w:cs="David"/>
          <w:i/>
          <w:iCs/>
          <w:sz w:val="24"/>
          <w:szCs w:val="24"/>
          <w:rtl/>
        </w:rPr>
        <w:t>מידעון המרכז לקהילת הלהט"ב ולמשפחות הקשת</w:t>
      </w:r>
      <w:r w:rsidRPr="004C5F4F">
        <w:rPr>
          <w:rFonts w:cs="David" w:hint="cs"/>
          <w:sz w:val="24"/>
          <w:szCs w:val="24"/>
          <w:rtl/>
        </w:rPr>
        <w:t xml:space="preserve">. תל אביב-יפו: </w:t>
      </w:r>
      <w:r w:rsidRPr="004C5F4F">
        <w:rPr>
          <w:rFonts w:cs="David"/>
          <w:sz w:val="24"/>
          <w:szCs w:val="24"/>
          <w:rtl/>
        </w:rPr>
        <w:t xml:space="preserve">השירות הפסיכולוגי-חינוכי, </w:t>
      </w:r>
      <w:r w:rsidRPr="004C5F4F">
        <w:rPr>
          <w:rFonts w:cs="David"/>
          <w:i/>
          <w:iCs/>
          <w:sz w:val="24"/>
          <w:szCs w:val="24"/>
          <w:rtl/>
        </w:rPr>
        <w:t>8</w:t>
      </w:r>
      <w:r w:rsidRPr="004C5F4F">
        <w:rPr>
          <w:rFonts w:cs="David"/>
          <w:sz w:val="24"/>
          <w:szCs w:val="24"/>
          <w:rtl/>
        </w:rPr>
        <w:t>, 1-7.</w:t>
      </w:r>
    </w:p>
    <w:p w14:paraId="46CAD4FD" w14:textId="77777777" w:rsidR="001326B9" w:rsidRPr="004C5F4F" w:rsidRDefault="001326B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בן-עמי, א. (2010). </w:t>
      </w:r>
      <w:r w:rsidRPr="004C5F4F">
        <w:rPr>
          <w:rFonts w:cs="David"/>
          <w:i/>
          <w:iCs/>
          <w:sz w:val="24"/>
          <w:szCs w:val="24"/>
          <w:rtl/>
        </w:rPr>
        <w:t>"להיות תלמיד גאה" :החוויה הבית-ספרית של תלמידים בעלי נטיות חד-מיניות</w:t>
      </w:r>
      <w:r w:rsidRPr="004C5F4F">
        <w:rPr>
          <w:rFonts w:cs="David"/>
          <w:sz w:val="24"/>
          <w:szCs w:val="24"/>
          <w:rtl/>
        </w:rPr>
        <w:t>. עבודה לשם קבלת תואר מוסמך. תל-אביב: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אוניברסיטת תל-אביב. </w:t>
      </w:r>
    </w:p>
    <w:p w14:paraId="6E59C7AC" w14:textId="77777777" w:rsidR="00E70D6B" w:rsidRPr="004C5F4F" w:rsidRDefault="00E70D6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  <w:rtl/>
        </w:rPr>
        <w:t xml:space="preserve">בן עמי, א. </w:t>
      </w:r>
      <w:proofErr w:type="spellStart"/>
      <w:r w:rsidRPr="004C5F4F">
        <w:rPr>
          <w:rFonts w:cs="David"/>
          <w:sz w:val="24"/>
          <w:szCs w:val="24"/>
          <w:rtl/>
        </w:rPr>
        <w:t>וארהרד</w:t>
      </w:r>
      <w:proofErr w:type="spellEnd"/>
      <w:r w:rsidRPr="004C5F4F">
        <w:rPr>
          <w:rFonts w:cs="David"/>
          <w:sz w:val="24"/>
          <w:szCs w:val="24"/>
          <w:rtl/>
        </w:rPr>
        <w:t xml:space="preserve">, ר. (2017). נוער גאה במערכת החינוך: גורמי חוסן ומנגנוני התמודדות עם הומופוביה. </w:t>
      </w:r>
      <w:r w:rsidRPr="004C5F4F">
        <w:rPr>
          <w:rFonts w:cs="David"/>
          <w:i/>
          <w:iCs/>
          <w:sz w:val="24"/>
          <w:szCs w:val="24"/>
          <w:rtl/>
        </w:rPr>
        <w:t>חברה ורווחה, ל"ז</w:t>
      </w:r>
      <w:r w:rsidRPr="004C5F4F">
        <w:rPr>
          <w:rFonts w:cs="David"/>
          <w:sz w:val="24"/>
          <w:szCs w:val="24"/>
          <w:rtl/>
        </w:rPr>
        <w:t>(2), 317- 342.</w:t>
      </w:r>
    </w:p>
    <w:p w14:paraId="054E028E" w14:textId="77777777" w:rsidR="007F53F4" w:rsidRPr="004C5F4F" w:rsidRDefault="00EB2BB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 w:hint="cs"/>
          <w:sz w:val="24"/>
          <w:szCs w:val="24"/>
          <w:rtl/>
        </w:rPr>
        <w:t xml:space="preserve">בן-שלום, י. (1987). </w:t>
      </w:r>
      <w:proofErr w:type="spellStart"/>
      <w:r w:rsidRPr="004C5F4F">
        <w:rPr>
          <w:rFonts w:cs="David"/>
          <w:sz w:val="24"/>
          <w:szCs w:val="24"/>
          <w:rtl/>
        </w:rPr>
        <w:t>אופיה</w:t>
      </w:r>
      <w:proofErr w:type="spellEnd"/>
      <w:r w:rsidRPr="004C5F4F">
        <w:rPr>
          <w:rFonts w:cs="David"/>
          <w:sz w:val="24"/>
          <w:szCs w:val="24"/>
          <w:rtl/>
        </w:rPr>
        <w:t xml:space="preserve"> אינו ידוע (פעילות לסבית בישראל</w:t>
      </w:r>
      <w:r w:rsidRPr="004C5F4F">
        <w:rPr>
          <w:rFonts w:cs="David" w:hint="cs"/>
          <w:sz w:val="24"/>
          <w:szCs w:val="24"/>
          <w:rtl/>
        </w:rPr>
        <w:t>).</w:t>
      </w:r>
      <w:r w:rsidRPr="004C5F4F">
        <w:rPr>
          <w:rFonts w:cs="David"/>
          <w:sz w:val="24"/>
          <w:szCs w:val="24"/>
          <w:rtl/>
        </w:rPr>
        <w:t xml:space="preserve">  </w:t>
      </w:r>
      <w:r w:rsidRPr="004C5F4F">
        <w:rPr>
          <w:rFonts w:cs="David"/>
          <w:iCs/>
          <w:sz w:val="24"/>
          <w:szCs w:val="24"/>
          <w:rtl/>
        </w:rPr>
        <w:t>נגה, 13</w:t>
      </w:r>
      <w:r w:rsidRPr="004C5F4F">
        <w:rPr>
          <w:rFonts w:cs="David" w:hint="cs"/>
          <w:iCs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11-12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1CC4B8D0" w14:textId="77777777" w:rsidR="00307E2E" w:rsidRPr="004C5F4F" w:rsidRDefault="00307E2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בנישו</w:t>
      </w:r>
      <w:proofErr w:type="spellEnd"/>
      <w:r w:rsidRPr="004C5F4F">
        <w:rPr>
          <w:rFonts w:cs="David"/>
          <w:sz w:val="24"/>
          <w:szCs w:val="24"/>
          <w:rtl/>
        </w:rPr>
        <w:t xml:space="preserve">, ב. (2011). </w:t>
      </w:r>
      <w:r w:rsidRPr="004C5F4F">
        <w:rPr>
          <w:rFonts w:cs="David"/>
          <w:i/>
          <w:iCs/>
          <w:sz w:val="24"/>
          <w:szCs w:val="24"/>
          <w:rtl/>
        </w:rPr>
        <w:t xml:space="preserve">שיעור בצמיחה: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אמהו</w:t>
      </w:r>
      <w:r w:rsidRPr="004C5F4F">
        <w:rPr>
          <w:rFonts w:cs="David" w:hint="cs"/>
          <w:i/>
          <w:iCs/>
          <w:sz w:val="24"/>
          <w:szCs w:val="24"/>
          <w:rtl/>
        </w:rPr>
        <w:t>ּ</w:t>
      </w:r>
      <w:r w:rsidRPr="004C5F4F">
        <w:rPr>
          <w:rFonts w:cs="David"/>
          <w:i/>
          <w:iCs/>
          <w:sz w:val="24"/>
          <w:szCs w:val="24"/>
          <w:rtl/>
        </w:rPr>
        <w:t>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של בנים הומוסקסואלים</w:t>
      </w:r>
      <w:r w:rsidRPr="004C5F4F">
        <w:rPr>
          <w:rFonts w:cs="David"/>
          <w:sz w:val="24"/>
          <w:szCs w:val="24"/>
          <w:rtl/>
        </w:rPr>
        <w:t>. עבודה לשם קבלת תואר מוסמך. תל-אביב: אוניברסיטת תל- אביב.</w:t>
      </w:r>
    </w:p>
    <w:p w14:paraId="41F2B205" w14:textId="77777777" w:rsidR="00DE41F3" w:rsidRPr="004C5F4F" w:rsidRDefault="00DE41F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בקמן</w:t>
      </w:r>
      <w:proofErr w:type="spellEnd"/>
      <w:r w:rsidRPr="004C5F4F">
        <w:rPr>
          <w:rFonts w:cs="David"/>
          <w:sz w:val="24"/>
          <w:szCs w:val="24"/>
          <w:rtl/>
        </w:rPr>
        <w:t>, מ</w:t>
      </w:r>
      <w:r w:rsidR="00767E48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="00767E48"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2007</w:t>
      </w:r>
      <w:r w:rsidR="00767E48"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היסטוריה של המחקר האקדמי על הומוסקסואליות</w:t>
      </w:r>
      <w:r w:rsidR="006033E7" w:rsidRPr="004C5F4F">
        <w:rPr>
          <w:rFonts w:cs="David" w:hint="cs"/>
          <w:i/>
          <w:iCs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עבודה לשם קבלת תואר מוסמך. תל-אביב: אוניברסיטת תל- אביב.</w:t>
      </w:r>
    </w:p>
    <w:p w14:paraId="5A63CCB2" w14:textId="36A052ED" w:rsidR="00AA124E" w:rsidRDefault="00AA124E" w:rsidP="00AA124E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בר חושן, נ. (2023). </w:t>
      </w:r>
      <w:r w:rsidRPr="00AA124E">
        <w:rPr>
          <w:rFonts w:cs="David"/>
          <w:sz w:val="24"/>
          <w:szCs w:val="24"/>
          <w:rtl/>
        </w:rPr>
        <w:t>אני והחבר'ה</w:t>
      </w:r>
      <w:r w:rsidRPr="00AA124E">
        <w:rPr>
          <w:rFonts w:cs="David"/>
          <w:sz w:val="24"/>
          <w:szCs w:val="24"/>
        </w:rPr>
        <w:t>:</w:t>
      </w:r>
      <w:r>
        <w:rPr>
          <w:rFonts w:cs="David" w:hint="cs"/>
          <w:sz w:val="24"/>
          <w:szCs w:val="24"/>
          <w:rtl/>
        </w:rPr>
        <w:t xml:space="preserve"> </w:t>
      </w:r>
      <w:r w:rsidRPr="00AA124E">
        <w:rPr>
          <w:rFonts w:cs="David"/>
          <w:sz w:val="24"/>
          <w:szCs w:val="24"/>
          <w:rtl/>
        </w:rPr>
        <w:t>עיצוב זהות הומואית או לסבית במערכת החינוך השיתופית</w:t>
      </w:r>
      <w:r>
        <w:rPr>
          <w:rFonts w:cs="David" w:hint="cs"/>
          <w:sz w:val="24"/>
          <w:szCs w:val="24"/>
          <w:rtl/>
        </w:rPr>
        <w:t xml:space="preserve"> </w:t>
      </w:r>
      <w:r w:rsidRPr="00AA124E">
        <w:rPr>
          <w:rFonts w:cs="David"/>
          <w:sz w:val="24"/>
          <w:szCs w:val="24"/>
          <w:rtl/>
        </w:rPr>
        <w:t>בקיבוץ בראיה רטרוספקטיבית</w:t>
      </w:r>
      <w:r>
        <w:rPr>
          <w:rFonts w:cs="David" w:hint="cs"/>
          <w:sz w:val="24"/>
          <w:szCs w:val="24"/>
          <w:rtl/>
        </w:rPr>
        <w:t xml:space="preserve">. אצל ע. קמה </w:t>
      </w:r>
      <w:proofErr w:type="spellStart"/>
      <w:r>
        <w:rPr>
          <w:rFonts w:cs="David" w:hint="cs"/>
          <w:sz w:val="24"/>
          <w:szCs w:val="24"/>
          <w:rtl/>
        </w:rPr>
        <w:t>וס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 w:rsidRPr="004B4427"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>
        <w:rPr>
          <w:rFonts w:cs="David" w:hint="cs"/>
          <w:i/>
          <w:iCs/>
          <w:sz w:val="24"/>
          <w:szCs w:val="24"/>
          <w:rtl/>
        </w:rPr>
        <w:t xml:space="preserve"> </w:t>
      </w:r>
      <w:r w:rsidRPr="00B8118E">
        <w:rPr>
          <w:rFonts w:cs="David" w:hint="cs"/>
          <w:sz w:val="24"/>
          <w:szCs w:val="24"/>
          <w:rtl/>
        </w:rPr>
        <w:t xml:space="preserve">(עמ' </w:t>
      </w:r>
      <w:r>
        <w:rPr>
          <w:rFonts w:cs="David" w:hint="cs"/>
          <w:sz w:val="24"/>
          <w:szCs w:val="24"/>
          <w:rtl/>
        </w:rPr>
        <w:t>225-256</w:t>
      </w:r>
      <w:r w:rsidRPr="00B8118E">
        <w:rPr>
          <w:rFonts w:cs="David" w:hint="cs"/>
          <w:sz w:val="24"/>
          <w:szCs w:val="24"/>
          <w:rtl/>
        </w:rPr>
        <w:t>)</w:t>
      </w:r>
      <w:r w:rsidRPr="00D30A77">
        <w:rPr>
          <w:rFonts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</w:t>
      </w:r>
      <w:r>
        <w:rPr>
          <w:rFonts w:cs="David" w:hint="cs"/>
          <w:i/>
          <w:iCs/>
          <w:sz w:val="24"/>
          <w:szCs w:val="24"/>
          <w:rtl/>
        </w:rPr>
        <w:t>.</w:t>
      </w:r>
    </w:p>
    <w:p w14:paraId="16A434F9" w14:textId="77777777" w:rsidR="006041BF" w:rsidRDefault="007F53F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בר-לב, ש. </w:t>
      </w:r>
      <w:proofErr w:type="spellStart"/>
      <w:r w:rsidRPr="004C5F4F">
        <w:rPr>
          <w:rFonts w:cs="David" w:hint="cs"/>
          <w:sz w:val="24"/>
          <w:szCs w:val="24"/>
          <w:rtl/>
        </w:rPr>
        <w:t>וטילינגר</w:t>
      </w:r>
      <w:proofErr w:type="spellEnd"/>
      <w:r w:rsidRPr="004C5F4F">
        <w:rPr>
          <w:rFonts w:cs="David" w:hint="cs"/>
          <w:sz w:val="24"/>
          <w:szCs w:val="24"/>
          <w:rtl/>
        </w:rPr>
        <w:t>, א. (2009). "</w:t>
      </w:r>
      <w:r w:rsidRPr="004C5F4F">
        <w:rPr>
          <w:rFonts w:cs="David"/>
          <w:sz w:val="24"/>
          <w:szCs w:val="24"/>
          <w:rtl/>
        </w:rPr>
        <w:t>החיים הם לא מה שחיית אלא האופן שאתה זוכר אותם כדי לספרם": גברים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הומואים מספרים איידס באינטרנט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סוציולוגיה ישראלית</w:t>
      </w:r>
      <w:r w:rsidRPr="004C5F4F">
        <w:rPr>
          <w:rFonts w:cs="David" w:hint="cs"/>
          <w:i/>
          <w:iCs/>
          <w:sz w:val="24"/>
          <w:szCs w:val="24"/>
          <w:rtl/>
        </w:rPr>
        <w:t>, י"א</w:t>
      </w:r>
      <w:r w:rsidRPr="004C5F4F">
        <w:rPr>
          <w:rFonts w:cs="David" w:hint="cs"/>
          <w:sz w:val="24"/>
          <w:szCs w:val="24"/>
          <w:rtl/>
        </w:rPr>
        <w:t xml:space="preserve">(1), </w:t>
      </w:r>
      <w:r w:rsidRPr="004C5F4F">
        <w:rPr>
          <w:rFonts w:cs="David"/>
          <w:sz w:val="24"/>
          <w:szCs w:val="24"/>
        </w:rPr>
        <w:t xml:space="preserve"> 191-215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46734704" w14:textId="5DD87A64" w:rsidR="00305275" w:rsidRDefault="00305275" w:rsidP="00305275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בר צדק, י. </w:t>
      </w:r>
      <w:proofErr w:type="spellStart"/>
      <w:r>
        <w:rPr>
          <w:rFonts w:cs="David" w:hint="cs"/>
          <w:sz w:val="24"/>
          <w:szCs w:val="24"/>
          <w:rtl/>
        </w:rPr>
        <w:t>והרטל</w:t>
      </w:r>
      <w:proofErr w:type="spellEnd"/>
      <w:r>
        <w:rPr>
          <w:rFonts w:cs="David" w:hint="cs"/>
          <w:sz w:val="24"/>
          <w:szCs w:val="24"/>
          <w:rtl/>
        </w:rPr>
        <w:t xml:space="preserve">, ג. (2023). </w:t>
      </w:r>
      <w:r w:rsidRPr="00305275">
        <w:rPr>
          <w:rFonts w:cs="David"/>
          <w:sz w:val="24"/>
          <w:szCs w:val="24"/>
          <w:rtl/>
        </w:rPr>
        <w:t>להט"בופוביה ליברלית בקיבוצים בישראל 2020</w:t>
      </w:r>
      <w:r>
        <w:rPr>
          <w:rFonts w:cs="David" w:hint="cs"/>
          <w:sz w:val="24"/>
          <w:szCs w:val="24"/>
          <w:rtl/>
        </w:rPr>
        <w:t>. אצל</w:t>
      </w:r>
      <w:r w:rsidRPr="00B11C2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ע. </w:t>
      </w:r>
      <w:r w:rsidRPr="004B4427">
        <w:rPr>
          <w:rFonts w:cs="David"/>
          <w:sz w:val="24"/>
          <w:szCs w:val="24"/>
          <w:rtl/>
        </w:rPr>
        <w:t xml:space="preserve">קמה </w:t>
      </w:r>
      <w:proofErr w:type="spellStart"/>
      <w:r w:rsidRPr="004B4427">
        <w:rPr>
          <w:rFonts w:cs="David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Pr="004B4427">
        <w:rPr>
          <w:rFonts w:cs="David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 w:rsidRPr="00B8118E">
        <w:rPr>
          <w:rFonts w:ascii="David" w:hAnsi="David" w:cs="David"/>
          <w:sz w:val="24"/>
          <w:szCs w:val="24"/>
          <w:rtl/>
        </w:rPr>
        <w:t>(עמ'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1599F">
        <w:rPr>
          <w:rFonts w:ascii="David" w:hAnsi="David" w:cs="David" w:hint="cs"/>
          <w:sz w:val="24"/>
          <w:szCs w:val="24"/>
          <w:rtl/>
        </w:rPr>
        <w:t>339-372</w:t>
      </w:r>
      <w:r>
        <w:rPr>
          <w:rFonts w:ascii="David" w:hAnsi="David" w:cs="David" w:hint="cs"/>
          <w:sz w:val="24"/>
          <w:szCs w:val="24"/>
          <w:rtl/>
        </w:rPr>
        <w:t>)</w:t>
      </w:r>
      <w:r w:rsidRPr="00B8118E">
        <w:rPr>
          <w:rFonts w:ascii="David" w:hAnsi="David"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הפתוחה.</w:t>
      </w:r>
    </w:p>
    <w:p w14:paraId="276226A8" w14:textId="3464E65E" w:rsidR="00757A75" w:rsidRPr="0089446D" w:rsidRDefault="00757A7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</w:t>
      </w:r>
      <w:r w:rsidRPr="00757A75">
        <w:rPr>
          <w:rFonts w:cs="David"/>
          <w:sz w:val="24"/>
          <w:szCs w:val="24"/>
          <w:rtl/>
        </w:rPr>
        <w:t>ר-צדק, י</w:t>
      </w:r>
      <w:r>
        <w:rPr>
          <w:rFonts w:cs="David" w:hint="cs"/>
          <w:sz w:val="24"/>
          <w:szCs w:val="24"/>
          <w:rtl/>
        </w:rPr>
        <w:t>.</w:t>
      </w:r>
      <w:r w:rsidRPr="00757A75">
        <w:rPr>
          <w:rFonts w:cs="David"/>
          <w:sz w:val="24"/>
          <w:szCs w:val="24"/>
          <w:rtl/>
        </w:rPr>
        <w:t xml:space="preserve"> ודוד, י</w:t>
      </w:r>
      <w:r>
        <w:rPr>
          <w:rFonts w:cs="David" w:hint="cs"/>
          <w:sz w:val="24"/>
          <w:szCs w:val="24"/>
          <w:rtl/>
        </w:rPr>
        <w:t>.</w:t>
      </w:r>
      <w:r w:rsidRPr="00757A75">
        <w:rPr>
          <w:rFonts w:cs="David"/>
          <w:sz w:val="24"/>
          <w:szCs w:val="24"/>
          <w:rtl/>
        </w:rPr>
        <w:t xml:space="preserve"> (2023). קורבנות מדומיינים, פוגעים מדומיינים: </w:t>
      </w:r>
      <w:proofErr w:type="spellStart"/>
      <w:r w:rsidRPr="00757A75">
        <w:rPr>
          <w:rFonts w:cs="David"/>
          <w:sz w:val="24"/>
          <w:szCs w:val="24"/>
          <w:rtl/>
        </w:rPr>
        <w:t>אי־שוויון</w:t>
      </w:r>
      <w:proofErr w:type="spellEnd"/>
      <w:r w:rsidRPr="00757A75">
        <w:rPr>
          <w:rFonts w:cs="David"/>
          <w:sz w:val="24"/>
          <w:szCs w:val="24"/>
          <w:rtl/>
        </w:rPr>
        <w:t xml:space="preserve"> בייצוגים הטרוסקסואליים </w:t>
      </w:r>
      <w:proofErr w:type="spellStart"/>
      <w:r w:rsidRPr="00757A75">
        <w:rPr>
          <w:rFonts w:cs="David"/>
          <w:sz w:val="24"/>
          <w:szCs w:val="24"/>
          <w:rtl/>
        </w:rPr>
        <w:t>ולהט”ביים</w:t>
      </w:r>
      <w:proofErr w:type="spellEnd"/>
      <w:r w:rsidRPr="00757A75">
        <w:rPr>
          <w:rFonts w:cs="David"/>
          <w:sz w:val="24"/>
          <w:szCs w:val="24"/>
          <w:rtl/>
        </w:rPr>
        <w:t xml:space="preserve"> בסיקור פגיעות מיניות בישראל. </w:t>
      </w:r>
      <w:r w:rsidRPr="0089446D">
        <w:rPr>
          <w:rFonts w:cs="David"/>
          <w:i/>
          <w:iCs/>
          <w:sz w:val="24"/>
          <w:szCs w:val="24"/>
          <w:rtl/>
        </w:rPr>
        <w:t>מסגרות מדיה</w:t>
      </w:r>
      <w:r w:rsidRPr="0089446D">
        <w:rPr>
          <w:rFonts w:cs="David" w:hint="cs"/>
          <w:sz w:val="24"/>
          <w:szCs w:val="24"/>
          <w:rtl/>
        </w:rPr>
        <w:t xml:space="preserve">, </w:t>
      </w:r>
      <w:r w:rsidR="0089446D" w:rsidRPr="003572BA">
        <w:rPr>
          <w:rFonts w:cs="David"/>
          <w:i/>
          <w:iCs/>
          <w:sz w:val="24"/>
          <w:szCs w:val="24"/>
          <w:rtl/>
        </w:rPr>
        <w:t>24</w:t>
      </w:r>
      <w:r w:rsidR="0089446D" w:rsidRPr="003572BA">
        <w:rPr>
          <w:rFonts w:cs="David"/>
          <w:sz w:val="24"/>
          <w:szCs w:val="24"/>
          <w:rtl/>
        </w:rPr>
        <w:t>, 40-13.</w:t>
      </w:r>
    </w:p>
    <w:p w14:paraId="3490EF0D" w14:textId="1BDD034A" w:rsidR="005C78DA" w:rsidRDefault="005C78D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ברגר, א. (2002). </w:t>
      </w:r>
      <w:r w:rsidRPr="004C5F4F">
        <w:rPr>
          <w:rFonts w:cs="David" w:hint="eastAsia"/>
          <w:sz w:val="24"/>
          <w:szCs w:val="24"/>
          <w:rtl/>
        </w:rPr>
        <w:t>על נשים, גברים וטרנסג'נדר: מיניות, מגדר ואלכוהוליזם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Cs/>
          <w:sz w:val="24"/>
          <w:szCs w:val="24"/>
          <w:rtl/>
        </w:rPr>
        <w:t>הכל על אלכוהול, 37</w:t>
      </w:r>
      <w:r w:rsidRPr="004C5F4F">
        <w:rPr>
          <w:rFonts w:cs="David" w:hint="cs"/>
          <w:sz w:val="24"/>
          <w:szCs w:val="24"/>
          <w:rtl/>
        </w:rPr>
        <w:t xml:space="preserve">, 1-2. </w:t>
      </w:r>
    </w:p>
    <w:p w14:paraId="5CBDB0BE" w14:textId="200211D2" w:rsidR="00004789" w:rsidRDefault="00004789" w:rsidP="00004789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ברום, ד. (2023). "</w:t>
      </w:r>
      <w:r w:rsidRPr="00004789">
        <w:rPr>
          <w:rFonts w:cs="David"/>
          <w:sz w:val="24"/>
          <w:szCs w:val="24"/>
          <w:rtl/>
        </w:rPr>
        <w:t>לא יכולתי לחיות חיים כפולים</w:t>
      </w:r>
      <w:r>
        <w:rPr>
          <w:rFonts w:cs="David" w:hint="cs"/>
          <w:sz w:val="24"/>
          <w:szCs w:val="24"/>
          <w:rtl/>
        </w:rPr>
        <w:t xml:space="preserve">": </w:t>
      </w:r>
      <w:r w:rsidRPr="00004789">
        <w:rPr>
          <w:rFonts w:cs="David"/>
          <w:sz w:val="24"/>
          <w:szCs w:val="24"/>
          <w:rtl/>
        </w:rPr>
        <w:t>גיורא מנור, הקיבוץ ו"הארון השקוף</w:t>
      </w:r>
      <w:r>
        <w:rPr>
          <w:rFonts w:cs="David" w:hint="cs"/>
          <w:sz w:val="24"/>
          <w:szCs w:val="24"/>
          <w:rtl/>
        </w:rPr>
        <w:t xml:space="preserve">". אצל ע. קמה </w:t>
      </w:r>
      <w:proofErr w:type="spellStart"/>
      <w:r>
        <w:rPr>
          <w:rFonts w:cs="David" w:hint="cs"/>
          <w:sz w:val="24"/>
          <w:szCs w:val="24"/>
          <w:rtl/>
        </w:rPr>
        <w:t>וס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 w:rsidRPr="004B4427"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>
        <w:rPr>
          <w:rFonts w:cs="David" w:hint="cs"/>
          <w:i/>
          <w:iCs/>
          <w:sz w:val="24"/>
          <w:szCs w:val="24"/>
          <w:rtl/>
        </w:rPr>
        <w:t xml:space="preserve"> </w:t>
      </w:r>
      <w:r w:rsidRPr="00B8118E">
        <w:rPr>
          <w:rFonts w:cs="David" w:hint="cs"/>
          <w:sz w:val="24"/>
          <w:szCs w:val="24"/>
          <w:rtl/>
        </w:rPr>
        <w:t xml:space="preserve">(עמ' </w:t>
      </w:r>
      <w:r w:rsidR="00604868">
        <w:rPr>
          <w:rFonts w:cs="David" w:hint="cs"/>
          <w:sz w:val="24"/>
          <w:szCs w:val="24"/>
          <w:rtl/>
        </w:rPr>
        <w:t>121-148</w:t>
      </w:r>
      <w:r w:rsidRPr="00B8118E">
        <w:rPr>
          <w:rFonts w:cs="David" w:hint="cs"/>
          <w:sz w:val="24"/>
          <w:szCs w:val="24"/>
          <w:rtl/>
        </w:rPr>
        <w:t>)</w:t>
      </w:r>
      <w:r w:rsidRPr="00D30A77">
        <w:rPr>
          <w:rFonts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</w:t>
      </w:r>
      <w:r>
        <w:rPr>
          <w:rFonts w:cs="David" w:hint="cs"/>
          <w:i/>
          <w:iCs/>
          <w:sz w:val="24"/>
          <w:szCs w:val="24"/>
          <w:rtl/>
        </w:rPr>
        <w:t>.</w:t>
      </w:r>
    </w:p>
    <w:p w14:paraId="0B1DC7FC" w14:textId="28A730E7" w:rsidR="006D7B02" w:rsidRDefault="001A0FE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ברום, ד. (2022). </w:t>
      </w:r>
      <w:r w:rsidR="006D7B02" w:rsidRPr="006D7B02">
        <w:rPr>
          <w:rFonts w:cs="David"/>
          <w:sz w:val="24"/>
          <w:szCs w:val="24"/>
          <w:rtl/>
        </w:rPr>
        <w:t>"</w:t>
      </w:r>
      <w:proofErr w:type="spellStart"/>
      <w:r w:rsidR="006D7B02" w:rsidRPr="006D7B02">
        <w:rPr>
          <w:rFonts w:cs="David"/>
          <w:sz w:val="24"/>
          <w:szCs w:val="24"/>
          <w:rtl/>
        </w:rPr>
        <w:t>אוחצ</w:t>
      </w:r>
      <w:proofErr w:type="spellEnd"/>
      <w:r w:rsidR="006D7B02" w:rsidRPr="006D7B02">
        <w:rPr>
          <w:rFonts w:cs="David"/>
          <w:sz w:val="24"/>
          <w:szCs w:val="24"/>
          <w:rtl/>
        </w:rPr>
        <w:t>', תרימי!" – סלנג עברי קווירי בישראל</w:t>
      </w:r>
      <w:r w:rsidR="006D7B02">
        <w:rPr>
          <w:rFonts w:cs="David" w:hint="cs"/>
          <w:sz w:val="24"/>
          <w:szCs w:val="24"/>
          <w:rtl/>
        </w:rPr>
        <w:t xml:space="preserve">. </w:t>
      </w:r>
      <w:r w:rsidR="006D7B02" w:rsidRPr="006D7B02">
        <w:rPr>
          <w:rFonts w:cs="David"/>
          <w:i/>
          <w:iCs/>
          <w:sz w:val="24"/>
          <w:szCs w:val="24"/>
          <w:rtl/>
        </w:rPr>
        <w:t>עיונים בשפה וחברה</w:t>
      </w:r>
      <w:r w:rsidR="006D7B02" w:rsidRPr="006D7B02">
        <w:rPr>
          <w:rFonts w:cs="David" w:hint="cs"/>
          <w:i/>
          <w:iCs/>
          <w:sz w:val="24"/>
          <w:szCs w:val="24"/>
          <w:rtl/>
        </w:rPr>
        <w:t>, 15</w:t>
      </w:r>
      <w:r w:rsidR="006D7B02">
        <w:rPr>
          <w:rFonts w:cs="David" w:hint="cs"/>
          <w:sz w:val="24"/>
          <w:szCs w:val="24"/>
          <w:rtl/>
        </w:rPr>
        <w:t xml:space="preserve">, </w:t>
      </w:r>
      <w:r w:rsidR="006D7B02" w:rsidRPr="006D7B02">
        <w:rPr>
          <w:rFonts w:cs="David"/>
          <w:sz w:val="24"/>
          <w:szCs w:val="24"/>
          <w:rtl/>
        </w:rPr>
        <w:t xml:space="preserve"> 160-1</w:t>
      </w:r>
      <w:r w:rsidR="006D7B02">
        <w:rPr>
          <w:rFonts w:cs="David" w:hint="cs"/>
          <w:sz w:val="24"/>
          <w:szCs w:val="24"/>
          <w:rtl/>
        </w:rPr>
        <w:t>80.</w:t>
      </w:r>
    </w:p>
    <w:p w14:paraId="5CB7758A" w14:textId="40AEA014" w:rsidR="005E5B56" w:rsidRDefault="005E5B5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5E5B56">
        <w:rPr>
          <w:rFonts w:cs="David"/>
          <w:sz w:val="24"/>
          <w:szCs w:val="24"/>
          <w:rtl/>
        </w:rPr>
        <w:t>ברום, ד</w:t>
      </w:r>
      <w:r>
        <w:rPr>
          <w:rFonts w:cs="David" w:hint="cs"/>
          <w:sz w:val="24"/>
          <w:szCs w:val="24"/>
          <w:rtl/>
        </w:rPr>
        <w:t>. (</w:t>
      </w:r>
      <w:r w:rsidRPr="005E5B56">
        <w:rPr>
          <w:rFonts w:cs="David"/>
          <w:sz w:val="24"/>
          <w:szCs w:val="24"/>
          <w:rtl/>
        </w:rPr>
        <w:t>2021</w:t>
      </w:r>
      <w:r>
        <w:rPr>
          <w:rFonts w:cs="David" w:hint="cs"/>
          <w:sz w:val="24"/>
          <w:szCs w:val="24"/>
          <w:rtl/>
        </w:rPr>
        <w:t>)</w:t>
      </w:r>
      <w:r w:rsidRPr="005E5B56">
        <w:rPr>
          <w:rFonts w:cs="David"/>
          <w:sz w:val="24"/>
          <w:szCs w:val="24"/>
          <w:rtl/>
        </w:rPr>
        <w:t xml:space="preserve">. </w:t>
      </w:r>
      <w:r w:rsidRPr="005E5B56">
        <w:rPr>
          <w:rFonts w:cs="David"/>
          <w:i/>
          <w:iCs/>
          <w:sz w:val="24"/>
          <w:szCs w:val="24"/>
          <w:rtl/>
        </w:rPr>
        <w:t>"לא יכולתי לחיות חיים כפולים"</w:t>
      </w:r>
      <w:r w:rsidRPr="005E5B56">
        <w:rPr>
          <w:rFonts w:ascii="Arial" w:hAnsi="Arial" w:cs="Arial" w:hint="cs"/>
          <w:i/>
          <w:iCs/>
          <w:sz w:val="24"/>
          <w:szCs w:val="24"/>
          <w:rtl/>
        </w:rPr>
        <w:t> </w:t>
      </w:r>
      <w:r w:rsidRPr="005E5B56">
        <w:rPr>
          <w:rFonts w:cs="David"/>
          <w:i/>
          <w:iCs/>
          <w:sz w:val="24"/>
          <w:szCs w:val="24"/>
          <w:rtl/>
        </w:rPr>
        <w:t xml:space="preserve">: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סיפורו</w:t>
      </w:r>
      <w:r w:rsidRPr="005E5B56">
        <w:rPr>
          <w:rFonts w:cs="David"/>
          <w:i/>
          <w:iCs/>
          <w:sz w:val="24"/>
          <w:szCs w:val="24"/>
          <w:rtl/>
        </w:rPr>
        <w:t xml:space="preserve">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של</w:t>
      </w:r>
      <w:r w:rsidRPr="005E5B56">
        <w:rPr>
          <w:rFonts w:cs="David"/>
          <w:i/>
          <w:iCs/>
          <w:sz w:val="24"/>
          <w:szCs w:val="24"/>
          <w:rtl/>
        </w:rPr>
        <w:t xml:space="preserve">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גיורא</w:t>
      </w:r>
      <w:r w:rsidRPr="005E5B56">
        <w:rPr>
          <w:rFonts w:cs="David"/>
          <w:i/>
          <w:iCs/>
          <w:sz w:val="24"/>
          <w:szCs w:val="24"/>
          <w:rtl/>
        </w:rPr>
        <w:t xml:space="preserve">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מנור</w:t>
      </w:r>
      <w:r w:rsidRPr="005E5B56">
        <w:rPr>
          <w:rFonts w:cs="David"/>
          <w:i/>
          <w:iCs/>
          <w:sz w:val="24"/>
          <w:szCs w:val="24"/>
          <w:rtl/>
        </w:rPr>
        <w:t xml:space="preserve"> (2005-1926) -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הומוסקסואל</w:t>
      </w:r>
      <w:r w:rsidRPr="005E5B56">
        <w:rPr>
          <w:rFonts w:cs="David"/>
          <w:i/>
          <w:iCs/>
          <w:sz w:val="24"/>
          <w:szCs w:val="24"/>
          <w:rtl/>
        </w:rPr>
        <w:t xml:space="preserve">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בקיבוץ</w:t>
      </w:r>
      <w:r w:rsidRPr="005E5B56">
        <w:rPr>
          <w:rFonts w:cs="David"/>
          <w:i/>
          <w:iCs/>
          <w:sz w:val="24"/>
          <w:szCs w:val="24"/>
          <w:rtl/>
        </w:rPr>
        <w:t xml:space="preserve">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ובעולם</w:t>
      </w:r>
      <w:r w:rsidRPr="005E5B56">
        <w:rPr>
          <w:rFonts w:cs="David"/>
          <w:i/>
          <w:iCs/>
          <w:sz w:val="24"/>
          <w:szCs w:val="24"/>
          <w:rtl/>
        </w:rPr>
        <w:t xml:space="preserve">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המחול</w:t>
      </w:r>
      <w:r w:rsidRPr="005E5B56">
        <w:rPr>
          <w:rFonts w:cs="David"/>
          <w:i/>
          <w:iCs/>
          <w:sz w:val="24"/>
          <w:szCs w:val="24"/>
          <w:rtl/>
        </w:rPr>
        <w:t xml:space="preserve"> </w:t>
      </w:r>
      <w:r w:rsidRPr="005E5B56">
        <w:rPr>
          <w:rFonts w:ascii="David" w:hAnsi="David" w:cs="David" w:hint="cs"/>
          <w:i/>
          <w:iCs/>
          <w:sz w:val="24"/>
          <w:szCs w:val="24"/>
          <w:rtl/>
        </w:rPr>
        <w:t>הישראלי</w:t>
      </w:r>
      <w:r w:rsidRPr="005E5B56">
        <w:rPr>
          <w:rFonts w:cs="David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עבודה לשם קבלת תואר מאסטר. חיפה: אוניברסיטת חיפה. </w:t>
      </w:r>
    </w:p>
    <w:p w14:paraId="063FEE3E" w14:textId="73A61119" w:rsidR="006D4CD2" w:rsidRPr="006D4CD2" w:rsidRDefault="006D4C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6D4CD2">
        <w:rPr>
          <w:rFonts w:cs="David"/>
          <w:sz w:val="24"/>
          <w:szCs w:val="24"/>
          <w:rtl/>
        </w:rPr>
        <w:t>ברום, ד</w:t>
      </w:r>
      <w:r w:rsidR="00810F35">
        <w:rPr>
          <w:rFonts w:cs="David" w:hint="cs"/>
          <w:sz w:val="24"/>
          <w:szCs w:val="24"/>
          <w:rtl/>
        </w:rPr>
        <w:t>.</w:t>
      </w:r>
      <w:r w:rsidRPr="006D4CD2">
        <w:rPr>
          <w:rFonts w:cs="David"/>
          <w:sz w:val="24"/>
          <w:szCs w:val="24"/>
          <w:rtl/>
        </w:rPr>
        <w:t xml:space="preserve"> </w:t>
      </w:r>
      <w:proofErr w:type="spellStart"/>
      <w:r w:rsidRPr="006D4CD2">
        <w:rPr>
          <w:rFonts w:cs="David"/>
          <w:sz w:val="24"/>
          <w:szCs w:val="24"/>
          <w:rtl/>
        </w:rPr>
        <w:t>וזריצקי</w:t>
      </w:r>
      <w:proofErr w:type="spellEnd"/>
      <w:r w:rsidR="00810F35">
        <w:rPr>
          <w:rFonts w:cs="David" w:hint="cs"/>
          <w:sz w:val="24"/>
          <w:szCs w:val="24"/>
          <w:rtl/>
        </w:rPr>
        <w:t>, י.</w:t>
      </w:r>
      <w:r w:rsidRPr="006D4CD2">
        <w:rPr>
          <w:rFonts w:cs="David"/>
          <w:sz w:val="24"/>
          <w:szCs w:val="24"/>
          <w:rtl/>
        </w:rPr>
        <w:t xml:space="preserve"> (2022). "זו יש לה פורים כל יום": חריגה מגדרית, פרפורמנס </w:t>
      </w:r>
      <w:proofErr w:type="spellStart"/>
      <w:r w:rsidRPr="006D4CD2">
        <w:rPr>
          <w:rFonts w:cs="David"/>
          <w:sz w:val="24"/>
          <w:szCs w:val="24"/>
          <w:rtl/>
        </w:rPr>
        <w:t>וקרוזינג</w:t>
      </w:r>
      <w:proofErr w:type="spellEnd"/>
      <w:r w:rsidRPr="006D4CD2">
        <w:rPr>
          <w:rFonts w:cs="David"/>
          <w:sz w:val="24"/>
          <w:szCs w:val="24"/>
          <w:rtl/>
        </w:rPr>
        <w:t xml:space="preserve"> בחיפה ובתל אביב בשנות החמישים והשישים. </w:t>
      </w:r>
      <w:r w:rsidRPr="006D4CD2">
        <w:rPr>
          <w:rFonts w:cs="David"/>
          <w:i/>
          <w:iCs/>
          <w:sz w:val="24"/>
          <w:szCs w:val="24"/>
          <w:rtl/>
        </w:rPr>
        <w:t>זמנים, 147</w:t>
      </w:r>
      <w:r w:rsidRPr="006D4CD2">
        <w:rPr>
          <w:rFonts w:cs="David"/>
          <w:sz w:val="24"/>
          <w:szCs w:val="24"/>
          <w:rtl/>
        </w:rPr>
        <w:t>, 89-76.</w:t>
      </w:r>
    </w:p>
    <w:p w14:paraId="372FA136" w14:textId="77777777" w:rsidR="001068FC" w:rsidRPr="004C5F4F" w:rsidRDefault="001068F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ברוקס, א. (2014).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להיות שונה כמו כולם: מבט על מיניות, חניכה וזהות  בקרב נערים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ב"איגי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". </w:t>
      </w:r>
      <w:r w:rsidRPr="004C5F4F">
        <w:rPr>
          <w:rFonts w:cs="David" w:hint="cs"/>
          <w:sz w:val="24"/>
          <w:szCs w:val="24"/>
          <w:rtl/>
        </w:rPr>
        <w:t xml:space="preserve">עבודה לשם קבלת תואר מאסטר. באר שבע: אוניברסיטת בן-גוריון. </w:t>
      </w:r>
    </w:p>
    <w:p w14:paraId="39486624" w14:textId="77777777" w:rsidR="0037663C" w:rsidRPr="004C5F4F" w:rsidRDefault="0037663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ברוש,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(2007). </w:t>
      </w:r>
      <w:r w:rsidRPr="004C5F4F">
        <w:rPr>
          <w:rFonts w:cs="David"/>
          <w:i/>
          <w:iCs/>
          <w:sz w:val="24"/>
          <w:szCs w:val="24"/>
          <w:rtl/>
        </w:rPr>
        <w:t>מודעות, ידע ונכונות להתמודד עם החינוך המיני בבית-הספר בקרב סטודנטים להוראה. דוח מחקר</w:t>
      </w:r>
      <w:r w:rsidRPr="004C5F4F">
        <w:rPr>
          <w:rFonts w:cs="David"/>
          <w:sz w:val="24"/>
          <w:szCs w:val="24"/>
          <w:rtl/>
        </w:rPr>
        <w:t xml:space="preserve">. תל-אביב: מכון </w:t>
      </w:r>
      <w:proofErr w:type="spellStart"/>
      <w:r w:rsidRPr="004C5F4F">
        <w:rPr>
          <w:rFonts w:cs="David"/>
          <w:sz w:val="24"/>
          <w:szCs w:val="24"/>
          <w:rtl/>
        </w:rPr>
        <w:t>מופ"ת</w:t>
      </w:r>
      <w:proofErr w:type="spellEnd"/>
      <w:r w:rsidRPr="004C5F4F">
        <w:rPr>
          <w:rFonts w:cs="David"/>
          <w:sz w:val="24"/>
          <w:szCs w:val="24"/>
          <w:rtl/>
        </w:rPr>
        <w:t xml:space="preserve">. </w:t>
      </w:r>
    </w:p>
    <w:p w14:paraId="51A44077" w14:textId="71FACC17" w:rsidR="003A511D" w:rsidRDefault="003A511D" w:rsidP="003A511D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3A511D">
        <w:rPr>
          <w:rFonts w:cs="David"/>
          <w:sz w:val="24"/>
          <w:szCs w:val="24"/>
          <w:rtl/>
        </w:rPr>
        <w:t>ברלוביץ</w:t>
      </w:r>
      <w:r>
        <w:rPr>
          <w:rFonts w:cs="David" w:hint="cs"/>
          <w:sz w:val="24"/>
          <w:szCs w:val="24"/>
          <w:rtl/>
        </w:rPr>
        <w:t>, י. (</w:t>
      </w:r>
      <w:r w:rsidRPr="004B4427">
        <w:rPr>
          <w:rFonts w:cs="David"/>
          <w:sz w:val="24"/>
          <w:szCs w:val="24"/>
          <w:rtl/>
        </w:rPr>
        <w:t xml:space="preserve">2023). </w:t>
      </w:r>
      <w:r w:rsidRPr="003A511D">
        <w:rPr>
          <w:rFonts w:cs="David"/>
          <w:sz w:val="24"/>
          <w:szCs w:val="24"/>
          <w:rtl/>
        </w:rPr>
        <w:t>קוויריזציה של קיבוץ</w:t>
      </w:r>
      <w:r w:rsidRPr="003A511D">
        <w:rPr>
          <w:rFonts w:cs="David"/>
          <w:sz w:val="24"/>
          <w:szCs w:val="24"/>
        </w:rPr>
        <w:t>:</w:t>
      </w:r>
      <w:r>
        <w:rPr>
          <w:rFonts w:cs="David" w:hint="cs"/>
          <w:sz w:val="24"/>
          <w:szCs w:val="24"/>
          <w:rtl/>
        </w:rPr>
        <w:t xml:space="preserve"> </w:t>
      </w:r>
      <w:r w:rsidRPr="003A511D">
        <w:rPr>
          <w:rFonts w:cs="David"/>
          <w:sz w:val="24"/>
          <w:szCs w:val="24"/>
          <w:rtl/>
        </w:rPr>
        <w:t>ישע סמפטר ולאה ברלין, גבעת ברנר</w:t>
      </w:r>
      <w:r>
        <w:rPr>
          <w:rFonts w:cs="David" w:hint="cs"/>
          <w:sz w:val="24"/>
          <w:szCs w:val="24"/>
          <w:rtl/>
        </w:rPr>
        <w:t xml:space="preserve">. אצל ע. קמה </w:t>
      </w:r>
      <w:proofErr w:type="spellStart"/>
      <w:r>
        <w:rPr>
          <w:rFonts w:cs="David" w:hint="cs"/>
          <w:sz w:val="24"/>
          <w:szCs w:val="24"/>
          <w:rtl/>
        </w:rPr>
        <w:t>וס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 w:rsidRPr="004B4427"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 w:rsidR="00D30A77">
        <w:rPr>
          <w:rFonts w:cs="David" w:hint="cs"/>
          <w:i/>
          <w:iCs/>
          <w:sz w:val="24"/>
          <w:szCs w:val="24"/>
          <w:rtl/>
        </w:rPr>
        <w:t xml:space="preserve"> </w:t>
      </w:r>
      <w:r w:rsidR="00D30A77" w:rsidRPr="003572BA">
        <w:rPr>
          <w:rFonts w:cs="David"/>
          <w:sz w:val="24"/>
          <w:szCs w:val="24"/>
          <w:rtl/>
        </w:rPr>
        <w:t>(עמ' 35-78)</w:t>
      </w:r>
      <w:r w:rsidRPr="00D30A77">
        <w:rPr>
          <w:rFonts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</w:t>
      </w:r>
      <w:r>
        <w:rPr>
          <w:rFonts w:cs="David" w:hint="cs"/>
          <w:i/>
          <w:iCs/>
          <w:sz w:val="24"/>
          <w:szCs w:val="24"/>
          <w:rtl/>
        </w:rPr>
        <w:t>.</w:t>
      </w:r>
    </w:p>
    <w:p w14:paraId="29833E88" w14:textId="18F99045" w:rsidR="00D633BF" w:rsidRDefault="00D633B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ברמן, י. (2016). </w:t>
      </w:r>
      <w:r w:rsidRPr="004C5F4F">
        <w:rPr>
          <w:rFonts w:cs="David"/>
          <w:sz w:val="24"/>
          <w:szCs w:val="24"/>
          <w:rtl/>
        </w:rPr>
        <w:t>פליטי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להט"בי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בישראל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1073-</w:t>
      </w:r>
      <w:r w:rsidR="009B44B9" w:rsidRPr="004C5F4F">
        <w:rPr>
          <w:rFonts w:cs="David" w:hint="cs"/>
          <w:sz w:val="24"/>
          <w:szCs w:val="24"/>
          <w:rtl/>
        </w:rPr>
        <w:t>1119</w:t>
      </w:r>
      <w:r w:rsidRPr="004C5F4F">
        <w:rPr>
          <w:rFonts w:cs="David" w:hint="cs"/>
          <w:sz w:val="24"/>
          <w:szCs w:val="24"/>
          <w:rtl/>
        </w:rPr>
        <w:t>). צפרירים: נבו.</w:t>
      </w:r>
      <w:r w:rsidRPr="004C5F4F">
        <w:rPr>
          <w:rFonts w:cs="David"/>
          <w:sz w:val="24"/>
          <w:szCs w:val="24"/>
          <w:rtl/>
        </w:rPr>
        <w:t xml:space="preserve"> </w:t>
      </w:r>
    </w:p>
    <w:p w14:paraId="2B02BDE0" w14:textId="77777777" w:rsidR="00EC32D9" w:rsidRPr="00C17915" w:rsidRDefault="00EC32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7915">
        <w:rPr>
          <w:rFonts w:cs="David"/>
          <w:sz w:val="24"/>
          <w:szCs w:val="24"/>
          <w:rtl/>
        </w:rPr>
        <w:t xml:space="preserve">ברנע, ר. (2019). </w:t>
      </w:r>
      <w:proofErr w:type="spellStart"/>
      <w:r w:rsidRPr="00EC32D9">
        <w:rPr>
          <w:rFonts w:cs="David"/>
          <w:i/>
          <w:iCs/>
          <w:sz w:val="24"/>
          <w:szCs w:val="24"/>
          <w:rtl/>
        </w:rPr>
        <w:t>מיקרואגרסיות</w:t>
      </w:r>
      <w:proofErr w:type="spellEnd"/>
      <w:r w:rsidRPr="00EC32D9">
        <w:rPr>
          <w:rFonts w:cs="David"/>
          <w:i/>
          <w:iCs/>
          <w:sz w:val="24"/>
          <w:szCs w:val="24"/>
          <w:rtl/>
        </w:rPr>
        <w:t xml:space="preserve"> מצד בני משפחתם של לסביות, הומואים וביסקסואלים (</w:t>
      </w:r>
      <w:proofErr w:type="spellStart"/>
      <w:r w:rsidRPr="00EC32D9">
        <w:rPr>
          <w:rFonts w:cs="David"/>
          <w:i/>
          <w:iCs/>
          <w:sz w:val="24"/>
          <w:szCs w:val="24"/>
          <w:rtl/>
        </w:rPr>
        <w:t>לה"ב</w:t>
      </w:r>
      <w:proofErr w:type="spellEnd"/>
      <w:r w:rsidRPr="00EC32D9">
        <w:rPr>
          <w:rFonts w:cs="David"/>
          <w:i/>
          <w:iCs/>
          <w:sz w:val="24"/>
          <w:szCs w:val="24"/>
          <w:rtl/>
        </w:rPr>
        <w:t>) והשפעתן על הבריאות הנפשית</w:t>
      </w:r>
      <w:r w:rsidRPr="00C17915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233B0561" w14:textId="77777777" w:rsidR="00BF0DB2" w:rsidRPr="004C5F4F" w:rsidRDefault="00BF0DB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ברנע, ח. ולורנץ, ד. (1995). </w:t>
      </w:r>
      <w:r w:rsidRPr="004C5F4F">
        <w:rPr>
          <w:rFonts w:cs="David" w:hint="cs"/>
          <w:iCs/>
          <w:sz w:val="24"/>
          <w:szCs w:val="24"/>
          <w:rtl/>
        </w:rPr>
        <w:t>נטייה חד-מינית: חוברת מידע ליועצים ולמחנכים</w:t>
      </w:r>
      <w:r w:rsidRPr="004C5F4F">
        <w:rPr>
          <w:rFonts w:cs="David" w:hint="cs"/>
          <w:sz w:val="24"/>
          <w:szCs w:val="24"/>
          <w:rtl/>
        </w:rPr>
        <w:t xml:space="preserve">. ירושלים: משרד החינוך, התרבות </w:t>
      </w:r>
      <w:r w:rsidR="007D2CD5" w:rsidRPr="004C5F4F">
        <w:rPr>
          <w:rFonts w:cs="David" w:hint="cs"/>
          <w:sz w:val="24"/>
          <w:szCs w:val="24"/>
          <w:rtl/>
        </w:rPr>
        <w:t>והספורט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2A4A2D43" w14:textId="77777777" w:rsidR="00D036B5" w:rsidRPr="004C5F4F" w:rsidRDefault="0007608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בר-סלע, מ. (1992). </w:t>
      </w:r>
      <w:r w:rsidRPr="004C5F4F">
        <w:rPr>
          <w:rFonts w:cs="David" w:hint="cs"/>
          <w:iCs/>
          <w:sz w:val="24"/>
          <w:szCs w:val="24"/>
          <w:rtl/>
        </w:rPr>
        <w:t>מרכיבים בזהות ובדימוי העצמי של גברים הומוסקסואלים</w:t>
      </w:r>
      <w:r w:rsidRPr="004C5F4F">
        <w:rPr>
          <w:rFonts w:cs="David" w:hint="cs"/>
          <w:sz w:val="24"/>
          <w:szCs w:val="24"/>
          <w:rtl/>
        </w:rPr>
        <w:t>. עבודה לקבלת תואר</w:t>
      </w:r>
      <w:r w:rsidR="00D8228D" w:rsidRPr="004C5F4F">
        <w:rPr>
          <w:rFonts w:cs="David" w:hint="cs"/>
          <w:sz w:val="24"/>
          <w:szCs w:val="24"/>
          <w:rtl/>
        </w:rPr>
        <w:t xml:space="preserve"> מאסטר. רמת גן: </w:t>
      </w:r>
      <w:r w:rsidR="00EF1A84" w:rsidRPr="004C5F4F">
        <w:rPr>
          <w:rFonts w:cs="David" w:hint="cs"/>
          <w:sz w:val="24"/>
          <w:szCs w:val="24"/>
          <w:rtl/>
        </w:rPr>
        <w:t>אוניברסיטת</w:t>
      </w:r>
      <w:r w:rsidR="00D8228D" w:rsidRPr="004C5F4F">
        <w:rPr>
          <w:rFonts w:cs="David" w:hint="cs"/>
          <w:sz w:val="24"/>
          <w:szCs w:val="24"/>
          <w:rtl/>
        </w:rPr>
        <w:t xml:space="preserve"> בר אילן. </w:t>
      </w:r>
      <w:r w:rsidR="001E5ADC" w:rsidRPr="004C5F4F">
        <w:rPr>
          <w:rFonts w:cs="David" w:hint="cs"/>
          <w:sz w:val="24"/>
          <w:szCs w:val="24"/>
          <w:rtl/>
        </w:rPr>
        <w:t xml:space="preserve"> </w:t>
      </w:r>
      <w:r w:rsidR="001E5ADC" w:rsidRPr="004C5F4F">
        <w:rPr>
          <w:rFonts w:cs="David"/>
          <w:sz w:val="24"/>
          <w:szCs w:val="24"/>
          <w:rtl/>
        </w:rPr>
        <w:t xml:space="preserve"> </w:t>
      </w:r>
    </w:p>
    <w:p w14:paraId="7AB720B4" w14:textId="77777777" w:rsidR="00A55AD2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ברק-קורן, נ. (2016). </w:t>
      </w:r>
      <w:r w:rsidRPr="004C5F4F">
        <w:rPr>
          <w:rFonts w:cs="David"/>
          <w:sz w:val="24"/>
          <w:szCs w:val="24"/>
          <w:rtl/>
        </w:rPr>
        <w:t xml:space="preserve"> שוויו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והפליה בעבודה </w:t>
      </w:r>
      <w:r w:rsidRPr="004C5F4F">
        <w:rPr>
          <w:rFonts w:cs="David" w:hint="cs"/>
          <w:sz w:val="24"/>
          <w:szCs w:val="24"/>
          <w:rtl/>
        </w:rPr>
        <w:t xml:space="preserve">במפגש עם טעמים דתיים נוגדים.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599-610). צפרירים: נבו.</w:t>
      </w:r>
    </w:p>
    <w:p w14:paraId="7FF35A63" w14:textId="732F2C59" w:rsidR="00786D50" w:rsidRPr="004C5F4F" w:rsidRDefault="00C4618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ברקאי, נ. </w:t>
      </w:r>
      <w:r w:rsidR="00786D50" w:rsidRPr="00786D50">
        <w:rPr>
          <w:rFonts w:cs="David"/>
          <w:sz w:val="24"/>
          <w:szCs w:val="24"/>
          <w:rtl/>
        </w:rPr>
        <w:t xml:space="preserve">(2023). שונות ושייכות: לסבית על מדרכות הקיבוץ. בתוך: א. שמר </w:t>
      </w:r>
      <w:proofErr w:type="spellStart"/>
      <w:r w:rsidR="00786D50" w:rsidRPr="00786D50">
        <w:rPr>
          <w:rFonts w:cs="David"/>
          <w:sz w:val="24"/>
          <w:szCs w:val="24"/>
          <w:rtl/>
        </w:rPr>
        <w:t>ומ</w:t>
      </w:r>
      <w:proofErr w:type="spellEnd"/>
      <w:r w:rsidR="00786D50" w:rsidRPr="00786D50">
        <w:rPr>
          <w:rFonts w:cs="David"/>
          <w:sz w:val="24"/>
          <w:szCs w:val="24"/>
          <w:rtl/>
        </w:rPr>
        <w:t xml:space="preserve">. טופל (עורכים), </w:t>
      </w:r>
      <w:r w:rsidR="00786D50" w:rsidRPr="00646F6D">
        <w:rPr>
          <w:rFonts w:cs="David"/>
          <w:i/>
          <w:iCs/>
          <w:sz w:val="24"/>
          <w:szCs w:val="24"/>
          <w:rtl/>
        </w:rPr>
        <w:t>יחיד ביחד:</w:t>
      </w:r>
      <w:r w:rsidR="00786D50" w:rsidRPr="00646F6D">
        <w:rPr>
          <w:rFonts w:cs="David" w:hint="cs"/>
          <w:i/>
          <w:iCs/>
          <w:sz w:val="24"/>
          <w:szCs w:val="24"/>
          <w:rtl/>
        </w:rPr>
        <w:t xml:space="preserve"> </w:t>
      </w:r>
      <w:r w:rsidR="00786D50" w:rsidRPr="00646F6D">
        <w:rPr>
          <w:rFonts w:cs="David"/>
          <w:i/>
          <w:iCs/>
          <w:sz w:val="24"/>
          <w:szCs w:val="24"/>
          <w:rtl/>
        </w:rPr>
        <w:t xml:space="preserve">קהילה </w:t>
      </w:r>
      <w:r w:rsidR="00646F6D" w:rsidRPr="00646F6D">
        <w:rPr>
          <w:rFonts w:cs="David" w:hint="cs"/>
          <w:i/>
          <w:iCs/>
          <w:sz w:val="24"/>
          <w:szCs w:val="24"/>
          <w:rtl/>
        </w:rPr>
        <w:t xml:space="preserve">קיבוצית </w:t>
      </w:r>
      <w:r w:rsidR="00786D50" w:rsidRPr="00646F6D">
        <w:rPr>
          <w:rFonts w:cs="David"/>
          <w:i/>
          <w:iCs/>
          <w:sz w:val="24"/>
          <w:szCs w:val="24"/>
          <w:rtl/>
        </w:rPr>
        <w:t>בין הכלה להדרה</w:t>
      </w:r>
      <w:r w:rsidR="00646F6D">
        <w:rPr>
          <w:rFonts w:cs="David" w:hint="cs"/>
          <w:sz w:val="24"/>
          <w:szCs w:val="24"/>
          <w:rtl/>
        </w:rPr>
        <w:t xml:space="preserve"> </w:t>
      </w:r>
      <w:r w:rsidR="00786D50">
        <w:rPr>
          <w:rFonts w:cs="David" w:hint="cs"/>
          <w:sz w:val="24"/>
          <w:szCs w:val="24"/>
          <w:rtl/>
        </w:rPr>
        <w:t>(עמ' 274-287)</w:t>
      </w:r>
      <w:r w:rsidR="00786D50" w:rsidRPr="00786D50">
        <w:rPr>
          <w:rFonts w:cs="David"/>
          <w:sz w:val="24"/>
          <w:szCs w:val="24"/>
          <w:rtl/>
        </w:rPr>
        <w:t>. מוסד ביאליק ויד טבנקין.</w:t>
      </w:r>
    </w:p>
    <w:p w14:paraId="5E6E9086" w14:textId="77777777" w:rsidR="00D036B5" w:rsidRPr="004C5F4F" w:rsidRDefault="00D036B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ברקאי, ס</w:t>
      </w:r>
      <w:r w:rsidRPr="004C5F4F">
        <w:rPr>
          <w:rFonts w:cs="David" w:hint="cs"/>
          <w:sz w:val="24"/>
          <w:szCs w:val="24"/>
          <w:rtl/>
        </w:rPr>
        <w:t xml:space="preserve">. (2005). </w:t>
      </w:r>
      <w:r w:rsidRPr="004C5F4F">
        <w:rPr>
          <w:rFonts w:cs="David"/>
          <w:i/>
          <w:iCs/>
          <w:sz w:val="24"/>
          <w:szCs w:val="24"/>
          <w:rtl/>
        </w:rPr>
        <w:t>הומוסקסואליות על במות ישראל: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התיאטרון כמייצג שינוי חברתי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</w:t>
      </w:r>
      <w:r w:rsidRPr="004C5F4F">
        <w:rPr>
          <w:rFonts w:cs="David"/>
          <w:sz w:val="24"/>
          <w:szCs w:val="24"/>
          <w:rtl/>
        </w:rPr>
        <w:t xml:space="preserve">תל אביב : </w:t>
      </w:r>
      <w:r w:rsidRPr="004C5F4F">
        <w:rPr>
          <w:rFonts w:cs="David" w:hint="cs"/>
          <w:sz w:val="24"/>
          <w:szCs w:val="24"/>
          <w:rtl/>
        </w:rPr>
        <w:t xml:space="preserve">אוניברסיטת תל אביב. </w:t>
      </w:r>
    </w:p>
    <w:p w14:paraId="52AB5DB0" w14:textId="77777777" w:rsidR="000277CC" w:rsidRPr="004C5F4F" w:rsidRDefault="000277C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ברשטלינג</w:t>
      </w:r>
      <w:proofErr w:type="spellEnd"/>
      <w:r w:rsidRPr="004C5F4F">
        <w:rPr>
          <w:rFonts w:cs="David"/>
          <w:sz w:val="24"/>
          <w:szCs w:val="24"/>
          <w:rtl/>
        </w:rPr>
        <w:t>, א. (20</w:t>
      </w:r>
      <w:r w:rsidRPr="004C5F4F">
        <w:rPr>
          <w:rFonts w:cs="David" w:hint="cs"/>
          <w:sz w:val="24"/>
          <w:szCs w:val="24"/>
          <w:rtl/>
        </w:rPr>
        <w:t xml:space="preserve">12). "בכל יש מגדר": על תפקיד העברית בכינון הגוף והזהות </w:t>
      </w:r>
      <w:proofErr w:type="spellStart"/>
      <w:r w:rsidRPr="004C5F4F">
        <w:rPr>
          <w:rFonts w:cs="David" w:hint="cs"/>
          <w:sz w:val="24"/>
          <w:szCs w:val="24"/>
          <w:rtl/>
        </w:rPr>
        <w:t>הטרנסג'נדריים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סוציולוגיה ישראלית, יד</w:t>
      </w:r>
      <w:r w:rsidRPr="004C5F4F">
        <w:rPr>
          <w:rFonts w:cs="David" w:hint="cs"/>
          <w:sz w:val="24"/>
          <w:szCs w:val="24"/>
          <w:rtl/>
        </w:rPr>
        <w:t>(1), 135-156.</w:t>
      </w:r>
    </w:p>
    <w:p w14:paraId="13361031" w14:textId="77777777" w:rsidR="00B25AD9" w:rsidRPr="004C5F4F" w:rsidRDefault="00B25A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ברשטלינג</w:t>
      </w:r>
      <w:proofErr w:type="spellEnd"/>
      <w:r w:rsidRPr="004C5F4F">
        <w:rPr>
          <w:rFonts w:cs="David"/>
          <w:sz w:val="24"/>
          <w:szCs w:val="24"/>
          <w:rtl/>
        </w:rPr>
        <w:t xml:space="preserve">, א. (2008). </w:t>
      </w:r>
      <w:r w:rsidRPr="004C5F4F">
        <w:rPr>
          <w:rFonts w:cs="David"/>
          <w:i/>
          <w:iCs/>
          <w:sz w:val="24"/>
          <w:szCs w:val="24"/>
          <w:rtl/>
        </w:rPr>
        <w:t xml:space="preserve">"דיבור יש בו התחייבות מסוימת":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בעברית</w:t>
      </w:r>
      <w:r w:rsidRPr="004C5F4F">
        <w:rPr>
          <w:rFonts w:cs="David"/>
          <w:sz w:val="24"/>
          <w:szCs w:val="24"/>
          <w:rtl/>
        </w:rPr>
        <w:t>. עבוד</w:t>
      </w:r>
      <w:r w:rsidRPr="004C5F4F">
        <w:rPr>
          <w:rFonts w:cs="David" w:hint="cs"/>
          <w:sz w:val="24"/>
          <w:szCs w:val="24"/>
          <w:rtl/>
        </w:rPr>
        <w:t xml:space="preserve">ה לשם קבלת תואר </w:t>
      </w:r>
      <w:r w:rsidRPr="004C5F4F">
        <w:rPr>
          <w:rFonts w:cs="David"/>
          <w:sz w:val="24"/>
          <w:szCs w:val="24"/>
          <w:rtl/>
        </w:rPr>
        <w:t>מאסטר. ר</w:t>
      </w:r>
      <w:r w:rsidRPr="004C5F4F">
        <w:rPr>
          <w:rFonts w:cs="David" w:hint="cs"/>
          <w:sz w:val="24"/>
          <w:szCs w:val="24"/>
          <w:rtl/>
        </w:rPr>
        <w:t>מת גן</w:t>
      </w:r>
      <w:r w:rsidRPr="004C5F4F">
        <w:rPr>
          <w:rFonts w:cs="David"/>
          <w:sz w:val="24"/>
          <w:szCs w:val="24"/>
          <w:rtl/>
        </w:rPr>
        <w:t xml:space="preserve">: אוניברסיטת בר אילן. </w:t>
      </w:r>
    </w:p>
    <w:p w14:paraId="1C17E6D1" w14:textId="77777777" w:rsidR="006262DC" w:rsidRPr="004C5F4F" w:rsidRDefault="006262D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גבעול,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2004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הומואים גלויים בחיפה</w:t>
      </w:r>
      <w:r w:rsidRPr="004C5F4F">
        <w:rPr>
          <w:rFonts w:cs="David"/>
          <w:sz w:val="24"/>
          <w:szCs w:val="24"/>
          <w:rtl/>
        </w:rPr>
        <w:t>. עבודת גמר לתואר מוסמך.</w:t>
      </w:r>
      <w:r w:rsidRPr="004C5F4F">
        <w:rPr>
          <w:rFonts w:cs="David" w:hint="cs"/>
          <w:sz w:val="24"/>
          <w:szCs w:val="24"/>
          <w:rtl/>
        </w:rPr>
        <w:t xml:space="preserve"> חיפה:</w:t>
      </w:r>
      <w:r w:rsidRPr="004C5F4F">
        <w:rPr>
          <w:rFonts w:cs="David"/>
          <w:sz w:val="24"/>
          <w:szCs w:val="24"/>
          <w:rtl/>
        </w:rPr>
        <w:t xml:space="preserve"> אוניברסיטת חיפה.</w:t>
      </w:r>
    </w:p>
    <w:p w14:paraId="1C140145" w14:textId="77777777" w:rsidR="00363D0B" w:rsidRDefault="008A289B" w:rsidP="00921FB3">
      <w:pPr>
        <w:spacing w:line="276" w:lineRule="auto"/>
        <w:ind w:left="424" w:hanging="424"/>
        <w:jc w:val="both"/>
        <w:rPr>
          <w:rtl/>
        </w:rPr>
      </w:pPr>
      <w:r w:rsidRPr="004C5F4F">
        <w:rPr>
          <w:rFonts w:cs="David"/>
          <w:sz w:val="24"/>
          <w:szCs w:val="24"/>
          <w:rtl/>
        </w:rPr>
        <w:t>גביעון, ל.</w:t>
      </w:r>
      <w:r w:rsidR="004C4F67"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="004C4F67" w:rsidRPr="004C5F4F">
        <w:rPr>
          <w:rFonts w:cs="David" w:hint="cs"/>
          <w:sz w:val="24"/>
          <w:szCs w:val="24"/>
          <w:rtl/>
        </w:rPr>
        <w:t>ולוצאטו</w:t>
      </w:r>
      <w:proofErr w:type="spellEnd"/>
      <w:r w:rsidR="004C4F67" w:rsidRPr="004C5F4F">
        <w:rPr>
          <w:rFonts w:cs="David" w:hint="cs"/>
          <w:sz w:val="24"/>
          <w:szCs w:val="24"/>
          <w:rtl/>
        </w:rPr>
        <w:t>, ד.</w:t>
      </w:r>
      <w:r w:rsidRPr="004C5F4F">
        <w:rPr>
          <w:rFonts w:cs="David"/>
          <w:sz w:val="24"/>
          <w:szCs w:val="24"/>
          <w:rtl/>
        </w:rPr>
        <w:t xml:space="preserve"> (2009). רוצה להיות סקסית: עלייתו של הגוף הלסבי החדש. </w:t>
      </w:r>
      <w:r w:rsidRPr="004C5F4F">
        <w:rPr>
          <w:rFonts w:cs="David"/>
          <w:i/>
          <w:iCs/>
          <w:sz w:val="24"/>
          <w:szCs w:val="24"/>
          <w:rtl/>
        </w:rPr>
        <w:t>החינוך וסביבו. לא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215-234</w:t>
      </w:r>
      <w:r w:rsidRPr="004C5F4F">
        <w:rPr>
          <w:rFonts w:cs="David" w:hint="cs"/>
          <w:sz w:val="24"/>
          <w:szCs w:val="24"/>
          <w:rtl/>
        </w:rPr>
        <w:t>.</w:t>
      </w:r>
      <w:r w:rsidR="00363D0B" w:rsidRPr="00363D0B">
        <w:rPr>
          <w:rtl/>
        </w:rPr>
        <w:t xml:space="preserve"> </w:t>
      </w:r>
    </w:p>
    <w:p w14:paraId="3D350503" w14:textId="5AAF9EEC" w:rsidR="00363D0B" w:rsidRPr="00363D0B" w:rsidRDefault="00363D0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363D0B">
        <w:rPr>
          <w:rFonts w:cs="David"/>
          <w:sz w:val="24"/>
          <w:szCs w:val="24"/>
          <w:rtl/>
        </w:rPr>
        <w:t>גבורה, א. ומנור, מ. (2023). "יצא מהארון" ו"יצא לי מכל החורים": כוחם של שינויים חברתיים-תרבותיים בעיצוב השיח התקשורתי.</w:t>
      </w:r>
      <w:r w:rsidR="00860C6B" w:rsidRPr="00860C6B">
        <w:rPr>
          <w:rtl/>
        </w:rPr>
        <w:t xml:space="preserve"> </w:t>
      </w:r>
      <w:r w:rsidR="00860C6B" w:rsidRPr="00860C6B">
        <w:rPr>
          <w:rFonts w:cs="David"/>
          <w:i/>
          <w:iCs/>
          <w:sz w:val="24"/>
          <w:szCs w:val="24"/>
          <w:rtl/>
        </w:rPr>
        <w:t>עיונים בשפה וחברה</w:t>
      </w:r>
      <w:r w:rsidR="00860C6B" w:rsidRPr="00860C6B">
        <w:rPr>
          <w:rFonts w:cs="David" w:hint="cs"/>
          <w:i/>
          <w:iCs/>
          <w:sz w:val="24"/>
          <w:szCs w:val="24"/>
          <w:rtl/>
        </w:rPr>
        <w:t>, 16</w:t>
      </w:r>
      <w:r w:rsidR="00860C6B">
        <w:rPr>
          <w:rFonts w:cs="David" w:hint="cs"/>
          <w:sz w:val="24"/>
          <w:szCs w:val="24"/>
          <w:rtl/>
        </w:rPr>
        <w:t xml:space="preserve">, </w:t>
      </w:r>
      <w:r w:rsidR="00860C6B" w:rsidRPr="00860C6B">
        <w:rPr>
          <w:rFonts w:cs="David"/>
          <w:sz w:val="24"/>
          <w:szCs w:val="24"/>
          <w:rtl/>
        </w:rPr>
        <w:t>145-125</w:t>
      </w:r>
      <w:r w:rsidR="00860C6B">
        <w:rPr>
          <w:rFonts w:cs="David" w:hint="cs"/>
          <w:sz w:val="24"/>
          <w:szCs w:val="24"/>
          <w:rtl/>
        </w:rPr>
        <w:t>.</w:t>
      </w:r>
    </w:p>
    <w:p w14:paraId="54C7D5C8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גדרון, ת. ואברהם, ח. (2016). </w:t>
      </w:r>
      <w:r w:rsidRPr="004C5F4F">
        <w:rPr>
          <w:rFonts w:cs="David"/>
          <w:sz w:val="24"/>
          <w:szCs w:val="24"/>
          <w:rtl/>
        </w:rPr>
        <w:t>דיבור שטנה וקהילת הלהט"ב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971-1004). צפרירים: נבו.</w:t>
      </w:r>
    </w:p>
    <w:p w14:paraId="31BC06DF" w14:textId="752308C6" w:rsidR="00265739" w:rsidRPr="00265739" w:rsidRDefault="00265739" w:rsidP="00265739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265739">
        <w:rPr>
          <w:rFonts w:cs="David"/>
          <w:sz w:val="24"/>
          <w:szCs w:val="24"/>
          <w:rtl/>
        </w:rPr>
        <w:t>גוטמן, מ</w:t>
      </w:r>
      <w:r>
        <w:rPr>
          <w:rFonts w:cs="David" w:hint="cs"/>
          <w:sz w:val="24"/>
          <w:szCs w:val="24"/>
          <w:rtl/>
        </w:rPr>
        <w:t>.</w:t>
      </w:r>
      <w:r w:rsidRPr="00265739">
        <w:rPr>
          <w:rFonts w:cs="David"/>
          <w:sz w:val="24"/>
          <w:szCs w:val="24"/>
          <w:rtl/>
        </w:rPr>
        <w:t xml:space="preserve"> (2025). </w:t>
      </w:r>
      <w:r w:rsidRPr="00265739">
        <w:rPr>
          <w:rFonts w:cs="David"/>
          <w:i/>
          <w:iCs/>
          <w:sz w:val="24"/>
          <w:szCs w:val="24"/>
          <w:rtl/>
        </w:rPr>
        <w:t xml:space="preserve">״אני שונא את </w:t>
      </w:r>
      <w:proofErr w:type="spellStart"/>
      <w:r w:rsidRPr="00265739">
        <w:rPr>
          <w:rFonts w:cs="David"/>
          <w:i/>
          <w:iCs/>
          <w:sz w:val="24"/>
          <w:szCs w:val="24"/>
          <w:rtl/>
        </w:rPr>
        <w:t>הלייבל</w:t>
      </w:r>
      <w:proofErr w:type="spellEnd"/>
      <w:r w:rsidRPr="00265739">
        <w:rPr>
          <w:rFonts w:cs="David"/>
          <w:i/>
          <w:iCs/>
          <w:sz w:val="24"/>
          <w:szCs w:val="24"/>
          <w:rtl/>
        </w:rPr>
        <w:t xml:space="preserve"> הזה״: נרטיבים של טיפולי המרה בישראל</w:t>
      </w:r>
      <w:r w:rsidRPr="00265739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עבודת גמר לתואר מוסמך</w:t>
      </w:r>
      <w:r w:rsidRPr="00265739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 xml:space="preserve">ירושלים: </w:t>
      </w:r>
      <w:r w:rsidRPr="00265739">
        <w:rPr>
          <w:rFonts w:cs="David"/>
          <w:sz w:val="24"/>
          <w:szCs w:val="24"/>
          <w:rtl/>
        </w:rPr>
        <w:t>האוניברסיטה העברית.  </w:t>
      </w:r>
    </w:p>
    <w:p w14:paraId="11613B37" w14:textId="0945CC86" w:rsidR="009354D5" w:rsidRPr="004C5F4F" w:rsidRDefault="000D2B3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גולדשטיין</w:t>
      </w:r>
      <w:r w:rsidRPr="004C5F4F">
        <w:rPr>
          <w:rFonts w:cs="David" w:hint="cs"/>
          <w:sz w:val="24"/>
          <w:szCs w:val="24"/>
          <w:rtl/>
        </w:rPr>
        <w:t>, ע.</w:t>
      </w:r>
      <w:r w:rsidR="00D25572"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ושפילמן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ו. </w:t>
      </w:r>
      <w:r w:rsidR="0024677B" w:rsidRPr="004C5F4F">
        <w:rPr>
          <w:rFonts w:cs="David" w:hint="cs"/>
          <w:sz w:val="24"/>
          <w:szCs w:val="24"/>
          <w:rtl/>
        </w:rPr>
        <w:t xml:space="preserve">(2005). </w:t>
      </w:r>
      <w:r w:rsidR="009354D5" w:rsidRPr="004C5F4F">
        <w:rPr>
          <w:rFonts w:cs="David"/>
          <w:sz w:val="24"/>
          <w:szCs w:val="24"/>
          <w:rtl/>
        </w:rPr>
        <w:t xml:space="preserve">"אמא יש רק אחת?" – בעקבות ע"א 10280/01 </w:t>
      </w:r>
      <w:proofErr w:type="spellStart"/>
      <w:r w:rsidR="009354D5" w:rsidRPr="004C5F4F">
        <w:rPr>
          <w:rFonts w:cs="David"/>
          <w:sz w:val="24"/>
          <w:szCs w:val="24"/>
          <w:rtl/>
        </w:rPr>
        <w:t>ירוס</w:t>
      </w:r>
      <w:proofErr w:type="spellEnd"/>
      <w:r w:rsidR="009354D5" w:rsidRPr="004C5F4F">
        <w:rPr>
          <w:rFonts w:cs="David"/>
          <w:sz w:val="24"/>
          <w:szCs w:val="24"/>
          <w:rtl/>
        </w:rPr>
        <w:t>-חקק נ' היועץ</w:t>
      </w:r>
      <w:r w:rsidR="004C02BC" w:rsidRPr="004C5F4F">
        <w:rPr>
          <w:rFonts w:cs="David" w:hint="cs"/>
          <w:sz w:val="24"/>
          <w:szCs w:val="24"/>
          <w:rtl/>
        </w:rPr>
        <w:t xml:space="preserve"> </w:t>
      </w:r>
      <w:r w:rsidR="009354D5" w:rsidRPr="004C5F4F">
        <w:rPr>
          <w:rFonts w:cs="David"/>
          <w:sz w:val="24"/>
          <w:szCs w:val="24"/>
          <w:rtl/>
        </w:rPr>
        <w:t>המשפטי לממשלה</w:t>
      </w:r>
      <w:r w:rsidR="0024677B" w:rsidRPr="004C5F4F">
        <w:rPr>
          <w:rFonts w:cs="David" w:hint="cs"/>
          <w:sz w:val="24"/>
          <w:szCs w:val="24"/>
          <w:rtl/>
        </w:rPr>
        <w:t xml:space="preserve">. </w:t>
      </w:r>
      <w:r w:rsidR="0024677B" w:rsidRPr="004C5F4F">
        <w:rPr>
          <w:rFonts w:cs="David" w:hint="cs"/>
          <w:i/>
          <w:iCs/>
          <w:sz w:val="24"/>
          <w:szCs w:val="24"/>
          <w:rtl/>
        </w:rPr>
        <w:t>הארת דין</w:t>
      </w:r>
      <w:r w:rsidR="006769E5" w:rsidRPr="004C5F4F">
        <w:rPr>
          <w:rFonts w:cs="David" w:hint="cs"/>
          <w:i/>
          <w:iCs/>
          <w:sz w:val="24"/>
          <w:szCs w:val="24"/>
          <w:rtl/>
        </w:rPr>
        <w:t>,</w:t>
      </w:r>
      <w:r w:rsidR="0024677B" w:rsidRPr="004C5F4F">
        <w:rPr>
          <w:rFonts w:cs="David" w:hint="cs"/>
          <w:i/>
          <w:iCs/>
          <w:sz w:val="24"/>
          <w:szCs w:val="24"/>
          <w:rtl/>
        </w:rPr>
        <w:t xml:space="preserve"> ב</w:t>
      </w:r>
      <w:r w:rsidR="0024677B" w:rsidRPr="004C5F4F">
        <w:rPr>
          <w:rFonts w:cs="David" w:hint="cs"/>
          <w:sz w:val="24"/>
          <w:szCs w:val="24"/>
          <w:rtl/>
        </w:rPr>
        <w:t xml:space="preserve">(2), </w:t>
      </w:r>
      <w:r w:rsidR="003A20A2" w:rsidRPr="004C5F4F">
        <w:rPr>
          <w:rFonts w:cs="David"/>
          <w:sz w:val="24"/>
          <w:szCs w:val="24"/>
          <w:rtl/>
        </w:rPr>
        <w:t>92-111</w:t>
      </w:r>
      <w:r w:rsidR="0024677B" w:rsidRPr="004C5F4F">
        <w:rPr>
          <w:rFonts w:cs="David" w:hint="cs"/>
          <w:sz w:val="24"/>
          <w:szCs w:val="24"/>
          <w:rtl/>
        </w:rPr>
        <w:t xml:space="preserve">. </w:t>
      </w:r>
    </w:p>
    <w:p w14:paraId="5A29737D" w14:textId="77777777" w:rsidR="00DC5394" w:rsidRPr="004C5F4F" w:rsidRDefault="00DC539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גולדשמידט, </w:t>
      </w:r>
      <w:r w:rsidRPr="004C5F4F">
        <w:rPr>
          <w:rFonts w:cs="David" w:hint="cs"/>
          <w:sz w:val="24"/>
          <w:szCs w:val="24"/>
          <w:rtl/>
        </w:rPr>
        <w:t xml:space="preserve">ח. (2002). </w:t>
      </w:r>
      <w:r w:rsidRPr="004C5F4F">
        <w:rPr>
          <w:rFonts w:cs="David"/>
          <w:sz w:val="24"/>
          <w:szCs w:val="24"/>
          <w:rtl/>
        </w:rPr>
        <w:t>'תעודת הזהות המפוספסת של משפחת ישראלי'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השלכות משפטיות של הפסיקה בנוגע לאימוץ על ידי זוג חד-מיני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המשפט, ז</w:t>
      </w:r>
      <w:r w:rsidRPr="004C5F4F">
        <w:rPr>
          <w:rFonts w:cs="David" w:hint="cs"/>
          <w:sz w:val="24"/>
          <w:szCs w:val="24"/>
          <w:rtl/>
        </w:rPr>
        <w:t xml:space="preserve">, 217-252. </w:t>
      </w:r>
    </w:p>
    <w:p w14:paraId="03405955" w14:textId="77777777" w:rsidR="00B72EA2" w:rsidRPr="004C5F4F" w:rsidRDefault="00B72EA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גולדשמידט, ח</w:t>
      </w:r>
      <w:r w:rsidRPr="004C5F4F">
        <w:rPr>
          <w:rFonts w:cs="David" w:hint="cs"/>
          <w:sz w:val="24"/>
          <w:szCs w:val="24"/>
          <w:rtl/>
        </w:rPr>
        <w:t xml:space="preserve">. (2001). </w:t>
      </w:r>
      <w:r w:rsidRPr="004C5F4F">
        <w:rPr>
          <w:rFonts w:cs="David"/>
          <w:sz w:val="24"/>
          <w:szCs w:val="24"/>
          <w:rtl/>
        </w:rPr>
        <w:t xml:space="preserve">אימוץ, ידועים בציבור והומוסקסואליות; השלכות משפטיות על פסיקה </w:t>
      </w:r>
      <w:r w:rsidR="00667863" w:rsidRPr="004C5F4F">
        <w:rPr>
          <w:rFonts w:cs="David" w:hint="cs"/>
          <w:sz w:val="24"/>
          <w:szCs w:val="24"/>
          <w:rtl/>
        </w:rPr>
        <w:t>ב</w:t>
      </w:r>
      <w:r w:rsidRPr="004C5F4F">
        <w:rPr>
          <w:rFonts w:cs="David"/>
          <w:sz w:val="24"/>
          <w:szCs w:val="24"/>
          <w:rtl/>
        </w:rPr>
        <w:t xml:space="preserve">נוגע לאימוץ על ידי זוג חד-מיני. </w:t>
      </w:r>
      <w:r w:rsidRPr="004C5F4F">
        <w:rPr>
          <w:rFonts w:cs="David"/>
          <w:iCs/>
          <w:sz w:val="24"/>
          <w:szCs w:val="24"/>
          <w:rtl/>
        </w:rPr>
        <w:t xml:space="preserve">המשפט, </w:t>
      </w:r>
      <w:r w:rsidRPr="004C5F4F">
        <w:rPr>
          <w:rFonts w:cs="David" w:hint="cs"/>
          <w:iCs/>
          <w:sz w:val="24"/>
          <w:szCs w:val="24"/>
          <w:rtl/>
        </w:rPr>
        <w:t>12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/>
          <w:sz w:val="24"/>
          <w:szCs w:val="24"/>
          <w:rtl/>
        </w:rPr>
        <w:t>95-93 ,43-34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 </w:t>
      </w:r>
    </w:p>
    <w:p w14:paraId="56AFB9F7" w14:textId="77777777" w:rsidR="00C8720F" w:rsidRPr="004C5F4F" w:rsidRDefault="00C8720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גופר, ד. (2015). </w:t>
      </w:r>
      <w:r w:rsidRPr="004C5F4F">
        <w:rPr>
          <w:rFonts w:cs="David" w:hint="cs"/>
          <w:i/>
          <w:iCs/>
          <w:sz w:val="24"/>
          <w:szCs w:val="24"/>
          <w:rtl/>
        </w:rPr>
        <w:t>חוויות ותפישות עולם של צעירים אשר בילדותם אחד מהוריהם יצא מהארון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2E7E1964" w14:textId="77777777" w:rsidR="00BE7A48" w:rsidRDefault="00BE7A4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גור, ש. </w:t>
      </w:r>
      <w:r w:rsidR="008B01FC" w:rsidRPr="004C5F4F">
        <w:rPr>
          <w:rFonts w:cs="David" w:hint="cs"/>
          <w:sz w:val="24"/>
          <w:szCs w:val="24"/>
          <w:rtl/>
        </w:rPr>
        <w:t xml:space="preserve">(1993). </w:t>
      </w:r>
      <w:r w:rsidRPr="004C5F4F">
        <w:rPr>
          <w:rFonts w:cs="David" w:hint="eastAsia"/>
          <w:sz w:val="24"/>
          <w:szCs w:val="24"/>
          <w:rtl/>
        </w:rPr>
        <w:t>האם הוא הומו? (בנים שמתנהגים כמו בנות</w:t>
      </w:r>
      <w:r w:rsidRPr="004C5F4F">
        <w:rPr>
          <w:rFonts w:cs="David"/>
          <w:sz w:val="24"/>
          <w:szCs w:val="24"/>
        </w:rPr>
        <w:t>(</w:t>
      </w:r>
      <w:r w:rsidRPr="004C5F4F">
        <w:rPr>
          <w:rFonts w:cs="David" w:hint="cs"/>
          <w:sz w:val="24"/>
          <w:szCs w:val="24"/>
          <w:rtl/>
        </w:rPr>
        <w:t>.</w:t>
      </w:r>
      <w:r w:rsidR="008B01FC" w:rsidRPr="004C5F4F">
        <w:rPr>
          <w:rFonts w:cs="David" w:hint="cs"/>
          <w:sz w:val="24"/>
          <w:szCs w:val="24"/>
          <w:rtl/>
        </w:rPr>
        <w:t xml:space="preserve"> </w:t>
      </w:r>
      <w:r w:rsidR="008B01FC" w:rsidRPr="004C5F4F">
        <w:rPr>
          <w:rFonts w:cs="David" w:hint="eastAsia"/>
          <w:iCs/>
          <w:sz w:val="24"/>
          <w:szCs w:val="24"/>
          <w:rtl/>
        </w:rPr>
        <w:t>הורים וילדים, 71</w:t>
      </w:r>
      <w:r w:rsidR="008B01FC" w:rsidRPr="004C5F4F">
        <w:rPr>
          <w:rFonts w:cs="David" w:hint="cs"/>
          <w:sz w:val="24"/>
          <w:szCs w:val="24"/>
          <w:rtl/>
        </w:rPr>
        <w:t>,</w:t>
      </w:r>
      <w:r w:rsidR="008B01FC" w:rsidRPr="004C5F4F">
        <w:rPr>
          <w:rFonts w:cs="David" w:hint="eastAsia"/>
          <w:sz w:val="24"/>
          <w:szCs w:val="24"/>
          <w:rtl/>
        </w:rPr>
        <w:t xml:space="preserve"> 28</w:t>
      </w:r>
      <w:r w:rsidR="008B01FC" w:rsidRPr="004C5F4F">
        <w:rPr>
          <w:rFonts w:cs="David" w:hint="cs"/>
          <w:sz w:val="24"/>
          <w:szCs w:val="24"/>
          <w:rtl/>
        </w:rPr>
        <w:t xml:space="preserve">. </w:t>
      </w:r>
    </w:p>
    <w:p w14:paraId="36A0E7F2" w14:textId="77777777" w:rsidR="00800AB1" w:rsidRPr="004C5F4F" w:rsidRDefault="00800AB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800AB1">
        <w:rPr>
          <w:rFonts w:cs="David"/>
          <w:sz w:val="24"/>
          <w:szCs w:val="24"/>
          <w:rtl/>
        </w:rPr>
        <w:t>גור אפטר</w:t>
      </w:r>
      <w:r>
        <w:rPr>
          <w:rFonts w:cs="David" w:hint="cs"/>
          <w:sz w:val="24"/>
          <w:szCs w:val="24"/>
          <w:rtl/>
        </w:rPr>
        <w:t>, י. (201</w:t>
      </w:r>
      <w:r w:rsidR="00A340CD">
        <w:rPr>
          <w:rFonts w:cs="David" w:hint="cs"/>
          <w:sz w:val="24"/>
          <w:szCs w:val="24"/>
          <w:rtl/>
        </w:rPr>
        <w:t>7</w:t>
      </w:r>
      <w:r>
        <w:rPr>
          <w:rFonts w:cs="David" w:hint="cs"/>
          <w:sz w:val="24"/>
          <w:szCs w:val="24"/>
          <w:rtl/>
        </w:rPr>
        <w:t>).</w:t>
      </w:r>
      <w:r w:rsidRPr="00800AB1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i/>
          <w:iCs/>
          <w:sz w:val="24"/>
          <w:szCs w:val="24"/>
          <w:rtl/>
        </w:rPr>
        <w:t>"</w:t>
      </w:r>
      <w:r w:rsidRPr="00800AB1">
        <w:rPr>
          <w:rFonts w:cs="David"/>
          <w:i/>
          <w:iCs/>
          <w:sz w:val="24"/>
          <w:szCs w:val="24"/>
          <w:rtl/>
        </w:rPr>
        <w:t>אבא הולך לעיבוד</w:t>
      </w:r>
      <w:r>
        <w:rPr>
          <w:rFonts w:cs="David" w:hint="cs"/>
          <w:i/>
          <w:iCs/>
          <w:sz w:val="24"/>
          <w:szCs w:val="24"/>
          <w:rtl/>
        </w:rPr>
        <w:t>"</w:t>
      </w:r>
      <w:r w:rsidRPr="00800AB1">
        <w:rPr>
          <w:rFonts w:cs="David"/>
          <w:i/>
          <w:iCs/>
          <w:sz w:val="24"/>
          <w:szCs w:val="24"/>
          <w:rtl/>
        </w:rPr>
        <w:t>: עמדות כלפי פנייה לעזרה נפשית מקצועית בקרב אבות במעבר לאבהות –  ניתוח משווה בין אבות הטרוסקסואלים לאבות הומוסקסואלים</w:t>
      </w:r>
      <w:r>
        <w:rPr>
          <w:rFonts w:cs="David" w:hint="cs"/>
          <w:sz w:val="24"/>
          <w:szCs w:val="24"/>
          <w:rtl/>
        </w:rPr>
        <w:t>. עבודה לשם קבלת תואר דוקטור. רמת גן: אוניברסיטת בר אילן.</w:t>
      </w:r>
    </w:p>
    <w:p w14:paraId="55EF07DA" w14:textId="77777777" w:rsidR="00B4233D" w:rsidRPr="004C5F4F" w:rsidRDefault="002811A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גטניו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ש. ולביא, י. </w:t>
      </w:r>
      <w:r w:rsidR="00553C81" w:rsidRPr="004C5F4F">
        <w:rPr>
          <w:rFonts w:cs="David" w:hint="cs"/>
          <w:sz w:val="24"/>
          <w:szCs w:val="24"/>
          <w:rtl/>
        </w:rPr>
        <w:t xml:space="preserve">(עורכים) </w:t>
      </w:r>
      <w:r w:rsidRPr="004C5F4F">
        <w:rPr>
          <w:rFonts w:cs="David" w:hint="cs"/>
          <w:sz w:val="24"/>
          <w:szCs w:val="24"/>
          <w:rtl/>
        </w:rPr>
        <w:t xml:space="preserve">(2001). </w:t>
      </w:r>
      <w:r w:rsidR="00F042F6" w:rsidRPr="004C5F4F">
        <w:rPr>
          <w:rFonts w:cs="David" w:hint="cs"/>
          <w:iCs/>
          <w:sz w:val="24"/>
          <w:szCs w:val="24"/>
          <w:rtl/>
        </w:rPr>
        <w:t xml:space="preserve">הדו"ח השנתי הראשון לזכויות ההומואים, הלסביות, הביסקסואלים </w:t>
      </w:r>
      <w:proofErr w:type="spellStart"/>
      <w:r w:rsidR="00C662ED" w:rsidRPr="004C5F4F">
        <w:rPr>
          <w:rFonts w:cs="David" w:hint="cs"/>
          <w:iCs/>
          <w:sz w:val="24"/>
          <w:szCs w:val="24"/>
          <w:rtl/>
        </w:rPr>
        <w:t>והטרנסג'נדרס</w:t>
      </w:r>
      <w:proofErr w:type="spellEnd"/>
      <w:r w:rsidR="00F042F6" w:rsidRPr="004C5F4F">
        <w:rPr>
          <w:rFonts w:cs="David" w:hint="cs"/>
          <w:iCs/>
          <w:sz w:val="24"/>
          <w:szCs w:val="24"/>
          <w:rtl/>
        </w:rPr>
        <w:t xml:space="preserve"> בישראל: 2000-2001</w:t>
      </w:r>
      <w:r w:rsidR="00F042F6" w:rsidRPr="004C5F4F">
        <w:rPr>
          <w:rFonts w:cs="David" w:hint="cs"/>
          <w:sz w:val="24"/>
          <w:szCs w:val="24"/>
          <w:rtl/>
        </w:rPr>
        <w:t xml:space="preserve">. תל אביב: המועצה הפוליטית לזכויות </w:t>
      </w:r>
      <w:proofErr w:type="spellStart"/>
      <w:r w:rsidR="00F042F6" w:rsidRPr="004C5F4F">
        <w:rPr>
          <w:rFonts w:cs="David" w:hint="cs"/>
          <w:sz w:val="24"/>
          <w:szCs w:val="24"/>
          <w:rtl/>
        </w:rPr>
        <w:t>הגייז</w:t>
      </w:r>
      <w:proofErr w:type="spellEnd"/>
      <w:r w:rsidR="00F042F6" w:rsidRPr="004C5F4F">
        <w:rPr>
          <w:rFonts w:cs="David" w:hint="cs"/>
          <w:sz w:val="24"/>
          <w:szCs w:val="24"/>
          <w:rtl/>
        </w:rPr>
        <w:t xml:space="preserve"> בישראל. </w:t>
      </w:r>
    </w:p>
    <w:p w14:paraId="4E0D2756" w14:textId="77777777" w:rsidR="000B5956" w:rsidRPr="004C5F4F" w:rsidRDefault="000B595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גטניו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ש., שאנן, ע. ולביא, י. (2002). </w:t>
      </w:r>
      <w:r w:rsidRPr="004C5F4F">
        <w:rPr>
          <w:rFonts w:cs="David" w:hint="cs"/>
          <w:i/>
          <w:iCs/>
          <w:sz w:val="24"/>
          <w:szCs w:val="24"/>
          <w:rtl/>
        </w:rPr>
        <w:t>כרטיס ורוד: הכנסת וקהילת הלהט"ב, שנת 2001</w:t>
      </w:r>
      <w:r w:rsidRPr="004C5F4F">
        <w:rPr>
          <w:rFonts w:cs="David" w:hint="cs"/>
          <w:sz w:val="24"/>
          <w:szCs w:val="24"/>
          <w:rtl/>
        </w:rPr>
        <w:t xml:space="preserve">. המועצה לזכויות קהילת הלהט"ב בישראל. </w:t>
      </w:r>
    </w:p>
    <w:p w14:paraId="69AAF2B8" w14:textId="77777777" w:rsidR="00B4233D" w:rsidRPr="004C5F4F" w:rsidRDefault="00B4233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גטניו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ש., שאנן, ע. ולביא, י. (2003). </w:t>
      </w:r>
      <w:r w:rsidRPr="004C5F4F">
        <w:rPr>
          <w:rFonts w:cs="David" w:hint="cs"/>
          <w:i/>
          <w:iCs/>
          <w:sz w:val="24"/>
          <w:szCs w:val="24"/>
          <w:rtl/>
        </w:rPr>
        <w:t>כרטיס ורוד: הכנסת וקהילת הלהט"ב, שנת 2002</w:t>
      </w:r>
      <w:r w:rsidRPr="004C5F4F">
        <w:rPr>
          <w:rFonts w:cs="David" w:hint="cs"/>
          <w:sz w:val="24"/>
          <w:szCs w:val="24"/>
          <w:rtl/>
        </w:rPr>
        <w:t xml:space="preserve">. המועצה לזכויות קהילת הלהט"ב בישראל. </w:t>
      </w:r>
    </w:p>
    <w:p w14:paraId="5E2E6CEF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גיא, ר. (2016). </w:t>
      </w:r>
      <w:r w:rsidRPr="004C5F4F">
        <w:rPr>
          <w:rFonts w:cs="David"/>
          <w:sz w:val="24"/>
          <w:szCs w:val="24"/>
          <w:rtl/>
        </w:rPr>
        <w:t xml:space="preserve">זנות בקרב נוער </w:t>
      </w:r>
      <w:proofErr w:type="spellStart"/>
      <w:r w:rsidRPr="004C5F4F">
        <w:rPr>
          <w:rFonts w:cs="David"/>
          <w:sz w:val="24"/>
          <w:szCs w:val="24"/>
          <w:rtl/>
        </w:rPr>
        <w:t>להט"בי</w:t>
      </w:r>
      <w:proofErr w:type="spellEnd"/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היבטי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חברתיי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ומשפטיי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והתמודדות ע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התופעה בעשור האחרו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בישראל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875-890). צפרירים: נבו.</w:t>
      </w:r>
    </w:p>
    <w:p w14:paraId="361602D6" w14:textId="77777777" w:rsidR="002E083B" w:rsidRPr="004C5F4F" w:rsidRDefault="00D60E1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גיל, </w:t>
      </w:r>
      <w:r w:rsidR="002E083B" w:rsidRPr="004C5F4F">
        <w:rPr>
          <w:rFonts w:cs="David" w:hint="cs"/>
          <w:sz w:val="24"/>
          <w:szCs w:val="24"/>
          <w:rtl/>
        </w:rPr>
        <w:t xml:space="preserve">ש. (1997). </w:t>
      </w:r>
      <w:r w:rsidR="002E083B" w:rsidRPr="004C5F4F">
        <w:rPr>
          <w:rFonts w:cs="David" w:hint="cs"/>
          <w:iCs/>
          <w:sz w:val="24"/>
          <w:szCs w:val="24"/>
          <w:rtl/>
        </w:rPr>
        <w:t>ניסיון התאבדות כנקודת מפנה בחייהם של מתבגרים הומוסקסואלים</w:t>
      </w:r>
      <w:r w:rsidR="002E083B" w:rsidRPr="004C5F4F">
        <w:rPr>
          <w:rFonts w:cs="David" w:hint="cs"/>
          <w:sz w:val="24"/>
          <w:szCs w:val="24"/>
          <w:rtl/>
        </w:rPr>
        <w:t xml:space="preserve">. עבודה לשם קבלת תואר מאסטר. חיפה: אוניברסיטת חיפה. </w:t>
      </w:r>
    </w:p>
    <w:p w14:paraId="0577A8CF" w14:textId="77777777" w:rsidR="002F568F" w:rsidRPr="004C5F4F" w:rsidRDefault="006D6B7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גילור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מילר, א. (2014). </w:t>
      </w:r>
      <w:r w:rsidRPr="004C5F4F">
        <w:rPr>
          <w:rFonts w:cs="David"/>
          <w:i/>
          <w:iCs/>
          <w:sz w:val="24"/>
          <w:szCs w:val="24"/>
          <w:rtl/>
        </w:rPr>
        <w:t>להעז להיות אנושי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>חשיפה עצמית של מטפלים הומואים ומשמעויותיה בטיפול דינאמי ומעבר לו</w:t>
      </w:r>
      <w:r w:rsidRPr="004C5F4F">
        <w:rPr>
          <w:rFonts w:cs="David" w:hint="cs"/>
          <w:sz w:val="24"/>
          <w:szCs w:val="24"/>
          <w:rtl/>
        </w:rPr>
        <w:t xml:space="preserve">. עבודה </w:t>
      </w:r>
      <w:r w:rsidR="0039707E" w:rsidRPr="004C5F4F">
        <w:rPr>
          <w:rFonts w:cs="David" w:hint="cs"/>
          <w:sz w:val="24"/>
          <w:szCs w:val="24"/>
          <w:rtl/>
        </w:rPr>
        <w:t>לשם</w:t>
      </w:r>
      <w:r w:rsidRPr="004C5F4F">
        <w:rPr>
          <w:rFonts w:cs="David" w:hint="cs"/>
          <w:sz w:val="24"/>
          <w:szCs w:val="24"/>
          <w:rtl/>
        </w:rPr>
        <w:t xml:space="preserve"> קבלת תואר מוסמך. חיפה: אוניברסיטת חיפה. </w:t>
      </w:r>
    </w:p>
    <w:p w14:paraId="5A93B13D" w14:textId="77777777" w:rsidR="00647DFB" w:rsidRPr="004C5F4F" w:rsidRDefault="002F568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גל, י</w:t>
      </w:r>
      <w:r w:rsidR="00B50CB9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(2013).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- סיפורי חיים, סיפורי הצלחה: גורמים מקדמי תחושת הצלחה בסיפורי חיים של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>/ים בישראל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647DFB" w:rsidRPr="004C5F4F">
        <w:rPr>
          <w:rFonts w:cs="David" w:hint="cs"/>
          <w:sz w:val="24"/>
          <w:szCs w:val="24"/>
          <w:rtl/>
        </w:rPr>
        <w:t xml:space="preserve">עבודה לשם קבלת תואר מאסטר. ירושלים: האוניברסיטה העברית. </w:t>
      </w:r>
    </w:p>
    <w:p w14:paraId="6F035928" w14:textId="77777777" w:rsidR="0076338D" w:rsidRPr="004C5F4F" w:rsidRDefault="0076338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גל. נ. (2011). שימוש בכלי שיח תוך-אישי ובין-אישי בנרטיבים של כינון זהות מינית לסבית. </w:t>
      </w:r>
      <w:r w:rsidRPr="004C5F4F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4C5F4F">
        <w:rPr>
          <w:rFonts w:cs="David" w:hint="cs"/>
          <w:i/>
          <w:sz w:val="24"/>
          <w:szCs w:val="24"/>
          <w:rtl/>
        </w:rPr>
        <w:t xml:space="preserve">, 167-192. </w:t>
      </w:r>
    </w:p>
    <w:p w14:paraId="6E80583A" w14:textId="77777777" w:rsidR="005342B0" w:rsidRPr="004C5F4F" w:rsidRDefault="005342B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גלבר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ר. (2007). יצירה של המשפחה החד-מינית. אצל ע. בן-ארי וי. לביא (עורכים), </w:t>
      </w:r>
      <w:r w:rsidRPr="004C5F4F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4C5F4F">
        <w:rPr>
          <w:rFonts w:cs="David" w:hint="cs"/>
          <w:sz w:val="24"/>
          <w:szCs w:val="24"/>
          <w:rtl/>
        </w:rPr>
        <w:t xml:space="preserve"> (עמ' 31-43). חיפה: המרכז לחקר ולימוד המשפחה. </w:t>
      </w:r>
    </w:p>
    <w:p w14:paraId="4CC59D49" w14:textId="77777777" w:rsidR="005B51F7" w:rsidRPr="004C5F4F" w:rsidRDefault="005B51F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גלוברזון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-אשכנזי, ט. (1986). </w:t>
      </w:r>
      <w:r w:rsidR="000D1BB1" w:rsidRPr="004C5F4F">
        <w:rPr>
          <w:rFonts w:cs="David" w:hint="cs"/>
          <w:iCs/>
          <w:sz w:val="24"/>
          <w:szCs w:val="24"/>
          <w:rtl/>
        </w:rPr>
        <w:t xml:space="preserve">השוואת כיוונים </w:t>
      </w:r>
      <w:r w:rsidR="00375F0D" w:rsidRPr="004C5F4F">
        <w:rPr>
          <w:rFonts w:cs="David" w:hint="cs"/>
          <w:iCs/>
          <w:sz w:val="24"/>
          <w:szCs w:val="24"/>
          <w:rtl/>
        </w:rPr>
        <w:t>תיאורטיי</w:t>
      </w:r>
      <w:r w:rsidR="00375F0D" w:rsidRPr="004C5F4F">
        <w:rPr>
          <w:rFonts w:cs="David" w:hint="eastAsia"/>
          <w:iCs/>
          <w:sz w:val="24"/>
          <w:szCs w:val="24"/>
          <w:rtl/>
        </w:rPr>
        <w:t>ם</w:t>
      </w:r>
      <w:r w:rsidR="000D1BB1" w:rsidRPr="004C5F4F">
        <w:rPr>
          <w:rFonts w:cs="David" w:hint="cs"/>
          <w:iCs/>
          <w:sz w:val="24"/>
          <w:szCs w:val="24"/>
          <w:rtl/>
        </w:rPr>
        <w:t xml:space="preserve"> שונים להסברת אימוץ אוריינטציה הומוסקסואלית</w:t>
      </w:r>
      <w:r w:rsidR="000D1BB1" w:rsidRPr="004C5F4F">
        <w:rPr>
          <w:rFonts w:cs="David" w:hint="cs"/>
          <w:sz w:val="24"/>
          <w:szCs w:val="24"/>
          <w:rtl/>
        </w:rPr>
        <w:t xml:space="preserve">. עבודה לשם קבלת תואר מאסטר. רמת גן: אוניברסיטת בר אילן. </w:t>
      </w:r>
    </w:p>
    <w:p w14:paraId="542FC8DE" w14:textId="77777777" w:rsidR="008C640F" w:rsidRPr="004C5F4F" w:rsidRDefault="008C640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גלוזמן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מ. (2016). מנער יהודי שדוף ל"גבר יצוק מפלדה": </w:t>
      </w:r>
      <w:proofErr w:type="spellStart"/>
      <w:r w:rsidRPr="004C5F4F">
        <w:rPr>
          <w:rFonts w:cs="David" w:hint="cs"/>
          <w:sz w:val="24"/>
          <w:szCs w:val="24"/>
          <w:rtl/>
        </w:rPr>
        <w:t>אלטנוילנד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כאוטופיה מגדרית ומינית.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>(עמ'  53-92). תל אביב: רסלינג.</w:t>
      </w:r>
    </w:p>
    <w:p w14:paraId="4839D433" w14:textId="77777777" w:rsidR="00CF2366" w:rsidRPr="004C5F4F" w:rsidRDefault="00CF236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גלוזמן</w:t>
      </w:r>
      <w:proofErr w:type="spellEnd"/>
      <w:r w:rsidRPr="004C5F4F">
        <w:rPr>
          <w:rFonts w:cs="David"/>
          <w:sz w:val="24"/>
          <w:szCs w:val="24"/>
          <w:rtl/>
        </w:rPr>
        <w:t>, מ. (</w:t>
      </w:r>
      <w:r w:rsidRPr="004C5F4F">
        <w:rPr>
          <w:rFonts w:cs="David" w:hint="cs"/>
          <w:sz w:val="24"/>
          <w:szCs w:val="24"/>
          <w:rtl/>
        </w:rPr>
        <w:t>2007</w:t>
      </w:r>
      <w:r w:rsidRPr="004C5F4F">
        <w:rPr>
          <w:rFonts w:cs="David"/>
          <w:sz w:val="24"/>
          <w:szCs w:val="24"/>
          <w:rtl/>
        </w:rPr>
        <w:t xml:space="preserve">). </w:t>
      </w:r>
      <w:r w:rsidR="00AB6051" w:rsidRPr="004C5F4F">
        <w:rPr>
          <w:rFonts w:cs="David" w:hint="cs"/>
          <w:i/>
          <w:iCs/>
          <w:sz w:val="24"/>
          <w:szCs w:val="24"/>
          <w:rtl/>
        </w:rPr>
        <w:t>ה</w:t>
      </w:r>
      <w:r w:rsidRPr="004C5F4F">
        <w:rPr>
          <w:rFonts w:cs="David"/>
          <w:i/>
          <w:iCs/>
          <w:sz w:val="24"/>
          <w:szCs w:val="24"/>
          <w:rtl/>
        </w:rPr>
        <w:t>גוף הציוני: לאומיות, מגדר ומיניות בספרות העברית החדשה</w:t>
      </w:r>
      <w:r w:rsidR="00AB6051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="00AB6051" w:rsidRPr="004C5F4F">
        <w:rPr>
          <w:rFonts w:cs="David" w:hint="cs"/>
          <w:sz w:val="24"/>
          <w:szCs w:val="24"/>
          <w:rtl/>
        </w:rPr>
        <w:t>תל אביב:</w:t>
      </w:r>
      <w:r w:rsidRPr="004C5F4F">
        <w:rPr>
          <w:rFonts w:cs="David"/>
          <w:sz w:val="24"/>
          <w:szCs w:val="24"/>
          <w:rtl/>
        </w:rPr>
        <w:t xml:space="preserve"> הקיבוץ המאוחד</w:t>
      </w:r>
      <w:r w:rsidR="00AB6051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</w:p>
    <w:p w14:paraId="6D8E836A" w14:textId="77777777" w:rsidR="00A97787" w:rsidRPr="004C5F4F" w:rsidRDefault="00CF236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</w:t>
      </w:r>
      <w:r w:rsidR="00A97787" w:rsidRPr="004C5F4F">
        <w:rPr>
          <w:rFonts w:cs="David"/>
          <w:sz w:val="24"/>
          <w:szCs w:val="24"/>
          <w:rtl/>
        </w:rPr>
        <w:t>לוזמן</w:t>
      </w:r>
      <w:proofErr w:type="spellEnd"/>
      <w:r w:rsidR="00A97787" w:rsidRPr="004C5F4F">
        <w:rPr>
          <w:rFonts w:cs="David"/>
          <w:sz w:val="24"/>
          <w:szCs w:val="24"/>
          <w:rtl/>
        </w:rPr>
        <w:t xml:space="preserve">, מ. (1997). הכמיהה להטרוסקסואליות: ציונות ומיניות </w:t>
      </w:r>
      <w:proofErr w:type="spellStart"/>
      <w:r w:rsidR="00A97787" w:rsidRPr="004C5F4F">
        <w:rPr>
          <w:rFonts w:cs="David"/>
          <w:sz w:val="24"/>
          <w:szCs w:val="24"/>
          <w:rtl/>
        </w:rPr>
        <w:t>באלטנוילנד</w:t>
      </w:r>
      <w:proofErr w:type="spellEnd"/>
      <w:r w:rsidR="00A97787" w:rsidRPr="004C5F4F">
        <w:rPr>
          <w:rFonts w:cs="David"/>
          <w:sz w:val="24"/>
          <w:szCs w:val="24"/>
          <w:rtl/>
        </w:rPr>
        <w:t xml:space="preserve">. </w:t>
      </w:r>
      <w:r w:rsidR="00A97787" w:rsidRPr="004C5F4F">
        <w:rPr>
          <w:rFonts w:cs="David"/>
          <w:iCs/>
          <w:sz w:val="24"/>
          <w:szCs w:val="24"/>
          <w:rtl/>
        </w:rPr>
        <w:t>תיאוריה וביקורת, 11,</w:t>
      </w:r>
      <w:r w:rsidR="00A97787" w:rsidRPr="004C5F4F">
        <w:rPr>
          <w:rFonts w:cs="David"/>
          <w:sz w:val="24"/>
          <w:szCs w:val="24"/>
          <w:rtl/>
        </w:rPr>
        <w:t xml:space="preserve"> 145-162. </w:t>
      </w:r>
    </w:p>
    <w:p w14:paraId="0F546003" w14:textId="5B57A4FF" w:rsidR="004D50E3" w:rsidRPr="004C5F4F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גלוזמן</w:t>
      </w:r>
      <w:proofErr w:type="spellEnd"/>
      <w:r w:rsidRPr="004C5F4F">
        <w:rPr>
          <w:rFonts w:cs="David"/>
          <w:sz w:val="24"/>
          <w:szCs w:val="24"/>
          <w:rtl/>
        </w:rPr>
        <w:t xml:space="preserve">, מ. ונאדר, ג. (1996). </w:t>
      </w:r>
      <w:r w:rsidRPr="004C5F4F">
        <w:rPr>
          <w:rFonts w:cs="David"/>
          <w:iCs/>
          <w:sz w:val="24"/>
          <w:szCs w:val="24"/>
          <w:rtl/>
        </w:rPr>
        <w:t>מילון אחר</w:t>
      </w:r>
      <w:r w:rsidR="008C0CCF" w:rsidRPr="004C5F4F">
        <w:rPr>
          <w:rFonts w:cs="David"/>
          <w:sz w:val="24"/>
          <w:szCs w:val="24"/>
          <w:rtl/>
        </w:rPr>
        <w:t>. תל אביב: הוצא</w:t>
      </w:r>
      <w:r w:rsidR="008C0CCF" w:rsidRPr="004C5F4F">
        <w:rPr>
          <w:rFonts w:cs="David" w:hint="cs"/>
          <w:sz w:val="24"/>
          <w:szCs w:val="24"/>
          <w:rtl/>
        </w:rPr>
        <w:t>ה עצמית</w:t>
      </w:r>
      <w:r w:rsidRPr="004C5F4F">
        <w:rPr>
          <w:rFonts w:cs="David"/>
          <w:sz w:val="24"/>
          <w:szCs w:val="24"/>
          <w:rtl/>
        </w:rPr>
        <w:t xml:space="preserve">. </w:t>
      </w:r>
    </w:p>
    <w:p w14:paraId="014B1034" w14:textId="6394B8B2" w:rsidR="00FA43B1" w:rsidRPr="00FA43B1" w:rsidRDefault="00FA43B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FA43B1">
        <w:rPr>
          <w:rFonts w:cs="David"/>
          <w:sz w:val="24"/>
          <w:szCs w:val="24"/>
          <w:rtl/>
        </w:rPr>
        <w:t>גליקליך, ק</w:t>
      </w:r>
      <w:r>
        <w:rPr>
          <w:rFonts w:cs="David" w:hint="cs"/>
          <w:sz w:val="24"/>
          <w:szCs w:val="24"/>
          <w:rtl/>
        </w:rPr>
        <w:t>.</w:t>
      </w:r>
      <w:r w:rsidRPr="00FA43B1">
        <w:rPr>
          <w:rFonts w:cs="David"/>
          <w:sz w:val="24"/>
          <w:szCs w:val="24"/>
          <w:rtl/>
        </w:rPr>
        <w:t xml:space="preserve"> (2023). </w:t>
      </w:r>
      <w:r w:rsidRPr="00FA43B1">
        <w:rPr>
          <w:rFonts w:cs="David"/>
          <w:i/>
          <w:iCs/>
          <w:sz w:val="24"/>
          <w:szCs w:val="24"/>
          <w:rtl/>
        </w:rPr>
        <w:t>סוכנות מוסריות במציאות משתנה: אימהות ללהט"ב בציונות הדתית</w:t>
      </w:r>
      <w:r w:rsidRPr="00FA43B1">
        <w:rPr>
          <w:rFonts w:cs="David"/>
          <w:sz w:val="24"/>
          <w:szCs w:val="24"/>
          <w:rtl/>
        </w:rPr>
        <w:t>. עבודה לשם קבלת תואר מוסמך. תל אביב: אוניברסיטת תל אביב. </w:t>
      </w:r>
    </w:p>
    <w:p w14:paraId="32F41926" w14:textId="7AAE06E2" w:rsidR="004D7770" w:rsidRPr="004C5F4F" w:rsidRDefault="004D777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גליקמן, א., ושמר </w:t>
      </w:r>
      <w:proofErr w:type="spellStart"/>
      <w:r w:rsidRPr="004C5F4F">
        <w:rPr>
          <w:rFonts w:cs="David" w:hint="cs"/>
          <w:sz w:val="24"/>
          <w:szCs w:val="24"/>
          <w:rtl/>
        </w:rPr>
        <w:t>אלקיים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ט. (2016). </w:t>
      </w:r>
      <w:r w:rsidRPr="004C5F4F">
        <w:rPr>
          <w:rFonts w:cs="David" w:hint="cs"/>
          <w:i/>
          <w:iCs/>
          <w:sz w:val="24"/>
          <w:szCs w:val="24"/>
          <w:rtl/>
        </w:rPr>
        <w:t>עמדותיהם של פרחי ההוראה בנוגע לחשיפת נושא ההומוסקסואליות במערכת החינוך בכלל ובהכשרת מורים בפרט</w:t>
      </w:r>
      <w:r w:rsidRPr="004C5F4F">
        <w:rPr>
          <w:rFonts w:cs="David" w:hint="cs"/>
          <w:sz w:val="24"/>
          <w:szCs w:val="24"/>
          <w:rtl/>
        </w:rPr>
        <w:t xml:space="preserve">. תל אביב: סמינר הקיבוצים. </w:t>
      </w:r>
    </w:p>
    <w:p w14:paraId="59759A46" w14:textId="77777777" w:rsidR="00B32D08" w:rsidRPr="004C5F4F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 w:hint="cs"/>
          <w:sz w:val="24"/>
          <w:szCs w:val="24"/>
          <w:rtl/>
        </w:rPr>
        <w:t xml:space="preserve">גן-מור, ג. (2016). </w:t>
      </w:r>
      <w:r w:rsidRPr="004C5F4F">
        <w:rPr>
          <w:rFonts w:cs="David"/>
          <w:sz w:val="24"/>
          <w:szCs w:val="24"/>
          <w:rtl/>
        </w:rPr>
        <w:t>הזכות לדיור, הזכות לשוויו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בדיור וקהילת הלהט"ב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537-568). צפרירים: נבו.</w:t>
      </w:r>
    </w:p>
    <w:p w14:paraId="0FAC569C" w14:textId="77777777" w:rsidR="008C640F" w:rsidRPr="004C5F4F" w:rsidRDefault="008C640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גרוס, א., זיו, ע. ויוסף, ר. (2016). "אם יש סקס אחר הביאוהו לכאן ונדעהו": לימודים ל</w:t>
      </w:r>
      <w:r w:rsidR="00A21C76" w:rsidRPr="004C5F4F">
        <w:rPr>
          <w:rFonts w:cs="David" w:hint="cs"/>
          <w:sz w:val="24"/>
          <w:szCs w:val="24"/>
          <w:rtl/>
        </w:rPr>
        <w:t>ה</w:t>
      </w:r>
      <w:r w:rsidRPr="004C5F4F">
        <w:rPr>
          <w:rFonts w:cs="David" w:hint="cs"/>
          <w:sz w:val="24"/>
          <w:szCs w:val="24"/>
          <w:rtl/>
        </w:rPr>
        <w:t xml:space="preserve">ט"ביים </w:t>
      </w:r>
      <w:proofErr w:type="spellStart"/>
      <w:r w:rsidRPr="004C5F4F">
        <w:rPr>
          <w:rFonts w:cs="David" w:hint="cs"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בישראל.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11-50). תל אביב: רסלינג. </w:t>
      </w:r>
    </w:p>
    <w:p w14:paraId="618356B7" w14:textId="77777777" w:rsidR="008E71D6" w:rsidRDefault="008E71D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גרוס, א. וזיו, ע. (2003). בין תיאוריה לפוליטיקה: לימודים הומו-לסביים ותיאוריה קווירית. אצל י. קדר, ע. זיו,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4C5F4F">
        <w:rPr>
          <w:rFonts w:cs="David" w:hint="cs"/>
          <w:sz w:val="24"/>
          <w:szCs w:val="24"/>
          <w:rtl/>
        </w:rPr>
        <w:t>קנר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(עורכים). </w:t>
      </w:r>
      <w:r w:rsidRPr="004C5F4F">
        <w:rPr>
          <w:rFonts w:cs="David" w:hint="cs"/>
          <w:i/>
          <w:sz w:val="24"/>
          <w:szCs w:val="24"/>
          <w:rtl/>
        </w:rPr>
        <w:t>מעב</w:t>
      </w:r>
      <w:r w:rsidRPr="004C5F4F">
        <w:rPr>
          <w:rFonts w:cs="David" w:hint="cs"/>
          <w:iCs/>
          <w:sz w:val="24"/>
          <w:szCs w:val="24"/>
          <w:rtl/>
        </w:rPr>
        <w:t>ר למיניות: מבחר מאמרים בלימודים הומו-לסביים ותיאוריה קווירית</w:t>
      </w:r>
      <w:r w:rsidRPr="004C5F4F">
        <w:rPr>
          <w:rFonts w:cs="David" w:hint="cs"/>
          <w:i/>
          <w:sz w:val="24"/>
          <w:szCs w:val="24"/>
          <w:rtl/>
        </w:rPr>
        <w:t xml:space="preserve"> (עמ' 9-44). </w:t>
      </w:r>
      <w:r w:rsidRPr="004C5F4F">
        <w:rPr>
          <w:rFonts w:cs="David" w:hint="cs"/>
          <w:sz w:val="24"/>
          <w:szCs w:val="24"/>
          <w:rtl/>
        </w:rPr>
        <w:t xml:space="preserve">תל אביב: הקיבוץ המאוחד. </w:t>
      </w:r>
    </w:p>
    <w:p w14:paraId="06A2A597" w14:textId="77777777" w:rsidR="008D75DB" w:rsidRDefault="008D75D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גרוס, א. (201</w:t>
      </w:r>
      <w:r>
        <w:rPr>
          <w:rFonts w:cs="David" w:hint="cs"/>
          <w:sz w:val="24"/>
          <w:szCs w:val="24"/>
          <w:rtl/>
        </w:rPr>
        <w:t>9</w:t>
      </w:r>
      <w:r w:rsidRPr="004C5F4F">
        <w:rPr>
          <w:rFonts w:cs="David" w:hint="cs"/>
          <w:sz w:val="24"/>
          <w:szCs w:val="24"/>
          <w:rtl/>
        </w:rPr>
        <w:t>).</w:t>
      </w:r>
      <w:r w:rsidR="00D91710">
        <w:rPr>
          <w:rFonts w:cs="David" w:hint="cs"/>
          <w:sz w:val="24"/>
          <w:szCs w:val="24"/>
          <w:rtl/>
        </w:rPr>
        <w:t xml:space="preserve"> הסיפור של </w:t>
      </w:r>
      <w:proofErr w:type="spellStart"/>
      <w:r w:rsidR="00D91710">
        <w:rPr>
          <w:rFonts w:cs="David" w:hint="cs"/>
          <w:sz w:val="24"/>
          <w:szCs w:val="24"/>
          <w:rtl/>
        </w:rPr>
        <w:t>דנילוביץ</w:t>
      </w:r>
      <w:proofErr w:type="spellEnd"/>
      <w:r w:rsidR="00D91710">
        <w:rPr>
          <w:rFonts w:cs="David" w:hint="cs"/>
          <w:sz w:val="24"/>
          <w:szCs w:val="24"/>
          <w:rtl/>
        </w:rPr>
        <w:t xml:space="preserve">: "תנו לדייל להתרומם אל-על". </w:t>
      </w:r>
      <w:r w:rsidR="00D91710" w:rsidRPr="00D91710">
        <w:rPr>
          <w:rFonts w:cs="David" w:hint="cs"/>
          <w:i/>
          <w:iCs/>
          <w:sz w:val="24"/>
          <w:szCs w:val="24"/>
          <w:rtl/>
        </w:rPr>
        <w:t>מעשי משפט, י'</w:t>
      </w:r>
      <w:r w:rsidR="00D91710">
        <w:rPr>
          <w:rFonts w:cs="David" w:hint="cs"/>
          <w:sz w:val="24"/>
          <w:szCs w:val="24"/>
          <w:rtl/>
        </w:rPr>
        <w:t xml:space="preserve">, 13-59. </w:t>
      </w:r>
    </w:p>
    <w:p w14:paraId="28B7560B" w14:textId="77777777" w:rsidR="008C640F" w:rsidRPr="004C5F4F" w:rsidRDefault="008C640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גרוס, א. (2016). הפוליטיקה של זכויות להט"ב: בין (הומו)נורמטיביות ו(הומו) לאומיות לפוליטיקה קווירית.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183-245). תל אביב: רסלינג. </w:t>
      </w:r>
    </w:p>
    <w:p w14:paraId="1C6CA2B7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גרוס, א. (2016). ה</w:t>
      </w:r>
      <w:r w:rsidRPr="004C5F4F">
        <w:rPr>
          <w:rFonts w:cs="David"/>
          <w:sz w:val="24"/>
          <w:szCs w:val="24"/>
          <w:rtl/>
        </w:rPr>
        <w:t>טרונורמטיביות כבעיה בריאותית: על הזכות לבריאות של להט"ב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611-630). צפרירים: נבו.</w:t>
      </w:r>
    </w:p>
    <w:p w14:paraId="0EAAFB3C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גרוס, א. (2016). </w:t>
      </w:r>
      <w:r w:rsidRPr="004C5F4F">
        <w:rPr>
          <w:rFonts w:cs="David"/>
          <w:sz w:val="24"/>
          <w:szCs w:val="24"/>
          <w:rtl/>
        </w:rPr>
        <w:t>טרנסג'נדרי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והמשפט הפלילי: בצילה של האשמת ההתחזות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777-798). צפרירים: נבו.</w:t>
      </w:r>
    </w:p>
    <w:p w14:paraId="5074DB7A" w14:textId="77777777" w:rsidR="002029FD" w:rsidRPr="004C5F4F" w:rsidRDefault="002029F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גרוס, א. (2014). </w:t>
      </w:r>
      <w:r w:rsidRPr="004C5F4F">
        <w:rPr>
          <w:rFonts w:cs="David"/>
          <w:sz w:val="24"/>
          <w:szCs w:val="24"/>
          <w:rtl/>
        </w:rPr>
        <w:t>הכול ק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א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שור: </w:t>
      </w:r>
      <w:proofErr w:type="spellStart"/>
      <w:r w:rsidRPr="004C5F4F">
        <w:rPr>
          <w:rFonts w:cs="David"/>
          <w:sz w:val="24"/>
          <w:szCs w:val="24"/>
          <w:rtl/>
        </w:rPr>
        <w:t>פרפורמטיביות</w:t>
      </w:r>
      <w:proofErr w:type="spellEnd"/>
      <w:r w:rsidRPr="004C5F4F">
        <w:rPr>
          <w:rFonts w:cs="David"/>
          <w:sz w:val="24"/>
          <w:szCs w:val="24"/>
          <w:rtl/>
        </w:rPr>
        <w:t xml:space="preserve"> וחציית גבולות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המגדר והלאום בפסיקה על אונס במרמה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תיאוריה וביקורת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 42</w:t>
      </w:r>
      <w:r w:rsidRPr="004C5F4F">
        <w:rPr>
          <w:rFonts w:cs="David" w:hint="cs"/>
          <w:sz w:val="24"/>
          <w:szCs w:val="24"/>
          <w:rtl/>
        </w:rPr>
        <w:t>, 99-123.</w:t>
      </w:r>
    </w:p>
    <w:p w14:paraId="2E14B761" w14:textId="77777777" w:rsidR="00391308" w:rsidRPr="004C5F4F" w:rsidRDefault="003913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גרוס, א. (2013). הפוליטיקה של זכויות להט"ב: בין (הומו)נורמטיביות ו(הומו)לאומיות לפוליטיקה קווירית. </w:t>
      </w:r>
      <w:r w:rsidRPr="004C5F4F">
        <w:rPr>
          <w:rFonts w:cs="David" w:hint="cs"/>
          <w:i/>
          <w:iCs/>
          <w:sz w:val="24"/>
          <w:szCs w:val="24"/>
          <w:rtl/>
        </w:rPr>
        <w:t>מעשי משפט, ה'</w:t>
      </w:r>
      <w:r w:rsidRPr="004C5F4F">
        <w:rPr>
          <w:rFonts w:cs="David" w:hint="cs"/>
          <w:sz w:val="24"/>
          <w:szCs w:val="24"/>
          <w:rtl/>
        </w:rPr>
        <w:t xml:space="preserve">, 101-141. </w:t>
      </w:r>
    </w:p>
    <w:p w14:paraId="6BCBD8D4" w14:textId="77777777" w:rsidR="007F2202" w:rsidRPr="004C5F4F" w:rsidRDefault="007F220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גרוס, א. (</w:t>
      </w:r>
      <w:proofErr w:type="spellStart"/>
      <w:r w:rsidRPr="004C5F4F">
        <w:rPr>
          <w:rFonts w:cs="David" w:hint="cs"/>
          <w:sz w:val="24"/>
          <w:szCs w:val="24"/>
          <w:rtl/>
        </w:rPr>
        <w:t>תשסח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). הפרדוקס של חוקה בהסכמה: בחינה דרך סוגיות השוויון, הנטייה המינית והזכויות החברתיות.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הפרקליט,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מ'ט</w:t>
      </w:r>
      <w:proofErr w:type="spellEnd"/>
      <w:r w:rsidRPr="004C5F4F">
        <w:rPr>
          <w:rFonts w:cs="David" w:hint="cs"/>
          <w:sz w:val="24"/>
          <w:szCs w:val="24"/>
          <w:rtl/>
        </w:rPr>
        <w:t>, 333-343.</w:t>
      </w:r>
    </w:p>
    <w:p w14:paraId="064A3FFE" w14:textId="77777777" w:rsidR="00D551D9" w:rsidRPr="004C5F4F" w:rsidRDefault="00D551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גרוס, </w:t>
      </w:r>
      <w:r w:rsidRPr="004C5F4F">
        <w:rPr>
          <w:rFonts w:cs="David" w:hint="cs"/>
          <w:sz w:val="24"/>
          <w:szCs w:val="24"/>
          <w:rtl/>
        </w:rPr>
        <w:t xml:space="preserve">א. (2005). </w:t>
      </w:r>
      <w:r w:rsidRPr="004C5F4F">
        <w:rPr>
          <w:rFonts w:cs="David"/>
          <w:sz w:val="24"/>
          <w:szCs w:val="24"/>
          <w:rtl/>
        </w:rPr>
        <w:t xml:space="preserve">'התחזות כאדם אחר': חיקוי ומרי מגדרי במשפט של חן </w:t>
      </w:r>
      <w:proofErr w:type="spellStart"/>
      <w:r w:rsidRPr="004C5F4F">
        <w:rPr>
          <w:rFonts w:cs="David"/>
          <w:sz w:val="24"/>
          <w:szCs w:val="24"/>
          <w:rtl/>
        </w:rPr>
        <w:t>אלקובי</w:t>
      </w:r>
      <w:proofErr w:type="spellEnd"/>
      <w:r w:rsidRPr="004C5F4F">
        <w:rPr>
          <w:rFonts w:cs="David" w:hint="cs"/>
          <w:sz w:val="24"/>
          <w:szCs w:val="24"/>
          <w:rtl/>
        </w:rPr>
        <w:t>. אצל</w:t>
      </w:r>
      <w:r w:rsidRPr="004C5F4F">
        <w:rPr>
          <w:rFonts w:cs="David"/>
          <w:sz w:val="24"/>
          <w:szCs w:val="24"/>
          <w:rtl/>
        </w:rPr>
        <w:t xml:space="preserve">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בן-נפתלי </w:t>
      </w:r>
      <w:proofErr w:type="spellStart"/>
      <w:r w:rsidRPr="004C5F4F">
        <w:rPr>
          <w:rFonts w:cs="David"/>
          <w:sz w:val="24"/>
          <w:szCs w:val="24"/>
          <w:rtl/>
        </w:rPr>
        <w:t>וח</w:t>
      </w:r>
      <w:proofErr w:type="spellEnd"/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נוה</w:t>
      </w:r>
      <w:proofErr w:type="spellEnd"/>
      <w:r w:rsidRPr="004C5F4F">
        <w:rPr>
          <w:rFonts w:cs="David"/>
          <w:sz w:val="24"/>
          <w:szCs w:val="24"/>
          <w:rtl/>
        </w:rPr>
        <w:t xml:space="preserve"> (עורכות), </w:t>
      </w:r>
      <w:r w:rsidRPr="004C5F4F">
        <w:rPr>
          <w:rFonts w:cs="David"/>
          <w:i/>
          <w:iCs/>
          <w:sz w:val="24"/>
          <w:szCs w:val="24"/>
          <w:rtl/>
        </w:rPr>
        <w:t>משפטים על אהבה</w:t>
      </w:r>
      <w:r w:rsidRPr="004C5F4F">
        <w:rPr>
          <w:rFonts w:cs="David" w:hint="cs"/>
          <w:sz w:val="24"/>
          <w:szCs w:val="24"/>
          <w:rtl/>
        </w:rPr>
        <w:t xml:space="preserve"> (עמ' </w:t>
      </w:r>
      <w:r w:rsidRPr="004C5F4F">
        <w:rPr>
          <w:rFonts w:cs="David"/>
          <w:sz w:val="24"/>
          <w:szCs w:val="24"/>
          <w:rtl/>
        </w:rPr>
        <w:t xml:space="preserve"> 365-413</w:t>
      </w:r>
      <w:r w:rsidRPr="004C5F4F">
        <w:rPr>
          <w:rFonts w:cs="David" w:hint="cs"/>
          <w:sz w:val="24"/>
          <w:szCs w:val="24"/>
          <w:rtl/>
        </w:rPr>
        <w:t xml:space="preserve">). תל אביב: </w:t>
      </w:r>
      <w:r w:rsidRPr="004C5F4F">
        <w:rPr>
          <w:rFonts w:cs="David"/>
          <w:sz w:val="24"/>
          <w:szCs w:val="24"/>
          <w:rtl/>
        </w:rPr>
        <w:t>אוניברסיטת תל-אביב.</w:t>
      </w:r>
    </w:p>
    <w:p w14:paraId="6985BA3A" w14:textId="77777777" w:rsidR="00D551D9" w:rsidRPr="004C5F4F" w:rsidRDefault="00D551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גרוס, א. (2003). גלובליזציה קווירית וזכויות אדם: דנה אינטרנשיונל/</w:t>
      </w:r>
      <w:proofErr w:type="spellStart"/>
      <w:r w:rsidRPr="004C5F4F">
        <w:rPr>
          <w:rFonts w:cs="David" w:hint="cs"/>
          <w:sz w:val="24"/>
          <w:szCs w:val="24"/>
          <w:rtl/>
        </w:rPr>
        <w:t>אמנסטי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אינטרנשיונל. </w:t>
      </w:r>
      <w:r w:rsidRPr="004C5F4F">
        <w:rPr>
          <w:rFonts w:cs="David"/>
          <w:i/>
          <w:iCs/>
          <w:sz w:val="24"/>
          <w:szCs w:val="24"/>
          <w:rtl/>
        </w:rPr>
        <w:t>תי</w:t>
      </w:r>
      <w:r w:rsidRPr="004C5F4F">
        <w:rPr>
          <w:rFonts w:cs="David" w:hint="cs"/>
          <w:i/>
          <w:iCs/>
          <w:sz w:val="24"/>
          <w:szCs w:val="24"/>
          <w:rtl/>
        </w:rPr>
        <w:t>אוריה וביקורת,</w:t>
      </w:r>
      <w:r w:rsidRPr="004C5F4F">
        <w:rPr>
          <w:rFonts w:cs="David"/>
          <w:i/>
          <w:iCs/>
          <w:sz w:val="24"/>
          <w:szCs w:val="24"/>
          <w:rtl/>
        </w:rPr>
        <w:t xml:space="preserve"> 23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227.</w:t>
      </w:r>
    </w:p>
    <w:p w14:paraId="4A4643CC" w14:textId="77777777" w:rsidR="00C4781A" w:rsidRPr="004C5F4F" w:rsidRDefault="00C4781A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גרוס, א. (2002). מיניות, גבריות, צבא ואזרחות: שירת הומואים ולסביות בצה"ל במשקפיים השוואתיים.</w:t>
      </w:r>
      <w:r w:rsidR="00E969FE" w:rsidRPr="004C5F4F">
        <w:rPr>
          <w:rFonts w:cs="David" w:hint="cs"/>
          <w:sz w:val="24"/>
          <w:szCs w:val="24"/>
          <w:rtl/>
        </w:rPr>
        <w:t xml:space="preserve"> אצל</w:t>
      </w:r>
      <w:r w:rsidR="00E969FE" w:rsidRPr="004C5F4F">
        <w:rPr>
          <w:rFonts w:cs="David"/>
          <w:sz w:val="24"/>
          <w:szCs w:val="24"/>
          <w:rtl/>
        </w:rPr>
        <w:t xml:space="preserve"> ד</w:t>
      </w:r>
      <w:r w:rsidR="00E969FE" w:rsidRPr="004C5F4F">
        <w:rPr>
          <w:rFonts w:cs="David" w:hint="cs"/>
          <w:sz w:val="24"/>
          <w:szCs w:val="24"/>
          <w:rtl/>
        </w:rPr>
        <w:t>.</w:t>
      </w:r>
      <w:r w:rsidR="00E969FE" w:rsidRPr="004C5F4F">
        <w:rPr>
          <w:rFonts w:cs="David"/>
          <w:sz w:val="24"/>
          <w:szCs w:val="24"/>
          <w:rtl/>
        </w:rPr>
        <w:t xml:space="preserve"> ברק-ארז (עורכת), 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iCs/>
          <w:sz w:val="24"/>
          <w:szCs w:val="24"/>
          <w:rtl/>
        </w:rPr>
        <w:t>צבא חברה ומשפט</w:t>
      </w:r>
      <w:r w:rsidR="00E969FE" w:rsidRPr="004C5F4F">
        <w:rPr>
          <w:rFonts w:cs="David" w:hint="cs"/>
          <w:iCs/>
          <w:sz w:val="24"/>
          <w:szCs w:val="24"/>
          <w:rtl/>
        </w:rPr>
        <w:t xml:space="preserve"> </w:t>
      </w:r>
      <w:r w:rsidR="00E969FE" w:rsidRPr="004C5F4F">
        <w:rPr>
          <w:rFonts w:cs="David" w:hint="cs"/>
          <w:i/>
          <w:sz w:val="24"/>
          <w:szCs w:val="24"/>
          <w:rtl/>
        </w:rPr>
        <w:t>(עמ' 95-183). תל אביב: רמות.</w:t>
      </w:r>
    </w:p>
    <w:p w14:paraId="04A3C533" w14:textId="77777777" w:rsidR="00055B73" w:rsidRPr="004C5F4F" w:rsidRDefault="00055B7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גרוס, א. (2001). </w:t>
      </w:r>
      <w:proofErr w:type="spellStart"/>
      <w:r w:rsidRPr="004C5F4F">
        <w:rPr>
          <w:rFonts w:cs="David" w:hint="cs"/>
          <w:sz w:val="24"/>
          <w:szCs w:val="24"/>
          <w:rtl/>
        </w:rPr>
        <w:t>דנילוביץ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שטיינר והתיאוריה הקווירית. </w:t>
      </w:r>
      <w:r w:rsidRPr="004C5F4F">
        <w:rPr>
          <w:rFonts w:cs="David" w:hint="cs"/>
          <w:iCs/>
          <w:sz w:val="24"/>
          <w:szCs w:val="24"/>
          <w:rtl/>
        </w:rPr>
        <w:t>משפט נוסף, 1,</w:t>
      </w:r>
      <w:r w:rsidRPr="004C5F4F">
        <w:rPr>
          <w:rFonts w:cs="David" w:hint="cs"/>
          <w:sz w:val="24"/>
          <w:szCs w:val="24"/>
          <w:rtl/>
        </w:rPr>
        <w:t xml:space="preserve"> 47-54. </w:t>
      </w:r>
    </w:p>
    <w:p w14:paraId="19D0F212" w14:textId="77777777" w:rsidR="00781843" w:rsidRPr="004C5F4F" w:rsidRDefault="0078184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גריידי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- אשכנזי, ע. (2016). </w:t>
      </w:r>
      <w:r w:rsidRPr="004C5F4F">
        <w:rPr>
          <w:rFonts w:cs="David" w:hint="cs"/>
          <w:i/>
          <w:iCs/>
          <w:sz w:val="24"/>
          <w:szCs w:val="24"/>
          <w:rtl/>
        </w:rPr>
        <w:t>פוליטיקה ביסקסואלית בדמדומי הביקורת על פוליטיקת זהויות: ניתוח דיאלקטי של התפתחות תנועות שחרור כהתגברות על ביקורת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עבודה לשם קבלת תואר מוסמך. תל-אביב: אוניברסיטת תל- אביב.</w:t>
      </w:r>
    </w:p>
    <w:p w14:paraId="7FE36D62" w14:textId="77777777" w:rsidR="00C81698" w:rsidRPr="004C5F4F" w:rsidRDefault="00C8169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גרין, ד. (2004). ייעוץ בתהליך גיבוש הזהות המינית בגיל ההתבגרות. בתוך: ר. </w:t>
      </w:r>
      <w:proofErr w:type="spellStart"/>
      <w:r w:rsidRPr="004C5F4F">
        <w:rPr>
          <w:rFonts w:cs="David" w:hint="cs"/>
          <w:sz w:val="24"/>
          <w:szCs w:val="24"/>
          <w:rtl/>
        </w:rPr>
        <w:t>ארהרד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>. </w:t>
      </w:r>
      <w:proofErr w:type="spellStart"/>
      <w:r w:rsidRPr="004C5F4F">
        <w:rPr>
          <w:rFonts w:cs="David" w:hint="cs"/>
          <w:sz w:val="24"/>
          <w:szCs w:val="24"/>
          <w:rtl/>
        </w:rPr>
        <w:t>קלינגמן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(עורכים), </w:t>
      </w:r>
      <w:r w:rsidRPr="004C5F4F">
        <w:rPr>
          <w:rFonts w:cs="David" w:hint="cs"/>
          <w:i/>
          <w:iCs/>
          <w:sz w:val="24"/>
          <w:szCs w:val="24"/>
          <w:rtl/>
        </w:rPr>
        <w:t>ייעוץ בבית הספר בחברה משתנה</w:t>
      </w:r>
      <w:r w:rsidRPr="004C5F4F">
        <w:rPr>
          <w:rFonts w:cs="David" w:hint="cs"/>
          <w:sz w:val="24"/>
          <w:szCs w:val="24"/>
          <w:rtl/>
        </w:rPr>
        <w:t xml:space="preserve"> (עמ' 181-207). תל אביב: רמות.</w:t>
      </w:r>
    </w:p>
    <w:p w14:paraId="52E8486E" w14:textId="77777777" w:rsidR="007624F4" w:rsidRPr="004C5F4F" w:rsidRDefault="007624F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גרינברג, </w:t>
      </w:r>
      <w:r w:rsidRPr="004C5F4F">
        <w:rPr>
          <w:rFonts w:cs="David" w:hint="cs"/>
          <w:sz w:val="24"/>
          <w:szCs w:val="24"/>
          <w:rtl/>
        </w:rPr>
        <w:t xml:space="preserve">נ. (2014). </w:t>
      </w:r>
      <w:r w:rsidRPr="004C5F4F">
        <w:rPr>
          <w:rFonts w:cs="David"/>
          <w:sz w:val="24"/>
          <w:szCs w:val="24"/>
          <w:rtl/>
        </w:rPr>
        <w:t>משפטו של אדם בלתי-נראה: אי-הכרה בזהותו של עבריין טרנסג'נדר כמחיקת קיומו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B5341E" w:rsidRPr="004C5F4F">
        <w:rPr>
          <w:rFonts w:cs="David"/>
          <w:i/>
          <w:iCs/>
          <w:sz w:val="24"/>
          <w:szCs w:val="24"/>
          <w:rtl/>
        </w:rPr>
        <w:t>המשפט ברשת</w:t>
      </w:r>
      <w:r w:rsidR="00B5341E" w:rsidRPr="004C5F4F">
        <w:rPr>
          <w:rFonts w:cs="David" w:hint="cs"/>
          <w:i/>
          <w:iCs/>
          <w:sz w:val="24"/>
          <w:szCs w:val="24"/>
          <w:rtl/>
        </w:rPr>
        <w:t>, 26</w:t>
      </w:r>
      <w:r w:rsidR="00B5341E" w:rsidRPr="004C5F4F">
        <w:rPr>
          <w:rFonts w:cs="David" w:hint="cs"/>
          <w:sz w:val="24"/>
          <w:szCs w:val="24"/>
          <w:rtl/>
        </w:rPr>
        <w:t xml:space="preserve">, 5-31. </w:t>
      </w:r>
    </w:p>
    <w:p w14:paraId="7472C1E1" w14:textId="226E51A0" w:rsidR="00552FB2" w:rsidRDefault="00552FB2" w:rsidP="00552FB2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552FB2">
        <w:rPr>
          <w:rFonts w:cs="David"/>
          <w:sz w:val="24"/>
          <w:szCs w:val="24"/>
          <w:rtl/>
        </w:rPr>
        <w:t>גרינברג</w:t>
      </w:r>
      <w:r>
        <w:rPr>
          <w:rFonts w:cs="David" w:hint="cs"/>
          <w:sz w:val="24"/>
          <w:szCs w:val="24"/>
          <w:rtl/>
        </w:rPr>
        <w:t xml:space="preserve">, ז. (2023). </w:t>
      </w:r>
      <w:r w:rsidRPr="00552FB2">
        <w:rPr>
          <w:rFonts w:cs="David"/>
          <w:sz w:val="24"/>
          <w:szCs w:val="24"/>
          <w:rtl/>
        </w:rPr>
        <w:t>מאפייני תחושת שייכות של הומואים ולסביות ביישובים כפריים בישראל</w:t>
      </w:r>
      <w:r w:rsidRPr="00552FB2">
        <w:rPr>
          <w:rFonts w:cs="David"/>
          <w:sz w:val="24"/>
          <w:szCs w:val="24"/>
        </w:rPr>
        <w:t>:</w:t>
      </w:r>
      <w:r>
        <w:rPr>
          <w:rFonts w:cs="David" w:hint="cs"/>
          <w:sz w:val="24"/>
          <w:szCs w:val="24"/>
          <w:rtl/>
        </w:rPr>
        <w:t xml:space="preserve"> </w:t>
      </w:r>
      <w:r w:rsidRPr="00552FB2">
        <w:rPr>
          <w:rFonts w:cs="David"/>
          <w:sz w:val="24"/>
          <w:szCs w:val="24"/>
          <w:rtl/>
        </w:rPr>
        <w:t>בין שייכות לקהילה המקומית לקהילה הזהותית</w:t>
      </w:r>
      <w:r>
        <w:rPr>
          <w:rFonts w:cs="David" w:hint="cs"/>
          <w:sz w:val="24"/>
          <w:szCs w:val="24"/>
          <w:rtl/>
        </w:rPr>
        <w:t>. אצל</w:t>
      </w:r>
      <w:r w:rsidRPr="00B11C2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ע. </w:t>
      </w:r>
      <w:r w:rsidRPr="004B4427">
        <w:rPr>
          <w:rFonts w:cs="David"/>
          <w:sz w:val="24"/>
          <w:szCs w:val="24"/>
          <w:rtl/>
        </w:rPr>
        <w:t xml:space="preserve">קמה </w:t>
      </w:r>
      <w:proofErr w:type="spellStart"/>
      <w:r w:rsidRPr="004B4427">
        <w:rPr>
          <w:rFonts w:cs="David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Pr="004B4427">
        <w:rPr>
          <w:rFonts w:cs="David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 w:rsidRPr="00B8118E">
        <w:rPr>
          <w:rFonts w:ascii="David" w:hAnsi="David" w:cs="David"/>
          <w:sz w:val="24"/>
          <w:szCs w:val="24"/>
          <w:rtl/>
        </w:rPr>
        <w:t>(עמ'</w:t>
      </w:r>
      <w:r w:rsidR="00305275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297-338)</w:t>
      </w:r>
      <w:r w:rsidRPr="00B8118E">
        <w:rPr>
          <w:rFonts w:ascii="David" w:hAnsi="David"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הפתוחה.</w:t>
      </w:r>
    </w:p>
    <w:p w14:paraId="342F794E" w14:textId="39926D86" w:rsidR="00C81698" w:rsidRPr="004C5F4F" w:rsidRDefault="00C8169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גרינברג</w:t>
      </w:r>
      <w:r w:rsidRPr="004C5F4F">
        <w:rPr>
          <w:rFonts w:cs="David" w:hint="cs"/>
          <w:sz w:val="24"/>
          <w:szCs w:val="24"/>
          <w:rtl/>
        </w:rPr>
        <w:t xml:space="preserve">, ס. (2013). </w:t>
      </w:r>
      <w:r w:rsidRPr="004C5F4F">
        <w:rPr>
          <w:rFonts w:cs="David"/>
          <w:i/>
          <w:iCs/>
          <w:sz w:val="24"/>
          <w:szCs w:val="24"/>
          <w:rtl/>
        </w:rPr>
        <w:t>עם אלוהים ועם אנשים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Pr="004C5F4F">
        <w:rPr>
          <w:rFonts w:cs="David"/>
          <w:i/>
          <w:iCs/>
          <w:sz w:val="24"/>
          <w:szCs w:val="24"/>
          <w:rtl/>
        </w:rPr>
        <w:t>הומוסקסואליות במסורת היהודית</w:t>
      </w:r>
      <w:r w:rsidRPr="004C5F4F">
        <w:rPr>
          <w:rFonts w:cs="David" w:hint="cs"/>
          <w:sz w:val="24"/>
          <w:szCs w:val="24"/>
          <w:rtl/>
        </w:rPr>
        <w:t xml:space="preserve"> (</w:t>
      </w:r>
      <w:r w:rsidRPr="004C5F4F">
        <w:rPr>
          <w:rFonts w:cs="David"/>
          <w:sz w:val="24"/>
          <w:szCs w:val="24"/>
          <w:rtl/>
        </w:rPr>
        <w:t>תרג</w:t>
      </w:r>
      <w:r w:rsidRPr="004C5F4F">
        <w:rPr>
          <w:rFonts w:cs="David" w:hint="cs"/>
          <w:sz w:val="24"/>
          <w:szCs w:val="24"/>
          <w:rtl/>
        </w:rPr>
        <w:t>ו</w:t>
      </w:r>
      <w:r w:rsidRPr="004C5F4F">
        <w:rPr>
          <w:rFonts w:cs="David"/>
          <w:sz w:val="24"/>
          <w:szCs w:val="24"/>
          <w:rtl/>
        </w:rPr>
        <w:t>ם: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ז</w:t>
      </w:r>
      <w:r w:rsidRPr="004C5F4F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4C5F4F">
        <w:rPr>
          <w:rFonts w:cs="David"/>
          <w:sz w:val="24"/>
          <w:szCs w:val="24"/>
          <w:rtl/>
        </w:rPr>
        <w:t>מילמן</w:t>
      </w:r>
      <w:proofErr w:type="spellEnd"/>
      <w:r w:rsidRPr="004C5F4F">
        <w:rPr>
          <w:rFonts w:cs="David" w:hint="cs"/>
          <w:sz w:val="24"/>
          <w:szCs w:val="24"/>
          <w:rtl/>
        </w:rPr>
        <w:t>). תל אביב: הקיבוץ המאוחד.</w:t>
      </w:r>
    </w:p>
    <w:p w14:paraId="1C4D7AE8" w14:textId="77777777" w:rsidR="00C81698" w:rsidRPr="004C5F4F" w:rsidRDefault="00C8169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גרינפלד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ע. (2012).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גאים במעבר: על הקשר בין הסתגלות, שביעות רצון, והשתייכות בקרב </w:t>
      </w:r>
      <w:r w:rsidRPr="004C5F4F">
        <w:rPr>
          <w:rFonts w:cs="David"/>
          <w:i/>
          <w:iCs/>
          <w:sz w:val="24"/>
          <w:szCs w:val="24"/>
        </w:rPr>
        <w:t>expatriates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בישראל</w:t>
      </w:r>
      <w:r w:rsidRPr="004C5F4F">
        <w:rPr>
          <w:rFonts w:cs="David" w:hint="cs"/>
          <w:sz w:val="24"/>
          <w:szCs w:val="24"/>
          <w:rtl/>
        </w:rPr>
        <w:t xml:space="preserve">. עבודת גמר לקבלת תואר </w:t>
      </w:r>
      <w:r w:rsidRPr="004C5F4F">
        <w:rPr>
          <w:rFonts w:cs="David" w:hint="cs"/>
          <w:sz w:val="24"/>
          <w:szCs w:val="24"/>
        </w:rPr>
        <w:t>MS</w:t>
      </w:r>
      <w:r w:rsidRPr="004C5F4F">
        <w:rPr>
          <w:rFonts w:cs="David"/>
          <w:sz w:val="24"/>
          <w:szCs w:val="24"/>
        </w:rPr>
        <w:t>c</w:t>
      </w:r>
      <w:r w:rsidRPr="004C5F4F">
        <w:rPr>
          <w:rFonts w:cs="David" w:hint="cs"/>
          <w:sz w:val="24"/>
          <w:szCs w:val="24"/>
          <w:rtl/>
        </w:rPr>
        <w:t>. תל-אביב: אוניברסיטת תל-אביב.</w:t>
      </w:r>
    </w:p>
    <w:p w14:paraId="6370DA64" w14:textId="5A4FB7F2" w:rsidR="00A97787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דב, מ. (1996). שיווק מרוכז ושיווק </w:t>
      </w:r>
      <w:proofErr w:type="spellStart"/>
      <w:r w:rsidRPr="004C5F4F">
        <w:rPr>
          <w:rFonts w:cs="David"/>
          <w:sz w:val="24"/>
          <w:szCs w:val="24"/>
          <w:rtl/>
        </w:rPr>
        <w:t>גומחתי</w:t>
      </w:r>
      <w:proofErr w:type="spellEnd"/>
      <w:r w:rsidRPr="004C5F4F">
        <w:rPr>
          <w:rFonts w:cs="David"/>
          <w:sz w:val="24"/>
          <w:szCs w:val="24"/>
          <w:rtl/>
        </w:rPr>
        <w:t>: הומוסקסואלים כדוגמה</w:t>
      </w:r>
      <w:r w:rsidRPr="004C5F4F">
        <w:rPr>
          <w:rFonts w:cs="David"/>
          <w:i/>
          <w:iCs/>
          <w:sz w:val="24"/>
          <w:szCs w:val="24"/>
          <w:rtl/>
        </w:rPr>
        <w:t>. סטטוס, 58,</w:t>
      </w:r>
      <w:r w:rsidRPr="004C5F4F">
        <w:rPr>
          <w:rFonts w:cs="David"/>
          <w:sz w:val="24"/>
          <w:szCs w:val="24"/>
          <w:rtl/>
        </w:rPr>
        <w:t xml:space="preserve"> 16-22. </w:t>
      </w:r>
    </w:p>
    <w:p w14:paraId="54FC2EDC" w14:textId="1052466C" w:rsidR="001C7053" w:rsidRDefault="001C705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1C7053">
        <w:rPr>
          <w:rFonts w:cs="David"/>
          <w:sz w:val="24"/>
          <w:szCs w:val="24"/>
          <w:rtl/>
        </w:rPr>
        <w:t>דהאן־כלב</w:t>
      </w:r>
      <w:proofErr w:type="spellEnd"/>
      <w:r>
        <w:rPr>
          <w:rFonts w:cs="David" w:hint="cs"/>
          <w:sz w:val="24"/>
          <w:szCs w:val="24"/>
          <w:rtl/>
        </w:rPr>
        <w:t>, ה.</w:t>
      </w:r>
      <w:r w:rsidRPr="001C7053">
        <w:rPr>
          <w:rFonts w:cs="David"/>
          <w:sz w:val="24"/>
          <w:szCs w:val="24"/>
          <w:rtl/>
        </w:rPr>
        <w:t xml:space="preserve"> </w:t>
      </w:r>
      <w:proofErr w:type="spellStart"/>
      <w:r w:rsidRPr="001C7053">
        <w:rPr>
          <w:rFonts w:cs="David"/>
          <w:sz w:val="24"/>
          <w:szCs w:val="24"/>
          <w:rtl/>
        </w:rPr>
        <w:t>ופרבר־צוראל</w:t>
      </w:r>
      <w:proofErr w:type="spellEnd"/>
      <w:r>
        <w:rPr>
          <w:rFonts w:cs="David" w:hint="cs"/>
          <w:sz w:val="24"/>
          <w:szCs w:val="24"/>
          <w:rtl/>
        </w:rPr>
        <w:t xml:space="preserve">, א. (תשע"א). </w:t>
      </w:r>
      <w:r w:rsidRPr="001C7053">
        <w:rPr>
          <w:rFonts w:cs="David"/>
          <w:sz w:val="24"/>
          <w:szCs w:val="24"/>
          <w:rtl/>
        </w:rPr>
        <w:t xml:space="preserve">שרה אמנו </w:t>
      </w:r>
      <w:proofErr w:type="spellStart"/>
      <w:r w:rsidRPr="001C7053">
        <w:rPr>
          <w:rFonts w:cs="David"/>
          <w:sz w:val="24"/>
          <w:szCs w:val="24"/>
          <w:rtl/>
        </w:rPr>
        <w:t>בוצ</w:t>
      </w:r>
      <w:proofErr w:type="spellEnd"/>
      <w:r w:rsidRPr="001C7053">
        <w:rPr>
          <w:rFonts w:cs="David"/>
          <w:sz w:val="24"/>
          <w:szCs w:val="24"/>
          <w:rtl/>
        </w:rPr>
        <w:t>' הייתה: זהות מינית, פרקטיקות מגדריות ומקומה של שרה כאם בפנתיאון הלאומי</w:t>
      </w:r>
      <w:r>
        <w:rPr>
          <w:rFonts w:cs="David" w:hint="cs"/>
          <w:sz w:val="24"/>
          <w:szCs w:val="24"/>
          <w:rtl/>
        </w:rPr>
        <w:t xml:space="preserve">. </w:t>
      </w:r>
      <w:r w:rsidRPr="001C7053">
        <w:rPr>
          <w:rFonts w:cs="David"/>
          <w:i/>
          <w:iCs/>
          <w:sz w:val="24"/>
          <w:szCs w:val="24"/>
          <w:rtl/>
        </w:rPr>
        <w:t>המשפט</w:t>
      </w:r>
      <w:r w:rsidRPr="001C7053">
        <w:rPr>
          <w:rFonts w:cs="David" w:hint="cs"/>
          <w:i/>
          <w:iCs/>
          <w:sz w:val="24"/>
          <w:szCs w:val="24"/>
          <w:rtl/>
        </w:rPr>
        <w:t>,</w:t>
      </w:r>
      <w:r w:rsidRPr="001C7053">
        <w:rPr>
          <w:rFonts w:cs="David"/>
          <w:i/>
          <w:iCs/>
          <w:sz w:val="24"/>
          <w:szCs w:val="24"/>
          <w:rtl/>
        </w:rPr>
        <w:t xml:space="preserve"> ט</w:t>
      </w:r>
      <w:r w:rsidRPr="001C7053">
        <w:rPr>
          <w:rFonts w:cs="David" w:hint="cs"/>
          <w:i/>
          <w:iCs/>
          <w:sz w:val="24"/>
          <w:szCs w:val="24"/>
          <w:rtl/>
        </w:rPr>
        <w:t>"</w:t>
      </w:r>
      <w:r w:rsidRPr="001C7053">
        <w:rPr>
          <w:rFonts w:cs="David"/>
          <w:i/>
          <w:iCs/>
          <w:sz w:val="24"/>
          <w:szCs w:val="24"/>
          <w:rtl/>
        </w:rPr>
        <w:t>ז</w:t>
      </w:r>
      <w:r w:rsidRPr="001C7053">
        <w:rPr>
          <w:rFonts w:cs="David"/>
          <w:sz w:val="24"/>
          <w:szCs w:val="24"/>
          <w:rtl/>
        </w:rPr>
        <w:t>, 301–320</w:t>
      </w:r>
      <w:r>
        <w:rPr>
          <w:rFonts w:cs="David" w:hint="cs"/>
          <w:sz w:val="24"/>
          <w:szCs w:val="24"/>
          <w:rtl/>
        </w:rPr>
        <w:t>.</w:t>
      </w:r>
    </w:p>
    <w:p w14:paraId="7B770C6F" w14:textId="61A5B6E6" w:rsidR="00ED7BE1" w:rsidRDefault="00ED7BE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דהן, ר., פלדמן, ר. </w:t>
      </w:r>
      <w:proofErr w:type="spellStart"/>
      <w:r w:rsidRPr="004C5F4F">
        <w:rPr>
          <w:rFonts w:cs="David" w:hint="cs"/>
          <w:sz w:val="24"/>
          <w:szCs w:val="24"/>
          <w:rtl/>
        </w:rPr>
        <w:t>וחרמוני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ד. (2007). האם יש חשיבות לזהות המינית של המטופל </w:t>
      </w:r>
      <w:proofErr w:type="spellStart"/>
      <w:r w:rsidRPr="004C5F4F">
        <w:rPr>
          <w:rFonts w:cs="David" w:hint="cs"/>
          <w:sz w:val="24"/>
          <w:szCs w:val="24"/>
          <w:rtl/>
        </w:rPr>
        <w:t>במיפגש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הרפואי?, </w:t>
      </w:r>
      <w:r w:rsidRPr="004C5F4F">
        <w:rPr>
          <w:rFonts w:cs="David" w:hint="cs"/>
          <w:i/>
          <w:iCs/>
          <w:sz w:val="24"/>
          <w:szCs w:val="24"/>
          <w:rtl/>
        </w:rPr>
        <w:t>הרפואה, 146</w:t>
      </w:r>
      <w:r w:rsidRPr="004C5F4F">
        <w:rPr>
          <w:rFonts w:cs="David" w:hint="cs"/>
          <w:sz w:val="24"/>
          <w:szCs w:val="24"/>
          <w:rtl/>
        </w:rPr>
        <w:t>(ח), 626-630.</w:t>
      </w:r>
    </w:p>
    <w:p w14:paraId="09AC0261" w14:textId="2E537E17" w:rsidR="00220ADC" w:rsidRDefault="00220ADC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r w:rsidRPr="00220ADC">
        <w:rPr>
          <w:rFonts w:cs="David"/>
          <w:sz w:val="24"/>
          <w:szCs w:val="24"/>
          <w:rtl/>
        </w:rPr>
        <w:t>דולב-כהן</w:t>
      </w:r>
      <w:r>
        <w:rPr>
          <w:rFonts w:cs="David" w:hint="cs"/>
          <w:sz w:val="24"/>
          <w:szCs w:val="24"/>
          <w:rtl/>
        </w:rPr>
        <w:t>, מ. ו</w:t>
      </w:r>
      <w:r w:rsidRPr="00220ADC">
        <w:rPr>
          <w:rFonts w:cs="David"/>
          <w:sz w:val="24"/>
          <w:szCs w:val="24"/>
          <w:rtl/>
        </w:rPr>
        <w:t>ללום</w:t>
      </w:r>
      <w:r>
        <w:rPr>
          <w:rFonts w:cs="David" w:hint="cs"/>
          <w:sz w:val="24"/>
          <w:szCs w:val="24"/>
          <w:rtl/>
        </w:rPr>
        <w:t xml:space="preserve">, מ. (2022). </w:t>
      </w:r>
      <w:r w:rsidRPr="00220ADC">
        <w:rPr>
          <w:rFonts w:cs="David"/>
          <w:sz w:val="24"/>
          <w:szCs w:val="24"/>
          <w:rtl/>
        </w:rPr>
        <w:t>"גאווה" מקוונת: המרחב המקוון בתהליך היציאה מהארון של בני נוער</w:t>
      </w:r>
      <w:r>
        <w:rPr>
          <w:rFonts w:cs="David" w:hint="cs"/>
          <w:sz w:val="24"/>
          <w:szCs w:val="24"/>
          <w:rtl/>
        </w:rPr>
        <w:t xml:space="preserve">. </w:t>
      </w:r>
      <w:r w:rsidRPr="00220ADC">
        <w:rPr>
          <w:rFonts w:cs="David"/>
          <w:i/>
          <w:iCs/>
          <w:sz w:val="24"/>
          <w:szCs w:val="24"/>
          <w:rtl/>
        </w:rPr>
        <w:t>מפגש</w:t>
      </w:r>
      <w:r w:rsidRPr="00220ADC">
        <w:rPr>
          <w:rFonts w:cs="David" w:hint="cs"/>
          <w:i/>
          <w:iCs/>
          <w:sz w:val="24"/>
          <w:szCs w:val="24"/>
          <w:rtl/>
        </w:rPr>
        <w:t xml:space="preserve"> </w:t>
      </w:r>
      <w:r w:rsidRPr="00220ADC">
        <w:rPr>
          <w:rFonts w:cs="David"/>
          <w:i/>
          <w:iCs/>
          <w:sz w:val="24"/>
          <w:szCs w:val="24"/>
          <w:rtl/>
        </w:rPr>
        <w:t>לעבודה חינוכית-סוציאלית</w:t>
      </w:r>
      <w:r w:rsidRPr="00220ADC">
        <w:rPr>
          <w:rFonts w:cs="David" w:hint="cs"/>
          <w:i/>
          <w:iCs/>
          <w:sz w:val="24"/>
          <w:szCs w:val="24"/>
          <w:rtl/>
        </w:rPr>
        <w:t>, ל</w:t>
      </w:r>
      <w:r w:rsidR="00484595">
        <w:rPr>
          <w:rFonts w:cs="David" w:hint="cs"/>
          <w:i/>
          <w:iCs/>
          <w:sz w:val="24"/>
          <w:szCs w:val="24"/>
          <w:rtl/>
        </w:rPr>
        <w:t>'</w:t>
      </w:r>
      <w:r>
        <w:rPr>
          <w:rFonts w:cs="David" w:hint="cs"/>
          <w:sz w:val="24"/>
          <w:szCs w:val="24"/>
          <w:rtl/>
        </w:rPr>
        <w:t xml:space="preserve">(55), 157-177. </w:t>
      </w:r>
    </w:p>
    <w:p w14:paraId="212503EC" w14:textId="77777777" w:rsidR="00EC32D9" w:rsidRPr="00C17915" w:rsidRDefault="00EC32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C17915">
        <w:rPr>
          <w:rFonts w:cs="David"/>
          <w:sz w:val="24"/>
          <w:szCs w:val="24"/>
          <w:rtl/>
        </w:rPr>
        <w:t>דולניקוב</w:t>
      </w:r>
      <w:proofErr w:type="spellEnd"/>
      <w:r w:rsidRPr="00C17915">
        <w:rPr>
          <w:rFonts w:cs="David"/>
          <w:sz w:val="24"/>
          <w:szCs w:val="24"/>
          <w:rtl/>
        </w:rPr>
        <w:t xml:space="preserve">, ד. (2019). </w:t>
      </w:r>
      <w:r w:rsidRPr="00EC32D9">
        <w:rPr>
          <w:rFonts w:cs="David"/>
          <w:i/>
          <w:iCs/>
          <w:sz w:val="24"/>
          <w:szCs w:val="24"/>
          <w:rtl/>
        </w:rPr>
        <w:t xml:space="preserve">חיילים הומואים וביסקסואלים בצה"ל: הקשרים בין </w:t>
      </w:r>
      <w:proofErr w:type="spellStart"/>
      <w:r w:rsidRPr="00EC32D9">
        <w:rPr>
          <w:rFonts w:cs="David"/>
          <w:i/>
          <w:iCs/>
          <w:sz w:val="24"/>
          <w:szCs w:val="24"/>
          <w:rtl/>
        </w:rPr>
        <w:t>מיקרואגרסיות</w:t>
      </w:r>
      <w:proofErr w:type="spellEnd"/>
      <w:r w:rsidRPr="00EC32D9">
        <w:rPr>
          <w:rFonts w:cs="David"/>
          <w:i/>
          <w:iCs/>
          <w:sz w:val="24"/>
          <w:szCs w:val="24"/>
          <w:rtl/>
        </w:rPr>
        <w:t xml:space="preserve"> במסגרת הצבא, בריאות נפשית ויציאה מהארון</w:t>
      </w:r>
      <w:r w:rsidRPr="00C17915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2414497B" w14:textId="77777777" w:rsidR="00B32D08" w:rsidRPr="004C5F4F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דורון, י. (2016). </w:t>
      </w:r>
      <w:r w:rsidRPr="004C5F4F">
        <w:rPr>
          <w:rFonts w:cs="David"/>
          <w:sz w:val="24"/>
          <w:szCs w:val="24"/>
          <w:rtl/>
        </w:rPr>
        <w:t>זכויותיה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של חברי הקהילה הגאה בזִקנה בישראל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369-394). צפרירים: נבו.</w:t>
      </w:r>
    </w:p>
    <w:p w14:paraId="3953B7DE" w14:textId="77777777" w:rsidR="00EC32D9" w:rsidRDefault="0005132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דורנר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ד. (2007). משפחות חד-מיניות וזכויות האדם. אצל ע. בן-ארי וי. לביא (עורכים), </w:t>
      </w:r>
      <w:r w:rsidRPr="004C5F4F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4C5F4F">
        <w:rPr>
          <w:rFonts w:cs="David" w:hint="cs"/>
          <w:sz w:val="24"/>
          <w:szCs w:val="24"/>
          <w:rtl/>
        </w:rPr>
        <w:t xml:space="preserve"> (עמ' 11-14). חיפה: המרכז לחקר ולימוד המשפחה.</w:t>
      </w:r>
    </w:p>
    <w:p w14:paraId="5BC1A4BA" w14:textId="77777777" w:rsidR="00EC32D9" w:rsidRPr="00C17915" w:rsidRDefault="00EC32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7915">
        <w:rPr>
          <w:rFonts w:cs="David"/>
          <w:sz w:val="24"/>
          <w:szCs w:val="24"/>
          <w:rtl/>
        </w:rPr>
        <w:t xml:space="preserve">דיין, ד. (2019). </w:t>
      </w:r>
      <w:proofErr w:type="spellStart"/>
      <w:r w:rsidRPr="00EC32D9">
        <w:rPr>
          <w:rFonts w:cs="David"/>
          <w:i/>
          <w:iCs/>
          <w:sz w:val="24"/>
          <w:szCs w:val="24"/>
          <w:rtl/>
        </w:rPr>
        <w:t>מיקרואגרסיות</w:t>
      </w:r>
      <w:proofErr w:type="spellEnd"/>
      <w:r w:rsidRPr="00EC32D9">
        <w:rPr>
          <w:rFonts w:cs="David"/>
          <w:i/>
          <w:iCs/>
          <w:sz w:val="24"/>
          <w:szCs w:val="24"/>
          <w:rtl/>
        </w:rPr>
        <w:t>, בריאות נפשית ותמיכה חברתית ומשפחתית בקרב אנשים טרנסג'נדרים בישראל</w:t>
      </w:r>
      <w:r w:rsidRPr="00C17915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2ED94EAF" w14:textId="77777777" w:rsidR="00B51332" w:rsidRDefault="00A1357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דין, א. (1996). </w:t>
      </w:r>
      <w:r w:rsidRPr="004C5F4F">
        <w:rPr>
          <w:rFonts w:cs="David" w:hint="cs"/>
          <w:iCs/>
          <w:sz w:val="24"/>
          <w:szCs w:val="24"/>
          <w:rtl/>
        </w:rPr>
        <w:t xml:space="preserve">הקשר בין סגנונות </w:t>
      </w:r>
      <w:r w:rsidRPr="004C5F4F">
        <w:rPr>
          <w:rFonts w:cs="David"/>
          <w:i/>
          <w:sz w:val="24"/>
          <w:szCs w:val="24"/>
        </w:rPr>
        <w:t>Attachment</w:t>
      </w:r>
      <w:r w:rsidRPr="004C5F4F">
        <w:rPr>
          <w:rFonts w:cs="David" w:hint="cs"/>
          <w:iCs/>
          <w:sz w:val="24"/>
          <w:szCs w:val="24"/>
          <w:rtl/>
        </w:rPr>
        <w:t xml:space="preserve"> </w:t>
      </w:r>
      <w:r w:rsidR="00375F0D" w:rsidRPr="004C5F4F">
        <w:rPr>
          <w:rFonts w:cs="David" w:hint="cs"/>
          <w:iCs/>
          <w:sz w:val="24"/>
          <w:szCs w:val="24"/>
          <w:rtl/>
        </w:rPr>
        <w:t>לנטיי</w:t>
      </w:r>
      <w:r w:rsidR="00375F0D" w:rsidRPr="004C5F4F">
        <w:rPr>
          <w:rFonts w:cs="David" w:hint="eastAsia"/>
          <w:iCs/>
          <w:sz w:val="24"/>
          <w:szCs w:val="24"/>
          <w:rtl/>
        </w:rPr>
        <w:t>ה</w:t>
      </w:r>
      <w:r w:rsidRPr="004C5F4F">
        <w:rPr>
          <w:rFonts w:cs="David" w:hint="cs"/>
          <w:iCs/>
          <w:sz w:val="24"/>
          <w:szCs w:val="24"/>
          <w:rtl/>
        </w:rPr>
        <w:t xml:space="preserve"> ללסביות אצל נשים</w:t>
      </w:r>
      <w:r w:rsidRPr="004C5F4F">
        <w:rPr>
          <w:rFonts w:cs="David" w:hint="cs"/>
          <w:sz w:val="24"/>
          <w:szCs w:val="24"/>
          <w:rtl/>
        </w:rPr>
        <w:t xml:space="preserve">. עבודה לקבלת תואר מאסטר. רמת גן: </w:t>
      </w:r>
      <w:r w:rsidR="00EF1A84" w:rsidRPr="004C5F4F">
        <w:rPr>
          <w:rFonts w:cs="David" w:hint="cs"/>
          <w:sz w:val="24"/>
          <w:szCs w:val="24"/>
          <w:rtl/>
        </w:rPr>
        <w:t>אוניברסיט</w:t>
      </w:r>
      <w:r w:rsidR="00EF1A84" w:rsidRPr="004C5F4F">
        <w:rPr>
          <w:rFonts w:cs="David" w:hint="eastAsia"/>
          <w:sz w:val="24"/>
          <w:szCs w:val="24"/>
          <w:rtl/>
        </w:rPr>
        <w:t>ת</w:t>
      </w:r>
      <w:r w:rsidRPr="004C5F4F">
        <w:rPr>
          <w:rFonts w:cs="David" w:hint="cs"/>
          <w:sz w:val="24"/>
          <w:szCs w:val="24"/>
          <w:rtl/>
        </w:rPr>
        <w:t xml:space="preserve"> בר אילן.</w:t>
      </w:r>
    </w:p>
    <w:p w14:paraId="61AC649E" w14:textId="77777777" w:rsidR="007B00F0" w:rsidRDefault="007B00F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דרור, א. (2017). </w:t>
      </w:r>
      <w:r w:rsidRPr="007B00F0">
        <w:rPr>
          <w:rFonts w:cs="David"/>
          <w:i/>
          <w:iCs/>
          <w:sz w:val="24"/>
          <w:szCs w:val="24"/>
          <w:rtl/>
        </w:rPr>
        <w:t>נרטיבים של "בין לבין"</w:t>
      </w:r>
      <w:r w:rsidRPr="007B00F0">
        <w:rPr>
          <w:rFonts w:cs="David" w:hint="cs"/>
          <w:i/>
          <w:iCs/>
          <w:sz w:val="24"/>
          <w:szCs w:val="24"/>
          <w:rtl/>
        </w:rPr>
        <w:t xml:space="preserve">: </w:t>
      </w:r>
      <w:r w:rsidRPr="007B00F0">
        <w:rPr>
          <w:rFonts w:cs="David"/>
          <w:i/>
          <w:iCs/>
          <w:sz w:val="24"/>
          <w:szCs w:val="24"/>
          <w:rtl/>
        </w:rPr>
        <w:t>סיפורם של אנשים עם מגדר לא קונפורמי</w:t>
      </w:r>
      <w:r>
        <w:rPr>
          <w:rFonts w:cs="David" w:hint="cs"/>
          <w:sz w:val="24"/>
          <w:szCs w:val="24"/>
          <w:rtl/>
        </w:rPr>
        <w:t>. עבודה לקבלת</w:t>
      </w:r>
      <w:r w:rsidRPr="007B00F0">
        <w:rPr>
          <w:rFonts w:cs="David"/>
          <w:sz w:val="24"/>
          <w:szCs w:val="24"/>
          <w:rtl/>
        </w:rPr>
        <w:t xml:space="preserve"> תואר דוקטור</w:t>
      </w:r>
      <w:r>
        <w:rPr>
          <w:rFonts w:cs="David" w:hint="cs"/>
          <w:sz w:val="24"/>
          <w:szCs w:val="24"/>
          <w:rtl/>
        </w:rPr>
        <w:t xml:space="preserve">. חיפה: אוניברסיטת חיפה. </w:t>
      </w:r>
    </w:p>
    <w:p w14:paraId="2D9CE175" w14:textId="77777777" w:rsidR="00A13573" w:rsidRPr="004C5F4F" w:rsidRDefault="00B5133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דרור,</w:t>
      </w:r>
      <w:r w:rsidRPr="004C5F4F">
        <w:rPr>
          <w:rFonts w:cs="David" w:hint="cs"/>
          <w:sz w:val="24"/>
          <w:szCs w:val="24"/>
          <w:rtl/>
        </w:rPr>
        <w:t xml:space="preserve"> ז</w:t>
      </w:r>
      <w:r>
        <w:rPr>
          <w:rFonts w:cs="David" w:hint="cs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(200</w:t>
      </w:r>
      <w:r>
        <w:rPr>
          <w:rFonts w:cs="David" w:hint="cs"/>
          <w:sz w:val="24"/>
          <w:szCs w:val="24"/>
          <w:rtl/>
        </w:rPr>
        <w:t>3</w:t>
      </w:r>
      <w:r w:rsidRPr="004C5F4F">
        <w:rPr>
          <w:rFonts w:cs="David" w:hint="cs"/>
          <w:sz w:val="24"/>
          <w:szCs w:val="24"/>
          <w:rtl/>
        </w:rPr>
        <w:t xml:space="preserve">). עוצו עצה: </w:t>
      </w:r>
      <w:r>
        <w:rPr>
          <w:rFonts w:cs="David" w:hint="cs"/>
          <w:sz w:val="24"/>
          <w:szCs w:val="24"/>
          <w:rtl/>
        </w:rPr>
        <w:t xml:space="preserve">על </w:t>
      </w:r>
      <w:r w:rsidRPr="004C5F4F">
        <w:rPr>
          <w:rFonts w:cs="David" w:hint="cs"/>
          <w:sz w:val="24"/>
          <w:szCs w:val="24"/>
          <w:rtl/>
        </w:rPr>
        <w:t xml:space="preserve">ארגון </w:t>
      </w:r>
      <w:r>
        <w:rPr>
          <w:rFonts w:cs="David" w:hint="cs"/>
          <w:sz w:val="24"/>
          <w:szCs w:val="24"/>
          <w:rtl/>
        </w:rPr>
        <w:t>'</w:t>
      </w:r>
      <w:r w:rsidRPr="004C5F4F">
        <w:rPr>
          <w:rFonts w:cs="David" w:hint="cs"/>
          <w:sz w:val="24"/>
          <w:szCs w:val="24"/>
          <w:rtl/>
        </w:rPr>
        <w:t>עצת נפש</w:t>
      </w:r>
      <w:r>
        <w:rPr>
          <w:rFonts w:cs="David" w:hint="cs"/>
          <w:sz w:val="24"/>
          <w:szCs w:val="24"/>
          <w:rtl/>
        </w:rPr>
        <w:t>'</w:t>
      </w:r>
      <w:r w:rsidRPr="004C5F4F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לתמיכה ב</w:t>
      </w:r>
      <w:r w:rsidRPr="004C5F4F">
        <w:rPr>
          <w:rFonts w:cs="David" w:hint="cs"/>
          <w:sz w:val="24"/>
          <w:szCs w:val="24"/>
          <w:rtl/>
        </w:rPr>
        <w:t>הומואים דתיים</w:t>
      </w:r>
      <w:r>
        <w:rPr>
          <w:rFonts w:cs="David" w:hint="cs"/>
          <w:sz w:val="24"/>
          <w:szCs w:val="24"/>
          <w:rtl/>
        </w:rPr>
        <w:t>, מיסודו של הרב שלמה אבינר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דעות</w:t>
      </w:r>
      <w:r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בטאון "נאמני תורה ועבודה"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 w:hint="cs"/>
          <w:i/>
          <w:iCs/>
          <w:sz w:val="24"/>
          <w:szCs w:val="24"/>
          <w:rtl/>
        </w:rPr>
        <w:t>17</w:t>
      </w:r>
      <w:r w:rsidRPr="004C5F4F">
        <w:rPr>
          <w:rFonts w:cs="David" w:hint="cs"/>
          <w:sz w:val="24"/>
          <w:szCs w:val="24"/>
          <w:rtl/>
        </w:rPr>
        <w:t xml:space="preserve">, 12- 18. </w:t>
      </w:r>
      <w:r w:rsidR="00A13573" w:rsidRPr="004C5F4F">
        <w:rPr>
          <w:rFonts w:cs="David" w:hint="cs"/>
          <w:sz w:val="24"/>
          <w:szCs w:val="24"/>
          <w:rtl/>
        </w:rPr>
        <w:t xml:space="preserve"> </w:t>
      </w:r>
    </w:p>
    <w:p w14:paraId="76821A18" w14:textId="77777777" w:rsidR="00113E9E" w:rsidRPr="004C5F4F" w:rsidRDefault="00113E9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הדס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ובראוך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ד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(2014)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להט"ב, משפחות אלטרנטיביות ועבודת היועץ החינוכי בבית-הספר. בתוך: ע. רביב </w:t>
      </w:r>
      <w:proofErr w:type="spellStart"/>
      <w:r w:rsidRPr="004C5F4F">
        <w:rPr>
          <w:rFonts w:cs="David"/>
          <w:sz w:val="24"/>
          <w:szCs w:val="24"/>
          <w:rtl/>
        </w:rPr>
        <w:t>ור</w:t>
      </w:r>
      <w:proofErr w:type="spellEnd"/>
      <w:r w:rsidRPr="004C5F4F">
        <w:rPr>
          <w:rFonts w:cs="David"/>
          <w:sz w:val="24"/>
          <w:szCs w:val="24"/>
          <w:rtl/>
        </w:rPr>
        <w:t>. בולס (עורכים)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הייעוץ החינוכי כיום: חומר למחשבה ולמעשה</w:t>
      </w:r>
      <w:r w:rsidRPr="004C5F4F">
        <w:rPr>
          <w:rFonts w:cs="David"/>
          <w:sz w:val="24"/>
          <w:szCs w:val="24"/>
          <w:rtl/>
        </w:rPr>
        <w:t xml:space="preserve"> (עמ</w:t>
      </w:r>
      <w:r w:rsidRPr="004C5F4F">
        <w:rPr>
          <w:rFonts w:cs="David" w:hint="cs"/>
          <w:sz w:val="24"/>
          <w:szCs w:val="24"/>
          <w:rtl/>
        </w:rPr>
        <w:t>'</w:t>
      </w:r>
      <w:r w:rsidRPr="004C5F4F">
        <w:rPr>
          <w:rFonts w:cs="David"/>
          <w:sz w:val="24"/>
          <w:szCs w:val="24"/>
          <w:rtl/>
        </w:rPr>
        <w:t xml:space="preserve"> 67-93)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המרכז ללימודים אקדמיים-אור יהודה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ספריית פועלים.</w:t>
      </w:r>
    </w:p>
    <w:p w14:paraId="78300DB1" w14:textId="77777777" w:rsidR="00B32D08" w:rsidRPr="004C5F4F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הדר, ע. (2016). </w:t>
      </w:r>
      <w:r w:rsidRPr="004C5F4F">
        <w:rPr>
          <w:rFonts w:cs="David"/>
          <w:sz w:val="24"/>
          <w:szCs w:val="24"/>
          <w:rtl/>
        </w:rPr>
        <w:t>זכויות כלכליות לזוגות מאותו המי</w:t>
      </w:r>
      <w:r w:rsidRPr="004C5F4F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345-368). צפרירים: נבו.</w:t>
      </w:r>
    </w:p>
    <w:p w14:paraId="668A2C9E" w14:textId="77777777" w:rsidR="005342B0" w:rsidRPr="004C5F4F" w:rsidRDefault="005342B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הדר, ע. (2007). מעמדן וזכויותיהן של המשפחות החד-מיניות בישראל. אצל ע. בן-ארי וי. לביא (עורכים), </w:t>
      </w:r>
      <w:r w:rsidRPr="004C5F4F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4C5F4F">
        <w:rPr>
          <w:rFonts w:cs="David" w:hint="cs"/>
          <w:sz w:val="24"/>
          <w:szCs w:val="24"/>
          <w:rtl/>
        </w:rPr>
        <w:t xml:space="preserve"> (עמ' 15-30). חיפה: המרכז לחקר ולימוד המשפחה. </w:t>
      </w:r>
    </w:p>
    <w:p w14:paraId="5DDEAA33" w14:textId="77777777" w:rsidR="00610B78" w:rsidRPr="004C5F4F" w:rsidRDefault="00610B7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היבנר</w:t>
      </w:r>
      <w:proofErr w:type="spellEnd"/>
      <w:r w:rsidRPr="004C5F4F">
        <w:rPr>
          <w:rFonts w:cs="David"/>
          <w:sz w:val="24"/>
          <w:szCs w:val="24"/>
          <w:rtl/>
        </w:rPr>
        <w:t xml:space="preserve">, י.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2011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 xml:space="preserve">של מי המגדר הזה בכלל? הבניות חברתיות ומגדריות בזהות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הטרנסג'נדרית</w:t>
      </w:r>
      <w:proofErr w:type="spellEnd"/>
      <w:r w:rsidRPr="004C5F4F">
        <w:rPr>
          <w:rFonts w:cs="David"/>
          <w:sz w:val="24"/>
          <w:szCs w:val="24"/>
          <w:rtl/>
        </w:rPr>
        <w:t xml:space="preserve">. עבודת גמר לתואר מוסמך. </w:t>
      </w:r>
      <w:r w:rsidRPr="004C5F4F">
        <w:rPr>
          <w:rFonts w:cs="David" w:hint="cs"/>
          <w:sz w:val="24"/>
          <w:szCs w:val="24"/>
          <w:rtl/>
        </w:rPr>
        <w:t xml:space="preserve">חיפה: </w:t>
      </w:r>
      <w:r w:rsidRPr="004C5F4F">
        <w:rPr>
          <w:rFonts w:cs="David"/>
          <w:sz w:val="24"/>
          <w:szCs w:val="24"/>
          <w:rtl/>
        </w:rPr>
        <w:t>אוניברסיטת חיפה.</w:t>
      </w:r>
    </w:p>
    <w:p w14:paraId="42344995" w14:textId="77777777" w:rsidR="00350B2F" w:rsidRPr="004C5F4F" w:rsidRDefault="00350B2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הירש, ד. (2016). </w:t>
      </w:r>
      <w:proofErr w:type="spellStart"/>
      <w:r w:rsidRPr="004C5F4F">
        <w:rPr>
          <w:rFonts w:cs="David" w:hint="cs"/>
          <w:sz w:val="24"/>
          <w:szCs w:val="24"/>
          <w:rtl/>
        </w:rPr>
        <w:t>הומוטופיה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: גן העצמאות בתל אביב.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>(עמ'</w:t>
      </w:r>
      <w:r w:rsidR="009B44B9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443-471). תל אביב: רסלינג. </w:t>
      </w:r>
    </w:p>
    <w:p w14:paraId="6AF7B7E9" w14:textId="77777777" w:rsidR="006D70D4" w:rsidRPr="004C5F4F" w:rsidRDefault="006D70D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הירש, ד. (2005). </w:t>
      </w:r>
      <w:proofErr w:type="spellStart"/>
      <w:r w:rsidRPr="004C5F4F">
        <w:rPr>
          <w:rFonts w:cs="David" w:hint="cs"/>
          <w:sz w:val="24"/>
          <w:szCs w:val="24"/>
          <w:rtl/>
        </w:rPr>
        <w:t>הומוטופיה</w:t>
      </w:r>
      <w:proofErr w:type="spellEnd"/>
      <w:r w:rsidRPr="004C5F4F">
        <w:rPr>
          <w:rFonts w:cs="David" w:hint="cs"/>
          <w:sz w:val="24"/>
          <w:szCs w:val="24"/>
          <w:rtl/>
        </w:rPr>
        <w:t>: גן העצמאות בתל-אביב</w:t>
      </w:r>
      <w:r w:rsidR="006E50A9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="00350B2F" w:rsidRPr="004C5F4F">
        <w:rPr>
          <w:rFonts w:cs="David" w:hint="cs"/>
          <w:sz w:val="24"/>
          <w:szCs w:val="24"/>
          <w:rtl/>
        </w:rPr>
        <w:t>אצל</w:t>
      </w:r>
      <w:r w:rsidRPr="004C5F4F">
        <w:rPr>
          <w:rFonts w:cs="David" w:hint="cs"/>
          <w:sz w:val="24"/>
          <w:szCs w:val="24"/>
          <w:rtl/>
        </w:rPr>
        <w:t xml:space="preserve"> ר. קלוש </w:t>
      </w:r>
      <w:proofErr w:type="spellStart"/>
      <w:r w:rsidRPr="004C5F4F">
        <w:rPr>
          <w:rFonts w:cs="David" w:hint="cs"/>
          <w:sz w:val="24"/>
          <w:szCs w:val="24"/>
          <w:rtl/>
        </w:rPr>
        <w:t>וט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4C5F4F">
        <w:rPr>
          <w:rFonts w:cs="David" w:hint="cs"/>
          <w:sz w:val="24"/>
          <w:szCs w:val="24"/>
          <w:rtl/>
        </w:rPr>
        <w:t>חתוקה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(עורכות),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תרבות אדריכלית: מקום, ייצוג, גוף </w:t>
      </w:r>
      <w:r w:rsidRPr="004C5F4F">
        <w:rPr>
          <w:rFonts w:cs="David" w:hint="cs"/>
          <w:sz w:val="24"/>
          <w:szCs w:val="24"/>
          <w:rtl/>
        </w:rPr>
        <w:t xml:space="preserve">(עמ' 287-310). תל-אביב: רסלינג. </w:t>
      </w:r>
    </w:p>
    <w:p w14:paraId="3C575D3B" w14:textId="77777777" w:rsidR="00D332DF" w:rsidRDefault="00D332D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הירש, ד. (19</w:t>
      </w:r>
      <w:r w:rsidRPr="004C5F4F">
        <w:rPr>
          <w:rFonts w:cs="David" w:hint="cs"/>
          <w:sz w:val="24"/>
          <w:szCs w:val="24"/>
          <w:rtl/>
        </w:rPr>
        <w:t>99</w:t>
      </w:r>
      <w:r w:rsidR="00A97787" w:rsidRPr="004C5F4F">
        <w:rPr>
          <w:rFonts w:cs="David"/>
          <w:sz w:val="24"/>
          <w:szCs w:val="24"/>
          <w:rtl/>
        </w:rPr>
        <w:t>). גן העצמאות: טריטוריה הומוסקסואלית בחלל הציבורי הפתוח.</w:t>
      </w:r>
      <w:r w:rsidRPr="004C5F4F">
        <w:rPr>
          <w:rFonts w:cs="David" w:hint="eastAsia"/>
          <w:sz w:val="24"/>
          <w:szCs w:val="24"/>
          <w:rtl/>
        </w:rPr>
        <w:t xml:space="preserve"> </w:t>
      </w:r>
      <w:r w:rsidRPr="004C5F4F">
        <w:rPr>
          <w:rFonts w:cs="David" w:hint="eastAsia"/>
          <w:iCs/>
          <w:sz w:val="24"/>
          <w:szCs w:val="24"/>
          <w:rtl/>
        </w:rPr>
        <w:t>אדריכלות ישראלית, 36</w:t>
      </w:r>
      <w:r w:rsidRPr="004C5F4F">
        <w:rPr>
          <w:rFonts w:cs="David" w:hint="cs"/>
          <w:sz w:val="24"/>
          <w:szCs w:val="24"/>
          <w:rtl/>
        </w:rPr>
        <w:t xml:space="preserve">, 60-65. </w:t>
      </w:r>
    </w:p>
    <w:p w14:paraId="7EA0765F" w14:textId="77777777" w:rsidR="00EC32D9" w:rsidRPr="00EC32D9" w:rsidRDefault="00EC32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17915">
        <w:rPr>
          <w:rFonts w:cs="David"/>
          <w:sz w:val="24"/>
          <w:szCs w:val="24"/>
          <w:rtl/>
        </w:rPr>
        <w:t xml:space="preserve">הלל, א. (2019). </w:t>
      </w:r>
      <w:r w:rsidRPr="00EC32D9">
        <w:rPr>
          <w:rFonts w:cs="David"/>
          <w:i/>
          <w:iCs/>
          <w:sz w:val="24"/>
          <w:szCs w:val="24"/>
          <w:rtl/>
        </w:rPr>
        <w:t xml:space="preserve">הקשר בין </w:t>
      </w:r>
      <w:proofErr w:type="spellStart"/>
      <w:r w:rsidRPr="00EC32D9">
        <w:rPr>
          <w:rFonts w:cs="David"/>
          <w:i/>
          <w:iCs/>
          <w:sz w:val="24"/>
          <w:szCs w:val="24"/>
          <w:rtl/>
        </w:rPr>
        <w:t>מיקרואגרסיות</w:t>
      </w:r>
      <w:proofErr w:type="spellEnd"/>
      <w:r w:rsidRPr="00EC32D9">
        <w:rPr>
          <w:rFonts w:cs="David"/>
          <w:i/>
          <w:iCs/>
          <w:sz w:val="24"/>
          <w:szCs w:val="24"/>
          <w:rtl/>
        </w:rPr>
        <w:t xml:space="preserve"> לבריאות נפשית בקרב אבות הומואים</w:t>
      </w:r>
      <w:r w:rsidRPr="00C17915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6CEA27D3" w14:textId="77777777" w:rsidR="00D221E8" w:rsidRPr="004C5F4F" w:rsidRDefault="00D221E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הסמן, ר. (2002</w:t>
      </w:r>
      <w:r w:rsidR="004F68AD" w:rsidRPr="004C5F4F">
        <w:rPr>
          <w:rFonts w:cs="David" w:hint="cs"/>
          <w:sz w:val="24"/>
          <w:szCs w:val="24"/>
          <w:rtl/>
        </w:rPr>
        <w:t>/</w:t>
      </w:r>
      <w:r w:rsidRPr="004C5F4F">
        <w:rPr>
          <w:rFonts w:cs="David" w:hint="cs"/>
          <w:sz w:val="24"/>
          <w:szCs w:val="24"/>
          <w:rtl/>
        </w:rPr>
        <w:t xml:space="preserve">3).  </w:t>
      </w:r>
      <w:r w:rsidR="00EF1A84" w:rsidRPr="004C5F4F">
        <w:rPr>
          <w:rFonts w:cs="David" w:hint="cs"/>
          <w:sz w:val="24"/>
          <w:szCs w:val="24"/>
          <w:rtl/>
        </w:rPr>
        <w:t>מחפש</w:t>
      </w:r>
      <w:r w:rsidRPr="004C5F4F">
        <w:rPr>
          <w:rFonts w:cs="David" w:hint="cs"/>
          <w:sz w:val="24"/>
          <w:szCs w:val="24"/>
          <w:rtl/>
        </w:rPr>
        <w:t xml:space="preserve"> פלח שוק חדש? </w:t>
      </w:r>
      <w:proofErr w:type="spellStart"/>
      <w:r w:rsidRPr="004C5F4F">
        <w:rPr>
          <w:rFonts w:cs="David" w:hint="cs"/>
          <w:sz w:val="24"/>
          <w:szCs w:val="24"/>
          <w:rtl/>
        </w:rPr>
        <w:t>גייז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!, </w:t>
      </w:r>
      <w:r w:rsidRPr="004C5F4F">
        <w:rPr>
          <w:rFonts w:cs="David" w:hint="cs"/>
          <w:iCs/>
          <w:sz w:val="24"/>
          <w:szCs w:val="24"/>
          <w:rtl/>
        </w:rPr>
        <w:t>אותות, 268</w:t>
      </w:r>
      <w:r w:rsidRPr="004C5F4F">
        <w:rPr>
          <w:rFonts w:cs="David" w:hint="cs"/>
          <w:sz w:val="24"/>
          <w:szCs w:val="24"/>
          <w:rtl/>
        </w:rPr>
        <w:t xml:space="preserve">, 70-71. </w:t>
      </w:r>
    </w:p>
    <w:p w14:paraId="6E06B9AB" w14:textId="77777777" w:rsidR="00906CDD" w:rsidRPr="004C5F4F" w:rsidRDefault="00906CDD" w:rsidP="00921FB3">
      <w:pPr>
        <w:spacing w:line="276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הסתדרות הפסיכולוגים בישראל. (2012). נייר עמדה בנושא טיפולי המרה.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פסיכואקטואליה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>: רבעון הסתדרות הפסיכולוגים, 56.</w:t>
      </w:r>
    </w:p>
    <w:p w14:paraId="130DC43E" w14:textId="77777777" w:rsidR="008A5B83" w:rsidRPr="004C5F4F" w:rsidRDefault="008A5B8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הראל, א. (2016). </w:t>
      </w:r>
      <w:r w:rsidRPr="004C5F4F">
        <w:rPr>
          <w:rFonts w:cs="David"/>
          <w:sz w:val="24"/>
          <w:szCs w:val="24"/>
          <w:rtl/>
        </w:rPr>
        <w:t>חירות, הומוסקסואליות וזכויות של מיעוטי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מיניי</w:t>
      </w:r>
      <w:r w:rsidRPr="004C5F4F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233-258). צפרירים: נבו.</w:t>
      </w:r>
    </w:p>
    <w:p w14:paraId="122E4063" w14:textId="77777777" w:rsidR="00B8115F" w:rsidRPr="004C5F4F" w:rsidRDefault="00B8115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הראל, א. (200</w:t>
      </w:r>
      <w:r w:rsidR="009B5D4F" w:rsidRPr="004C5F4F">
        <w:rPr>
          <w:rFonts w:cs="David" w:hint="cs"/>
          <w:sz w:val="24"/>
          <w:szCs w:val="24"/>
          <w:rtl/>
        </w:rPr>
        <w:t>2</w:t>
      </w:r>
      <w:r w:rsidRPr="004C5F4F">
        <w:rPr>
          <w:rFonts w:cs="David" w:hint="cs"/>
          <w:sz w:val="24"/>
          <w:szCs w:val="24"/>
          <w:rtl/>
        </w:rPr>
        <w:t xml:space="preserve">). עלייתה ונפילתה של המהפכה המשפטית ההומוסקסואלית. </w:t>
      </w:r>
      <w:r w:rsidRPr="004C5F4F">
        <w:rPr>
          <w:rFonts w:cs="David" w:hint="cs"/>
          <w:iCs/>
          <w:sz w:val="24"/>
          <w:szCs w:val="24"/>
          <w:rtl/>
        </w:rPr>
        <w:t>המשפט, ז</w:t>
      </w:r>
      <w:r w:rsidRPr="004C5F4F">
        <w:rPr>
          <w:rFonts w:cs="David" w:hint="cs"/>
          <w:sz w:val="24"/>
          <w:szCs w:val="24"/>
          <w:rtl/>
        </w:rPr>
        <w:t xml:space="preserve">, 195-216. </w:t>
      </w:r>
    </w:p>
    <w:p w14:paraId="1368E2D8" w14:textId="77777777" w:rsidR="003A6535" w:rsidRPr="004C5F4F" w:rsidRDefault="003A653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הראל, א. </w:t>
      </w:r>
      <w:r w:rsidR="007A04B2" w:rsidRPr="004C5F4F">
        <w:rPr>
          <w:rFonts w:cs="David" w:hint="cs"/>
          <w:sz w:val="24"/>
          <w:szCs w:val="24"/>
          <w:rtl/>
        </w:rPr>
        <w:t>(</w:t>
      </w:r>
      <w:r w:rsidR="007A04B2" w:rsidRPr="004C5F4F">
        <w:rPr>
          <w:rFonts w:cs="David" w:hint="eastAsia"/>
          <w:sz w:val="24"/>
          <w:szCs w:val="24"/>
          <w:rtl/>
        </w:rPr>
        <w:t>1998</w:t>
      </w:r>
      <w:r w:rsidR="007A04B2"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 w:hint="eastAsia"/>
          <w:sz w:val="24"/>
          <w:szCs w:val="24"/>
          <w:rtl/>
        </w:rPr>
        <w:t>בתי-המשפט והומוסקסואליות</w:t>
      </w:r>
      <w:r w:rsidR="00D7280A" w:rsidRPr="004C5F4F">
        <w:rPr>
          <w:rFonts w:cs="David"/>
          <w:sz w:val="24"/>
          <w:szCs w:val="24"/>
        </w:rPr>
        <w:t>:</w:t>
      </w:r>
      <w:r w:rsidRPr="004C5F4F">
        <w:rPr>
          <w:rFonts w:cs="David" w:hint="eastAsia"/>
          <w:sz w:val="24"/>
          <w:szCs w:val="24"/>
          <w:rtl/>
        </w:rPr>
        <w:t xml:space="preserve"> כבוד או סובלנות</w:t>
      </w:r>
      <w:r w:rsidRPr="004C5F4F">
        <w:rPr>
          <w:rFonts w:cs="David" w:hint="cs"/>
          <w:sz w:val="24"/>
          <w:szCs w:val="24"/>
          <w:rtl/>
        </w:rPr>
        <w:t>?</w:t>
      </w:r>
      <w:r w:rsidR="007A04B2" w:rsidRPr="004C5F4F">
        <w:rPr>
          <w:rFonts w:cs="David" w:hint="cs"/>
          <w:sz w:val="24"/>
          <w:szCs w:val="24"/>
          <w:rtl/>
        </w:rPr>
        <w:t xml:space="preserve"> </w:t>
      </w:r>
      <w:r w:rsidR="007A04B2" w:rsidRPr="004C5F4F">
        <w:rPr>
          <w:rFonts w:cs="David" w:hint="eastAsia"/>
          <w:iCs/>
          <w:sz w:val="24"/>
          <w:szCs w:val="24"/>
          <w:rtl/>
        </w:rPr>
        <w:t>משפט וממשל , 4</w:t>
      </w:r>
      <w:r w:rsidR="007A04B2" w:rsidRPr="004C5F4F">
        <w:rPr>
          <w:rFonts w:cs="David" w:hint="cs"/>
          <w:sz w:val="24"/>
          <w:szCs w:val="24"/>
          <w:rtl/>
        </w:rPr>
        <w:t>,</w:t>
      </w:r>
      <w:r w:rsidR="007A04B2" w:rsidRPr="004C5F4F">
        <w:rPr>
          <w:rFonts w:cs="David" w:hint="eastAsia"/>
          <w:sz w:val="24"/>
          <w:szCs w:val="24"/>
          <w:rtl/>
        </w:rPr>
        <w:t xml:space="preserve"> 785-791</w:t>
      </w:r>
      <w:r w:rsidR="007A04B2" w:rsidRPr="004C5F4F">
        <w:rPr>
          <w:rFonts w:cs="David" w:hint="cs"/>
          <w:sz w:val="24"/>
          <w:szCs w:val="24"/>
          <w:rtl/>
        </w:rPr>
        <w:t xml:space="preserve">. </w:t>
      </w:r>
    </w:p>
    <w:p w14:paraId="47B54243" w14:textId="77777777" w:rsidR="003D5DFE" w:rsidRDefault="00F62E9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הראל, א.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1994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. הומואים 'נורמליים' והומואים 'חריגים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אצל א.</w:t>
      </w:r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קנר</w:t>
      </w:r>
      <w:proofErr w:type="spellEnd"/>
      <w:r w:rsidRPr="004C5F4F">
        <w:rPr>
          <w:rFonts w:cs="David"/>
          <w:sz w:val="24"/>
          <w:szCs w:val="24"/>
          <w:rtl/>
        </w:rPr>
        <w:t xml:space="preserve"> (עורך)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שלא כדרך הטבע</w:t>
      </w:r>
      <w:r w:rsidRPr="004C5F4F">
        <w:rPr>
          <w:rFonts w:cs="David"/>
          <w:sz w:val="24"/>
          <w:szCs w:val="24"/>
          <w:rtl/>
        </w:rPr>
        <w:t>. תל אביב: האגודה לזכויות הפרט.</w:t>
      </w:r>
      <w:r w:rsidR="003D5DFE">
        <w:rPr>
          <w:rFonts w:cs="David" w:hint="cs"/>
          <w:sz w:val="24"/>
          <w:szCs w:val="24"/>
          <w:rtl/>
        </w:rPr>
        <w:t xml:space="preserve"> </w:t>
      </w:r>
    </w:p>
    <w:p w14:paraId="40F24EB8" w14:textId="2AC2BF50" w:rsidR="00AB1C10" w:rsidRDefault="00AB1C1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AB1C10">
        <w:rPr>
          <w:rFonts w:cs="David"/>
          <w:sz w:val="24"/>
          <w:szCs w:val="24"/>
          <w:rtl/>
        </w:rPr>
        <w:t xml:space="preserve">הרטל, גילי. (2021). </w:t>
      </w:r>
      <w:proofErr w:type="spellStart"/>
      <w:r w:rsidRPr="00AB1C10">
        <w:rPr>
          <w:rFonts w:cs="David"/>
          <w:sz w:val="24"/>
          <w:szCs w:val="24"/>
          <w:rtl/>
        </w:rPr>
        <w:t>הומולאומיות</w:t>
      </w:r>
      <w:proofErr w:type="spellEnd"/>
      <w:r w:rsidRPr="00AB1C10">
        <w:rPr>
          <w:rFonts w:cs="David"/>
          <w:sz w:val="24"/>
          <w:szCs w:val="24"/>
          <w:rtl/>
        </w:rPr>
        <w:t xml:space="preserve"> והפוליטיקה של תנועות להט"ב בישראל. </w:t>
      </w:r>
      <w:r w:rsidRPr="00AB1C10">
        <w:rPr>
          <w:rFonts w:cs="David"/>
          <w:i/>
          <w:iCs/>
          <w:sz w:val="24"/>
          <w:szCs w:val="24"/>
          <w:rtl/>
        </w:rPr>
        <w:t>עיונים</w:t>
      </w:r>
      <w:r>
        <w:rPr>
          <w:rFonts w:cs="David" w:hint="cs"/>
          <w:i/>
          <w:iCs/>
          <w:sz w:val="24"/>
          <w:szCs w:val="24"/>
          <w:rtl/>
        </w:rPr>
        <w:t>,</w:t>
      </w:r>
      <w:r w:rsidRPr="00AB1C10">
        <w:rPr>
          <w:rFonts w:cs="David"/>
          <w:i/>
          <w:iCs/>
          <w:sz w:val="24"/>
          <w:szCs w:val="24"/>
          <w:rtl/>
        </w:rPr>
        <w:t xml:space="preserve"> 36,</w:t>
      </w:r>
      <w:r w:rsidRPr="00AB1C10">
        <w:rPr>
          <w:rFonts w:cs="David"/>
          <w:sz w:val="24"/>
          <w:szCs w:val="24"/>
          <w:rtl/>
        </w:rPr>
        <w:t xml:space="preserve"> 9-31.</w:t>
      </w:r>
    </w:p>
    <w:p w14:paraId="3F8DBC33" w14:textId="51BC5413" w:rsidR="003D5DFE" w:rsidRPr="003D5DFE" w:rsidRDefault="003D5DF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3D5DFE">
        <w:rPr>
          <w:rFonts w:cs="David"/>
          <w:sz w:val="24"/>
          <w:szCs w:val="24"/>
          <w:rtl/>
        </w:rPr>
        <w:t>הרטל, ג</w:t>
      </w:r>
      <w:r>
        <w:rPr>
          <w:rFonts w:cs="David" w:hint="cs"/>
          <w:sz w:val="24"/>
          <w:szCs w:val="24"/>
          <w:rtl/>
        </w:rPr>
        <w:t xml:space="preserve">. </w:t>
      </w:r>
      <w:r w:rsidRPr="003D5DFE">
        <w:rPr>
          <w:rFonts w:cs="David"/>
          <w:sz w:val="24"/>
          <w:szCs w:val="24"/>
          <w:rtl/>
        </w:rPr>
        <w:t xml:space="preserve">(2021). להט"ב. </w:t>
      </w:r>
      <w:r w:rsidR="00895D58">
        <w:rPr>
          <w:rFonts w:cs="David" w:hint="cs"/>
          <w:sz w:val="24"/>
          <w:szCs w:val="24"/>
          <w:rtl/>
        </w:rPr>
        <w:t>אצל</w:t>
      </w:r>
      <w:r w:rsidRPr="003D5DFE">
        <w:rPr>
          <w:rFonts w:cs="David"/>
          <w:sz w:val="24"/>
          <w:szCs w:val="24"/>
          <w:rtl/>
        </w:rPr>
        <w:t xml:space="preserve"> א</w:t>
      </w:r>
      <w:r>
        <w:rPr>
          <w:rFonts w:cs="David" w:hint="cs"/>
          <w:sz w:val="24"/>
          <w:szCs w:val="24"/>
          <w:rtl/>
        </w:rPr>
        <w:t>.</w:t>
      </w:r>
      <w:r w:rsidRPr="003D5DFE">
        <w:rPr>
          <w:rFonts w:cs="David"/>
          <w:sz w:val="24"/>
          <w:szCs w:val="24"/>
          <w:rtl/>
        </w:rPr>
        <w:t xml:space="preserve"> רם, ש</w:t>
      </w:r>
      <w:r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3D5DFE">
        <w:rPr>
          <w:rFonts w:cs="David"/>
          <w:sz w:val="24"/>
          <w:szCs w:val="24"/>
          <w:rtl/>
        </w:rPr>
        <w:t>סבירסקי</w:t>
      </w:r>
      <w:proofErr w:type="spellEnd"/>
      <w:r w:rsidRPr="003D5DFE">
        <w:rPr>
          <w:rFonts w:cs="David"/>
          <w:sz w:val="24"/>
          <w:szCs w:val="24"/>
          <w:rtl/>
        </w:rPr>
        <w:t xml:space="preserve"> </w:t>
      </w:r>
      <w:proofErr w:type="spellStart"/>
      <w:r w:rsidRPr="003D5DFE">
        <w:rPr>
          <w:rFonts w:cs="David"/>
          <w:sz w:val="24"/>
          <w:szCs w:val="24"/>
          <w:rtl/>
        </w:rPr>
        <w:t>ונ</w:t>
      </w:r>
      <w:proofErr w:type="spellEnd"/>
      <w:r>
        <w:rPr>
          <w:rFonts w:cs="David" w:hint="cs"/>
          <w:sz w:val="24"/>
          <w:szCs w:val="24"/>
          <w:rtl/>
        </w:rPr>
        <w:t>.</w:t>
      </w:r>
      <w:r w:rsidRPr="003D5DFE">
        <w:rPr>
          <w:rFonts w:cs="David"/>
          <w:sz w:val="24"/>
          <w:szCs w:val="24"/>
          <w:rtl/>
        </w:rPr>
        <w:t xml:space="preserve"> ברקוביץ</w:t>
      </w:r>
      <w:r>
        <w:rPr>
          <w:rFonts w:cs="David" w:hint="cs"/>
          <w:sz w:val="24"/>
          <w:szCs w:val="24"/>
          <w:rtl/>
        </w:rPr>
        <w:t xml:space="preserve"> (עורכים)</w:t>
      </w:r>
      <w:r w:rsidRPr="003D5DFE">
        <w:rPr>
          <w:rFonts w:cs="David"/>
          <w:sz w:val="24"/>
          <w:szCs w:val="24"/>
          <w:rtl/>
        </w:rPr>
        <w:t xml:space="preserve">, </w:t>
      </w:r>
      <w:r w:rsidRPr="003D5DFE">
        <w:rPr>
          <w:rFonts w:cs="David"/>
          <w:i/>
          <w:iCs/>
          <w:sz w:val="24"/>
          <w:szCs w:val="24"/>
          <w:rtl/>
        </w:rPr>
        <w:t>לכסיקון סוציולוגי לעת קורונה</w:t>
      </w:r>
      <w:r w:rsidRPr="003D5DFE">
        <w:rPr>
          <w:rFonts w:cs="David"/>
          <w:sz w:val="24"/>
          <w:szCs w:val="24"/>
          <w:rtl/>
        </w:rPr>
        <w:t xml:space="preserve"> (עמ' 95-96)</w:t>
      </w:r>
      <w:r>
        <w:rPr>
          <w:rFonts w:cs="David" w:hint="cs"/>
          <w:sz w:val="24"/>
          <w:szCs w:val="24"/>
          <w:rtl/>
        </w:rPr>
        <w:t>. תל אביב:</w:t>
      </w:r>
      <w:r w:rsidRPr="003D5DFE">
        <w:rPr>
          <w:rFonts w:cs="David"/>
          <w:sz w:val="24"/>
          <w:szCs w:val="24"/>
          <w:rtl/>
        </w:rPr>
        <w:t xml:space="preserve"> מרכז אדווה וסוציולוגיה ישראלית.</w:t>
      </w:r>
    </w:p>
    <w:p w14:paraId="7D9A76F7" w14:textId="77777777" w:rsidR="005870F8" w:rsidRDefault="00975CA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הרטל, ג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(2015). </w:t>
      </w:r>
      <w:r w:rsidRPr="004C5F4F">
        <w:rPr>
          <w:rFonts w:cs="David"/>
          <w:i/>
          <w:iCs/>
          <w:sz w:val="24"/>
          <w:szCs w:val="24"/>
          <w:rtl/>
        </w:rPr>
        <w:t>פוליטיקה של גאווה ובושה בפעילות להט"ב בישראל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עבודה לשם קבלת תואר דוקטור.</w:t>
      </w:r>
      <w:r w:rsidRPr="004C5F4F">
        <w:rPr>
          <w:rFonts w:cs="David"/>
          <w:sz w:val="24"/>
          <w:szCs w:val="24"/>
          <w:rtl/>
        </w:rPr>
        <w:t xml:space="preserve"> רמת גן: אוניברסיטת בר-אילן.</w:t>
      </w:r>
    </w:p>
    <w:p w14:paraId="46CAA78B" w14:textId="1CC49073" w:rsidR="00EB7923" w:rsidRDefault="00EB792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הרטל, ג., דוד, י. </w:t>
      </w:r>
      <w:proofErr w:type="spellStart"/>
      <w:r w:rsidRPr="004C5F4F">
        <w:rPr>
          <w:rFonts w:cs="David"/>
          <w:sz w:val="24"/>
          <w:szCs w:val="24"/>
          <w:rtl/>
        </w:rPr>
        <w:t>ופסקר</w:t>
      </w:r>
      <w:proofErr w:type="spellEnd"/>
      <w:r w:rsidRPr="004C5F4F">
        <w:rPr>
          <w:rFonts w:cs="David"/>
          <w:sz w:val="24"/>
          <w:szCs w:val="24"/>
          <w:rtl/>
        </w:rPr>
        <w:t xml:space="preserve"> ל. (2014). מרחב בטוח. </w:t>
      </w:r>
      <w:r w:rsidRPr="004C5F4F">
        <w:rPr>
          <w:rFonts w:cs="David"/>
          <w:i/>
          <w:iCs/>
          <w:sz w:val="24"/>
          <w:szCs w:val="24"/>
          <w:rtl/>
        </w:rPr>
        <w:t>מפ</w:t>
      </w:r>
      <w:r w:rsidRPr="004C5F4F">
        <w:rPr>
          <w:rFonts w:cs="David" w:hint="cs"/>
          <w:i/>
          <w:iCs/>
          <w:sz w:val="24"/>
          <w:szCs w:val="24"/>
          <w:rtl/>
        </w:rPr>
        <w:t>תח:</w:t>
      </w:r>
      <w:r w:rsidRPr="004C5F4F">
        <w:rPr>
          <w:rFonts w:cs="David"/>
          <w:i/>
          <w:iCs/>
          <w:sz w:val="24"/>
          <w:szCs w:val="24"/>
          <w:rtl/>
        </w:rPr>
        <w:t xml:space="preserve"> כתב-עת לקסיקלי למחשבה פוליטית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8</w:t>
      </w:r>
      <w:r w:rsidRPr="004C5F4F">
        <w:rPr>
          <w:rFonts w:cs="David"/>
          <w:sz w:val="24"/>
          <w:szCs w:val="24"/>
          <w:rtl/>
        </w:rPr>
        <w:t>, 93-120.</w:t>
      </w:r>
    </w:p>
    <w:p w14:paraId="3BE647CC" w14:textId="35986C16" w:rsidR="005870F8" w:rsidRDefault="005870F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5870F8">
        <w:rPr>
          <w:rFonts w:cs="David"/>
          <w:sz w:val="24"/>
          <w:szCs w:val="24"/>
          <w:rtl/>
        </w:rPr>
        <w:t>הרטל</w:t>
      </w:r>
      <w:r>
        <w:rPr>
          <w:rFonts w:cs="David" w:hint="cs"/>
          <w:sz w:val="24"/>
          <w:szCs w:val="24"/>
          <w:rtl/>
        </w:rPr>
        <w:t>, ג.</w:t>
      </w:r>
      <w:r w:rsidRPr="005870F8">
        <w:rPr>
          <w:rFonts w:cs="David"/>
          <w:sz w:val="24"/>
          <w:szCs w:val="24"/>
          <w:rtl/>
        </w:rPr>
        <w:t xml:space="preserve"> מורנו</w:t>
      </w:r>
      <w:r>
        <w:rPr>
          <w:rFonts w:cs="David" w:hint="cs"/>
          <w:sz w:val="24"/>
          <w:szCs w:val="24"/>
          <w:rtl/>
        </w:rPr>
        <w:t>, ע. ו</w:t>
      </w:r>
      <w:r w:rsidRPr="005870F8">
        <w:rPr>
          <w:rFonts w:cs="David"/>
          <w:sz w:val="24"/>
          <w:szCs w:val="24"/>
          <w:rtl/>
        </w:rPr>
        <w:t>דוד</w:t>
      </w:r>
      <w:r>
        <w:rPr>
          <w:rFonts w:cs="David" w:hint="cs"/>
          <w:sz w:val="24"/>
          <w:szCs w:val="24"/>
          <w:rtl/>
        </w:rPr>
        <w:t xml:space="preserve">, י. (2023). </w:t>
      </w:r>
      <w:r w:rsidRPr="005870F8">
        <w:rPr>
          <w:rFonts w:cs="David"/>
          <w:sz w:val="24"/>
          <w:szCs w:val="24"/>
          <w:rtl/>
        </w:rPr>
        <w:t>צועדות אל עבר העתיד</w:t>
      </w:r>
      <w:r>
        <w:rPr>
          <w:rFonts w:cs="David" w:hint="cs"/>
          <w:sz w:val="24"/>
          <w:szCs w:val="24"/>
          <w:rtl/>
        </w:rPr>
        <w:t xml:space="preserve">: </w:t>
      </w:r>
      <w:r w:rsidRPr="005870F8">
        <w:rPr>
          <w:rFonts w:cs="David"/>
          <w:sz w:val="24"/>
          <w:szCs w:val="24"/>
          <w:rtl/>
        </w:rPr>
        <w:t>טמפורליות קווירית ומצעדי גאווה בעיר ישראלית</w:t>
      </w:r>
      <w:r>
        <w:rPr>
          <w:rFonts w:cs="David" w:hint="cs"/>
          <w:sz w:val="24"/>
          <w:szCs w:val="24"/>
          <w:rtl/>
        </w:rPr>
        <w:t xml:space="preserve">. </w:t>
      </w:r>
      <w:r w:rsidRPr="005870F8">
        <w:rPr>
          <w:rFonts w:cs="David" w:hint="cs"/>
          <w:i/>
          <w:iCs/>
          <w:sz w:val="24"/>
          <w:szCs w:val="24"/>
          <w:rtl/>
        </w:rPr>
        <w:t xml:space="preserve">קריאות ישראליות, </w:t>
      </w:r>
      <w:r w:rsidRPr="005870F8">
        <w:rPr>
          <w:rFonts w:cs="David"/>
          <w:i/>
          <w:iCs/>
          <w:sz w:val="24"/>
          <w:szCs w:val="24"/>
          <w:rtl/>
        </w:rPr>
        <w:t>3</w:t>
      </w:r>
      <w:r w:rsidRPr="005870F8">
        <w:rPr>
          <w:rFonts w:cs="David" w:hint="cs"/>
          <w:i/>
          <w:iCs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138-173. </w:t>
      </w:r>
    </w:p>
    <w:p w14:paraId="13116279" w14:textId="719D7636" w:rsidR="00F63CC8" w:rsidRDefault="00F63CC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F63CC8">
        <w:rPr>
          <w:rFonts w:cs="David"/>
          <w:sz w:val="24"/>
          <w:szCs w:val="24"/>
          <w:rtl/>
        </w:rPr>
        <w:t>הרטל</w:t>
      </w:r>
      <w:r>
        <w:rPr>
          <w:rFonts w:cs="David" w:hint="cs"/>
          <w:sz w:val="24"/>
          <w:szCs w:val="24"/>
          <w:rtl/>
        </w:rPr>
        <w:t xml:space="preserve">, ג. </w:t>
      </w:r>
      <w:r w:rsidRPr="00F63CC8">
        <w:rPr>
          <w:rFonts w:cs="David"/>
          <w:sz w:val="24"/>
          <w:szCs w:val="24"/>
          <w:rtl/>
        </w:rPr>
        <w:t>ומשגב</w:t>
      </w:r>
      <w:r>
        <w:rPr>
          <w:rFonts w:cs="David" w:hint="cs"/>
          <w:sz w:val="24"/>
          <w:szCs w:val="24"/>
          <w:rtl/>
        </w:rPr>
        <w:t xml:space="preserve">, ח. (2021). </w:t>
      </w:r>
      <w:r w:rsidRPr="00F63CC8">
        <w:rPr>
          <w:rFonts w:cs="David"/>
          <w:sz w:val="24"/>
          <w:szCs w:val="24"/>
          <w:rtl/>
        </w:rPr>
        <w:t>טראומה קווירית אורבנית</w:t>
      </w:r>
      <w:r>
        <w:rPr>
          <w:rFonts w:cs="David" w:hint="cs"/>
          <w:sz w:val="24"/>
          <w:szCs w:val="24"/>
          <w:rtl/>
        </w:rPr>
        <w:t xml:space="preserve">. </w:t>
      </w:r>
      <w:r w:rsidRPr="00F63CC8">
        <w:rPr>
          <w:rFonts w:cs="David" w:hint="cs"/>
          <w:i/>
          <w:iCs/>
          <w:sz w:val="24"/>
          <w:szCs w:val="24"/>
          <w:rtl/>
        </w:rPr>
        <w:t>מפתח</w:t>
      </w:r>
      <w:r>
        <w:rPr>
          <w:rFonts w:cs="David" w:hint="cs"/>
          <w:i/>
          <w:iCs/>
          <w:sz w:val="24"/>
          <w:szCs w:val="24"/>
          <w:rtl/>
        </w:rPr>
        <w:t xml:space="preserve">: </w:t>
      </w:r>
      <w:r w:rsidRPr="00F63CC8">
        <w:rPr>
          <w:rFonts w:cs="David"/>
          <w:i/>
          <w:iCs/>
          <w:sz w:val="24"/>
          <w:szCs w:val="24"/>
          <w:rtl/>
        </w:rPr>
        <w:t>כתב-עת לקסיקלי למחשבה פוליטית</w:t>
      </w:r>
      <w:r w:rsidRPr="00F63CC8">
        <w:rPr>
          <w:rFonts w:cs="David" w:hint="cs"/>
          <w:i/>
          <w:iCs/>
          <w:sz w:val="24"/>
          <w:szCs w:val="24"/>
          <w:rtl/>
        </w:rPr>
        <w:t>, 16,</w:t>
      </w:r>
      <w:r>
        <w:rPr>
          <w:rFonts w:cs="David" w:hint="cs"/>
          <w:sz w:val="24"/>
          <w:szCs w:val="24"/>
          <w:rtl/>
        </w:rPr>
        <w:t xml:space="preserve"> 55-85.</w:t>
      </w:r>
    </w:p>
    <w:p w14:paraId="678A6D1D" w14:textId="5239EBA1" w:rsidR="00E00720" w:rsidRPr="004C5F4F" w:rsidRDefault="00E0072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E00720">
        <w:rPr>
          <w:rFonts w:cs="David"/>
          <w:sz w:val="24"/>
          <w:szCs w:val="24"/>
          <w:rtl/>
        </w:rPr>
        <w:t>הרטל,</w:t>
      </w:r>
      <w:r>
        <w:rPr>
          <w:rFonts w:cs="David" w:hint="cs"/>
          <w:sz w:val="24"/>
          <w:szCs w:val="24"/>
          <w:rtl/>
        </w:rPr>
        <w:t xml:space="preserve"> ג. ו</w:t>
      </w:r>
      <w:r w:rsidRPr="00E00720">
        <w:rPr>
          <w:rFonts w:cs="David"/>
          <w:sz w:val="24"/>
          <w:szCs w:val="24"/>
          <w:rtl/>
        </w:rPr>
        <w:t>ששון</w:t>
      </w:r>
      <w:r>
        <w:rPr>
          <w:rFonts w:cs="David" w:hint="cs"/>
          <w:sz w:val="24"/>
          <w:szCs w:val="24"/>
          <w:rtl/>
        </w:rPr>
        <w:t xml:space="preserve">-לוי, א. (2019). </w:t>
      </w:r>
      <w:r w:rsidRPr="00E00720">
        <w:rPr>
          <w:rFonts w:cs="David"/>
          <w:sz w:val="24"/>
          <w:szCs w:val="24"/>
          <w:rtl/>
        </w:rPr>
        <w:t>אתניות ומיניות: סובייקטיביות מזרחית חדשה ותיירות גאה בתל אביב</w:t>
      </w:r>
      <w:r>
        <w:rPr>
          <w:rFonts w:cs="David" w:hint="cs"/>
          <w:sz w:val="24"/>
          <w:szCs w:val="24"/>
          <w:rtl/>
        </w:rPr>
        <w:t xml:space="preserve">. </w:t>
      </w:r>
      <w:r w:rsidRPr="00E00720">
        <w:rPr>
          <w:rFonts w:cs="David"/>
          <w:i/>
          <w:iCs/>
          <w:sz w:val="24"/>
          <w:szCs w:val="24"/>
          <w:rtl/>
        </w:rPr>
        <w:t>סוציולוגיה ישראלית</w:t>
      </w:r>
      <w:r w:rsidRPr="00E00720">
        <w:rPr>
          <w:rFonts w:cs="David" w:hint="cs"/>
          <w:i/>
          <w:iCs/>
          <w:sz w:val="24"/>
          <w:szCs w:val="24"/>
          <w:rtl/>
        </w:rPr>
        <w:t>, כ</w:t>
      </w:r>
      <w:r>
        <w:rPr>
          <w:rFonts w:cs="David" w:hint="cs"/>
          <w:sz w:val="24"/>
          <w:szCs w:val="24"/>
          <w:rtl/>
        </w:rPr>
        <w:t xml:space="preserve">(2), 34-58. </w:t>
      </w:r>
    </w:p>
    <w:p w14:paraId="4488E7C6" w14:textId="77777777" w:rsidR="00554016" w:rsidRPr="004C5F4F" w:rsidRDefault="004B7B1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הרטל</w:t>
      </w:r>
      <w:r w:rsidRPr="004C5F4F">
        <w:rPr>
          <w:rFonts w:cs="David" w:hint="cs"/>
          <w:sz w:val="24"/>
          <w:szCs w:val="24"/>
          <w:rtl/>
        </w:rPr>
        <w:t>, ר. (2012).</w:t>
      </w:r>
      <w:r w:rsidR="00554016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מזהות אישית לזהות פוליטית</w:t>
      </w:r>
      <w:r w:rsidR="00554016"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Pr="004C5F4F">
        <w:rPr>
          <w:rFonts w:cs="David"/>
          <w:i/>
          <w:iCs/>
          <w:sz w:val="24"/>
          <w:szCs w:val="24"/>
          <w:rtl/>
        </w:rPr>
        <w:t>פעילות פוליטית לסבית בישראל</w:t>
      </w:r>
      <w:r w:rsidR="00554016" w:rsidRPr="004C5F4F">
        <w:rPr>
          <w:rFonts w:cs="David" w:hint="cs"/>
          <w:sz w:val="24"/>
          <w:szCs w:val="24"/>
          <w:rtl/>
        </w:rPr>
        <w:t>.</w:t>
      </w:r>
      <w:r w:rsidR="00E00720">
        <w:rPr>
          <w:rFonts w:cs="David" w:hint="cs"/>
          <w:sz w:val="24"/>
          <w:szCs w:val="24"/>
          <w:rtl/>
        </w:rPr>
        <w:t xml:space="preserve"> </w:t>
      </w:r>
      <w:r w:rsidR="00554016" w:rsidRPr="004C5F4F">
        <w:rPr>
          <w:rFonts w:cs="David" w:hint="cs"/>
          <w:sz w:val="24"/>
          <w:szCs w:val="24"/>
          <w:rtl/>
        </w:rPr>
        <w:t>עבודה ל</w:t>
      </w:r>
      <w:r w:rsidR="007D3A6D" w:rsidRPr="004C5F4F">
        <w:rPr>
          <w:rFonts w:cs="David" w:hint="cs"/>
          <w:sz w:val="24"/>
          <w:szCs w:val="24"/>
          <w:rtl/>
        </w:rPr>
        <w:t xml:space="preserve">שם </w:t>
      </w:r>
      <w:r w:rsidR="00554016" w:rsidRPr="004C5F4F">
        <w:rPr>
          <w:rFonts w:cs="David" w:hint="cs"/>
          <w:sz w:val="24"/>
          <w:szCs w:val="24"/>
          <w:rtl/>
        </w:rPr>
        <w:t xml:space="preserve">קבלת תואר מאסטר. רמת גן: אוניברסיטת בר אילן.  </w:t>
      </w:r>
      <w:r w:rsidR="00554016" w:rsidRPr="004C5F4F">
        <w:rPr>
          <w:rFonts w:cs="David"/>
          <w:sz w:val="24"/>
          <w:szCs w:val="24"/>
          <w:rtl/>
        </w:rPr>
        <w:t xml:space="preserve"> </w:t>
      </w:r>
    </w:p>
    <w:p w14:paraId="53306288" w14:textId="77777777" w:rsidR="00E950DF" w:rsidRDefault="00E950D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הרן,  ג. (2013). </w:t>
      </w:r>
      <w:r w:rsidRPr="004C5F4F">
        <w:rPr>
          <w:rFonts w:cs="David" w:hint="cs"/>
          <w:i/>
          <w:iCs/>
          <w:sz w:val="24"/>
          <w:szCs w:val="24"/>
          <w:rtl/>
        </w:rPr>
        <w:t>ניתוח סמיוטי של נרטיבים אצל ילדים הגדלים במשפחה חד-מינית (עם שתי אימהות).</w:t>
      </w:r>
      <w:r w:rsidRPr="004C5F4F">
        <w:rPr>
          <w:rFonts w:cs="David" w:hint="cs"/>
          <w:sz w:val="24"/>
          <w:szCs w:val="24"/>
          <w:rtl/>
        </w:rPr>
        <w:t xml:space="preserve"> עבודה לשם קבלת תואר </w:t>
      </w:r>
      <w:r w:rsidR="004658BA" w:rsidRPr="004C5F4F">
        <w:rPr>
          <w:rFonts w:cs="David" w:hint="cs"/>
          <w:sz w:val="24"/>
          <w:szCs w:val="24"/>
          <w:rtl/>
        </w:rPr>
        <w:t>דוקטור</w:t>
      </w:r>
      <w:r w:rsidRPr="004C5F4F">
        <w:rPr>
          <w:rFonts w:cs="David" w:hint="cs"/>
          <w:sz w:val="24"/>
          <w:szCs w:val="24"/>
          <w:rtl/>
        </w:rPr>
        <w:t xml:space="preserve">. באר שבע: אוניברסיטת בן-גוריון. </w:t>
      </w:r>
    </w:p>
    <w:p w14:paraId="6B73C41A" w14:textId="765C3F72" w:rsidR="00760B09" w:rsidRPr="004C5F4F" w:rsidRDefault="00760B0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הרציג</w:t>
      </w:r>
      <w:proofErr w:type="spellEnd"/>
      <w:r>
        <w:rPr>
          <w:rFonts w:cs="David" w:hint="cs"/>
          <w:sz w:val="24"/>
          <w:szCs w:val="24"/>
          <w:rtl/>
        </w:rPr>
        <w:t xml:space="preserve">, ת. (2023). </w:t>
      </w:r>
      <w:r w:rsidRPr="00760B09">
        <w:rPr>
          <w:rFonts w:cs="David"/>
          <w:i/>
          <w:iCs/>
          <w:sz w:val="24"/>
          <w:szCs w:val="24"/>
          <w:rtl/>
        </w:rPr>
        <w:t>סיפורו של מומר</w:t>
      </w:r>
      <w:r w:rsidRPr="00760B09">
        <w:rPr>
          <w:rFonts w:cs="David" w:hint="cs"/>
          <w:i/>
          <w:iCs/>
          <w:sz w:val="24"/>
          <w:szCs w:val="24"/>
          <w:rtl/>
        </w:rPr>
        <w:t xml:space="preserve">: </w:t>
      </w:r>
      <w:r w:rsidRPr="00760B09">
        <w:rPr>
          <w:rFonts w:cs="David"/>
          <w:i/>
          <w:iCs/>
          <w:sz w:val="24"/>
          <w:szCs w:val="24"/>
          <w:rtl/>
        </w:rPr>
        <w:t>אמנות, פשיעה והתנצרות באיטליה בימי הרנסנס</w:t>
      </w:r>
      <w:r>
        <w:rPr>
          <w:rFonts w:cs="David" w:hint="cs"/>
          <w:sz w:val="24"/>
          <w:szCs w:val="24"/>
          <w:rtl/>
        </w:rPr>
        <w:t xml:space="preserve"> (פרק ו: </w:t>
      </w:r>
      <w:proofErr w:type="spellStart"/>
      <w:r>
        <w:rPr>
          <w:rFonts w:cs="David" w:hint="cs"/>
          <w:sz w:val="24"/>
          <w:szCs w:val="24"/>
          <w:rtl/>
        </w:rPr>
        <w:t>סדומאי</w:t>
      </w:r>
      <w:proofErr w:type="spellEnd"/>
      <w:r>
        <w:rPr>
          <w:rFonts w:cs="David" w:hint="cs"/>
          <w:sz w:val="24"/>
          <w:szCs w:val="24"/>
          <w:rtl/>
        </w:rPr>
        <w:t xml:space="preserve"> יהודי?, עמ' 103-121). ירושלים: מאגנס. </w:t>
      </w:r>
    </w:p>
    <w:p w14:paraId="0240DFD0" w14:textId="77777777" w:rsidR="00350B2F" w:rsidRPr="004C5F4F" w:rsidRDefault="00350B2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וגנר, ר. (2016). משטרי נראות וניידות </w:t>
      </w:r>
      <w:proofErr w:type="spellStart"/>
      <w:r w:rsidRPr="004C5F4F">
        <w:rPr>
          <w:rFonts w:cs="David" w:hint="cs"/>
          <w:sz w:val="24"/>
          <w:szCs w:val="24"/>
          <w:rtl/>
        </w:rPr>
        <w:t>בישראל.פלסטין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ואיך לעבור דרכם.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411-439). תל אביב: רסלינג. </w:t>
      </w:r>
    </w:p>
    <w:p w14:paraId="0DD6F154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וגנר-</w:t>
      </w:r>
      <w:proofErr w:type="spellStart"/>
      <w:r w:rsidRPr="004C5F4F">
        <w:rPr>
          <w:rFonts w:cs="David" w:hint="cs"/>
          <w:sz w:val="24"/>
          <w:szCs w:val="24"/>
          <w:rtl/>
        </w:rPr>
        <w:t>קולסקו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ג., מור, ז. וברמן, ד. (2016). </w:t>
      </w:r>
      <w:r w:rsidRPr="004C5F4F">
        <w:rPr>
          <w:rFonts w:cs="David"/>
          <w:sz w:val="24"/>
          <w:szCs w:val="24"/>
          <w:rtl/>
        </w:rPr>
        <w:t>צרכי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רפואיי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של הומואי</w:t>
      </w:r>
      <w:r w:rsidRPr="004C5F4F">
        <w:rPr>
          <w:rFonts w:cs="David" w:hint="cs"/>
          <w:sz w:val="24"/>
          <w:szCs w:val="24"/>
          <w:rtl/>
        </w:rPr>
        <w:t>ם,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לסביות וביסקסואלי</w:t>
      </w:r>
      <w:r w:rsidRPr="004C5F4F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643-652). צפרירים: נבו.</w:t>
      </w:r>
    </w:p>
    <w:p w14:paraId="09F4D0EE" w14:textId="77777777" w:rsidR="006044EE" w:rsidRPr="004C5F4F" w:rsidRDefault="00DC0CD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וידושינסקי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ל. (2003). </w:t>
      </w:r>
      <w:r w:rsidRPr="004C5F4F">
        <w:rPr>
          <w:rFonts w:cs="David" w:hint="cs"/>
          <w:i/>
          <w:iCs/>
          <w:sz w:val="24"/>
          <w:szCs w:val="24"/>
          <w:rtl/>
        </w:rPr>
        <w:t>מסיפור חיים למחזה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6044EE" w:rsidRPr="004C5F4F">
        <w:rPr>
          <w:rFonts w:cs="David" w:hint="cs"/>
          <w:sz w:val="24"/>
          <w:szCs w:val="24"/>
          <w:rtl/>
        </w:rPr>
        <w:t>עבודה לשם קבלת תואר מאסטר. תל אביב: אוניברסיטת תל אביב.</w:t>
      </w:r>
    </w:p>
    <w:p w14:paraId="0FFFE16D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ויטרבו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ה. (2016). לשון הרע.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653-678). צפרירים: נבו.</w:t>
      </w:r>
    </w:p>
    <w:p w14:paraId="6677D774" w14:textId="77777777" w:rsidR="00466DA6" w:rsidRPr="004C5F4F" w:rsidRDefault="00466DA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ויטרבו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ה. (2010). </w:t>
      </w:r>
      <w:r w:rsidRPr="004C5F4F">
        <w:rPr>
          <w:rFonts w:cs="David"/>
          <w:sz w:val="24"/>
          <w:szCs w:val="24"/>
          <w:rtl/>
        </w:rPr>
        <w:t>משבר ההטרוסקסואליות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הבניית זהויות מיניות בדיני לשון הרע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עיוני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משפט,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לג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</w:rPr>
        <w:t xml:space="preserve">50-5 </w:t>
      </w:r>
      <w:r w:rsidRPr="004C5F4F">
        <w:rPr>
          <w:rFonts w:cs="David" w:hint="cs"/>
          <w:sz w:val="24"/>
          <w:szCs w:val="24"/>
          <w:rtl/>
        </w:rPr>
        <w:t>.</w:t>
      </w:r>
    </w:p>
    <w:p w14:paraId="1E917A93" w14:textId="717A6FB6" w:rsidR="001D3B39" w:rsidRDefault="001D3B3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ויטרבו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ה. (2008). </w:t>
      </w:r>
      <w:r w:rsidRPr="004C5F4F">
        <w:rPr>
          <w:rFonts w:cs="David"/>
          <w:i/>
          <w:iCs/>
          <w:sz w:val="24"/>
          <w:szCs w:val="24"/>
          <w:rtl/>
        </w:rPr>
        <w:t>משבר ההטרוסקסואליות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הבניית זהויות מיניות בדיני לשון הרע הישראליים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 xml:space="preserve"> עבודת </w:t>
      </w:r>
      <w:r w:rsidRPr="004C5F4F">
        <w:rPr>
          <w:rFonts w:cs="David" w:hint="cs"/>
          <w:sz w:val="24"/>
          <w:szCs w:val="24"/>
          <w:rtl/>
        </w:rPr>
        <w:t xml:space="preserve">לשם קבלת תואר מאסטר. תל אביב: </w:t>
      </w:r>
      <w:r w:rsidRPr="004C5F4F">
        <w:rPr>
          <w:rFonts w:cs="David"/>
          <w:sz w:val="24"/>
          <w:szCs w:val="24"/>
          <w:rtl/>
        </w:rPr>
        <w:t>אוניברסיטת תל-אביב.</w:t>
      </w:r>
    </w:p>
    <w:p w14:paraId="011C94FA" w14:textId="63DFC986" w:rsidR="003D36EB" w:rsidRDefault="003D36E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3D36EB">
        <w:rPr>
          <w:rFonts w:cs="David"/>
          <w:sz w:val="24"/>
          <w:szCs w:val="24"/>
          <w:rtl/>
        </w:rPr>
        <w:t xml:space="preserve">ויירון, מ. (2015). </w:t>
      </w:r>
      <w:r w:rsidRPr="003D36EB">
        <w:rPr>
          <w:rFonts w:cs="David"/>
          <w:i/>
          <w:iCs/>
          <w:sz w:val="24"/>
          <w:szCs w:val="24"/>
          <w:rtl/>
        </w:rPr>
        <w:t>קונ</w:t>
      </w:r>
      <w:r w:rsidRPr="003D36EB">
        <w:rPr>
          <w:rFonts w:cs="David" w:hint="cs"/>
          <w:i/>
          <w:iCs/>
          <w:sz w:val="24"/>
          <w:szCs w:val="24"/>
          <w:rtl/>
        </w:rPr>
        <w:t>פל</w:t>
      </w:r>
      <w:r w:rsidRPr="003D36EB">
        <w:rPr>
          <w:rFonts w:cs="David"/>
          <w:i/>
          <w:iCs/>
          <w:sz w:val="24"/>
          <w:szCs w:val="24"/>
          <w:rtl/>
        </w:rPr>
        <w:t>יקט בתפקידי המגדר ובריאות נפשית: בחינת הקשר בין קונפליקט מגדרי וקונפורמיות לתפקידי מגדר לבין בריאות נפשית בהקשרה של גיבוש הזהות המינית</w:t>
      </w:r>
      <w:r w:rsidRPr="003D36EB">
        <w:rPr>
          <w:rFonts w:cs="David"/>
          <w:sz w:val="24"/>
          <w:szCs w:val="24"/>
          <w:rtl/>
        </w:rPr>
        <w:t>. עבודה לשם קבלת תואר מאסטר. תל אביב: אוניברסיטת תל אביב.</w:t>
      </w:r>
    </w:p>
    <w:p w14:paraId="4E180F6D" w14:textId="77777777" w:rsidR="00370F6D" w:rsidRDefault="00370F6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ויתקון, נ. (1991). </w:t>
      </w:r>
      <w:r w:rsidRPr="00370F6D">
        <w:rPr>
          <w:rFonts w:cs="David"/>
          <w:i/>
          <w:iCs/>
          <w:sz w:val="24"/>
          <w:szCs w:val="24"/>
          <w:rtl/>
        </w:rPr>
        <w:t>הומוסקסואליות נשית</w:t>
      </w:r>
      <w:r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 xml:space="preserve">עבודת </w:t>
      </w:r>
      <w:r w:rsidRPr="004C5F4F">
        <w:rPr>
          <w:rFonts w:cs="David" w:hint="cs"/>
          <w:sz w:val="24"/>
          <w:szCs w:val="24"/>
          <w:rtl/>
        </w:rPr>
        <w:t xml:space="preserve">לשם קבלת תואר מאסטר. תל אביב: </w:t>
      </w:r>
      <w:r w:rsidRPr="004C5F4F">
        <w:rPr>
          <w:rFonts w:cs="David"/>
          <w:sz w:val="24"/>
          <w:szCs w:val="24"/>
          <w:rtl/>
        </w:rPr>
        <w:t>אוניברסיטת תל-אביב.</w:t>
      </w:r>
    </w:p>
    <w:p w14:paraId="0C14A104" w14:textId="77777777" w:rsidR="009A7B68" w:rsidRPr="004C5F4F" w:rsidRDefault="00CE78B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ו</w:t>
      </w:r>
      <w:r w:rsidR="009A7B68" w:rsidRPr="004C5F4F">
        <w:rPr>
          <w:rFonts w:cs="David" w:hint="cs"/>
          <w:sz w:val="24"/>
          <w:szCs w:val="24"/>
          <w:rtl/>
        </w:rPr>
        <w:t xml:space="preserve">לדמן, ע., באום, נ. </w:t>
      </w:r>
      <w:proofErr w:type="spellStart"/>
      <w:r w:rsidR="009A7B68" w:rsidRPr="004C5F4F">
        <w:rPr>
          <w:rFonts w:cs="David" w:hint="cs"/>
          <w:sz w:val="24"/>
          <w:szCs w:val="24"/>
          <w:rtl/>
        </w:rPr>
        <w:t>וסוסקולני</w:t>
      </w:r>
      <w:proofErr w:type="spellEnd"/>
      <w:r w:rsidR="009A7B68" w:rsidRPr="004C5F4F">
        <w:rPr>
          <w:rFonts w:cs="David" w:hint="cs"/>
          <w:sz w:val="24"/>
          <w:szCs w:val="24"/>
          <w:rtl/>
        </w:rPr>
        <w:t xml:space="preserve">, ו. (2011). "לא הכל ורוד": קשרים בין-אישיים ומשמעותם בקרב קשישים הומוסקסואלים. </w:t>
      </w:r>
      <w:r w:rsidR="009A7B68" w:rsidRPr="004C5F4F">
        <w:rPr>
          <w:rFonts w:cs="David" w:hint="cs"/>
          <w:i/>
          <w:iCs/>
          <w:sz w:val="24"/>
          <w:szCs w:val="24"/>
          <w:rtl/>
        </w:rPr>
        <w:t>גרונטולוגיה, לח</w:t>
      </w:r>
      <w:r w:rsidR="009A7B68" w:rsidRPr="004C5F4F">
        <w:rPr>
          <w:rFonts w:cs="David" w:hint="cs"/>
          <w:sz w:val="24"/>
          <w:szCs w:val="24"/>
          <w:rtl/>
        </w:rPr>
        <w:t>(1), 53-69.</w:t>
      </w:r>
    </w:p>
    <w:p w14:paraId="0E71D6D2" w14:textId="77777777" w:rsidR="004F68AD" w:rsidRDefault="004F68A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ולדמן, ע.  (2006).</w:t>
      </w:r>
      <w:r w:rsidRPr="004C5F4F">
        <w:rPr>
          <w:rFonts w:cs="David"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משמעות ההזדקנות בעיני קשיש</w:t>
      </w:r>
      <w:r w:rsidRPr="004C5F4F">
        <w:rPr>
          <w:rFonts w:cs="David" w:hint="cs"/>
          <w:i/>
          <w:iCs/>
          <w:sz w:val="24"/>
          <w:szCs w:val="24"/>
          <w:rtl/>
        </w:rPr>
        <w:t>י</w:t>
      </w:r>
      <w:r w:rsidRPr="004C5F4F">
        <w:rPr>
          <w:rFonts w:cs="David"/>
          <w:i/>
          <w:iCs/>
          <w:sz w:val="24"/>
          <w:szCs w:val="24"/>
          <w:rtl/>
        </w:rPr>
        <w:t>ם</w:t>
      </w:r>
      <w:r w:rsidRPr="004C5F4F">
        <w:rPr>
          <w:rFonts w:cs="David"/>
          <w:i/>
          <w:iCs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הומוסקסואלים</w:t>
      </w:r>
      <w:r w:rsidRPr="004C5F4F">
        <w:rPr>
          <w:rFonts w:cs="David"/>
          <w:sz w:val="24"/>
          <w:szCs w:val="24"/>
          <w:rtl/>
          <w:lang w:bidi="ar-SA"/>
        </w:rPr>
        <w:t xml:space="preserve">. </w:t>
      </w:r>
      <w:r w:rsidRPr="004C5F4F">
        <w:rPr>
          <w:rFonts w:cs="David"/>
          <w:sz w:val="24"/>
          <w:szCs w:val="24"/>
          <w:rtl/>
        </w:rPr>
        <w:t xml:space="preserve">עבודת גמר </w:t>
      </w:r>
      <w:r w:rsidRPr="004C5F4F">
        <w:rPr>
          <w:rFonts w:cs="David" w:hint="cs"/>
          <w:sz w:val="24"/>
          <w:szCs w:val="24"/>
          <w:rtl/>
        </w:rPr>
        <w:t>לשם</w:t>
      </w:r>
      <w:r w:rsidRPr="004C5F4F">
        <w:rPr>
          <w:rFonts w:cs="David"/>
          <w:sz w:val="24"/>
          <w:szCs w:val="24"/>
          <w:rtl/>
        </w:rPr>
        <w:t xml:space="preserve"> קבל</w:t>
      </w:r>
      <w:r w:rsidRPr="004C5F4F">
        <w:rPr>
          <w:rFonts w:cs="David" w:hint="cs"/>
          <w:sz w:val="24"/>
          <w:szCs w:val="24"/>
          <w:rtl/>
        </w:rPr>
        <w:t>ת</w:t>
      </w:r>
      <w:r w:rsidRPr="004C5F4F">
        <w:rPr>
          <w:rFonts w:cs="David"/>
          <w:sz w:val="24"/>
          <w:szCs w:val="24"/>
          <w:rtl/>
        </w:rPr>
        <w:t xml:space="preserve"> תואר מוסמך. רמת גן:</w:t>
      </w:r>
      <w:r w:rsidRPr="004C5F4F">
        <w:rPr>
          <w:rFonts w:cs="David"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sz w:val="24"/>
          <w:szCs w:val="24"/>
          <w:rtl/>
        </w:rPr>
        <w:t>אוניברסיטת בר-אילן.</w:t>
      </w:r>
    </w:p>
    <w:p w14:paraId="404AEAE4" w14:textId="77777777" w:rsidR="0064693C" w:rsidRPr="0064693C" w:rsidRDefault="0064693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64693C">
        <w:rPr>
          <w:rFonts w:cs="David"/>
          <w:sz w:val="24"/>
          <w:szCs w:val="24"/>
          <w:rtl/>
        </w:rPr>
        <w:t xml:space="preserve">זבולון, ע. </w:t>
      </w:r>
      <w:r>
        <w:rPr>
          <w:rFonts w:cs="David" w:hint="cs"/>
          <w:sz w:val="24"/>
          <w:szCs w:val="24"/>
          <w:rtl/>
        </w:rPr>
        <w:t>(</w:t>
      </w:r>
      <w:r w:rsidRPr="0064693C">
        <w:rPr>
          <w:rFonts w:cs="David"/>
          <w:sz w:val="24"/>
          <w:szCs w:val="24"/>
          <w:rtl/>
        </w:rPr>
        <w:t>2015</w:t>
      </w:r>
      <w:r>
        <w:rPr>
          <w:rFonts w:cs="David" w:hint="cs"/>
          <w:sz w:val="24"/>
          <w:szCs w:val="24"/>
          <w:rtl/>
        </w:rPr>
        <w:t>)</w:t>
      </w:r>
      <w:r w:rsidRPr="0064693C">
        <w:rPr>
          <w:rFonts w:cs="David"/>
          <w:sz w:val="24"/>
          <w:szCs w:val="24"/>
          <w:rtl/>
        </w:rPr>
        <w:t xml:space="preserve">. זהות דתית וזהות מינית הומוסקסואלית: </w:t>
      </w:r>
      <w:r w:rsidRPr="0064693C">
        <w:rPr>
          <w:rFonts w:cs="David"/>
          <w:i/>
          <w:iCs/>
          <w:sz w:val="24"/>
          <w:szCs w:val="24"/>
          <w:rtl/>
        </w:rPr>
        <w:t>הקונפליקט הזהותי, הבריאות הנפשית ודרכי ההתמודדות</w:t>
      </w:r>
      <w:r w:rsidRPr="0064693C">
        <w:rPr>
          <w:rFonts w:cs="David"/>
          <w:sz w:val="24"/>
          <w:szCs w:val="24"/>
          <w:rtl/>
        </w:rPr>
        <w:t>. עב</w:t>
      </w:r>
      <w:r w:rsidR="0051284F">
        <w:rPr>
          <w:rFonts w:cs="David" w:hint="cs"/>
          <w:sz w:val="24"/>
          <w:szCs w:val="24"/>
          <w:rtl/>
        </w:rPr>
        <w:t>ו</w:t>
      </w:r>
      <w:r w:rsidRPr="0064693C">
        <w:rPr>
          <w:rFonts w:cs="David"/>
          <w:sz w:val="24"/>
          <w:szCs w:val="24"/>
          <w:rtl/>
        </w:rPr>
        <w:t>דה ל</w:t>
      </w:r>
      <w:r>
        <w:rPr>
          <w:rFonts w:cs="David" w:hint="cs"/>
          <w:sz w:val="24"/>
          <w:szCs w:val="24"/>
          <w:rtl/>
        </w:rPr>
        <w:t xml:space="preserve">שם קבלת </w:t>
      </w:r>
      <w:r w:rsidRPr="0064693C">
        <w:rPr>
          <w:rFonts w:cs="David"/>
          <w:sz w:val="24"/>
          <w:szCs w:val="24"/>
          <w:rtl/>
        </w:rPr>
        <w:t>תואר מוסמך</w:t>
      </w:r>
      <w:r>
        <w:rPr>
          <w:rFonts w:cs="David" w:hint="cs"/>
          <w:sz w:val="24"/>
          <w:szCs w:val="24"/>
          <w:rtl/>
        </w:rPr>
        <w:t xml:space="preserve">. </w:t>
      </w:r>
      <w:r w:rsidRPr="0064693C">
        <w:rPr>
          <w:rFonts w:cs="David"/>
          <w:sz w:val="24"/>
          <w:szCs w:val="24"/>
          <w:rtl/>
        </w:rPr>
        <w:t>חיפה</w:t>
      </w:r>
      <w:r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 w:hint="cs"/>
          <w:sz w:val="24"/>
          <w:szCs w:val="24"/>
          <w:rtl/>
        </w:rPr>
        <w:t>אוניברסיטת חיפה</w:t>
      </w:r>
      <w:r>
        <w:rPr>
          <w:rFonts w:cs="David" w:hint="cs"/>
          <w:sz w:val="24"/>
          <w:szCs w:val="24"/>
          <w:rtl/>
        </w:rPr>
        <w:t>.</w:t>
      </w:r>
    </w:p>
    <w:p w14:paraId="31EC1957" w14:textId="77777777" w:rsidR="002F78F4" w:rsidRDefault="0039707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זהר, ר. (2013). </w:t>
      </w:r>
      <w:r w:rsidRPr="004C5F4F">
        <w:rPr>
          <w:rFonts w:cs="David"/>
          <w:i/>
          <w:iCs/>
          <w:sz w:val="24"/>
          <w:szCs w:val="24"/>
          <w:rtl/>
        </w:rPr>
        <w:t>גיבוש זהות ורווחה נפשית בקרב נשים ביסקסואליות בישראל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מוסמך. חיפה: אוניברסיטת חיפה. </w:t>
      </w:r>
    </w:p>
    <w:p w14:paraId="68732DBF" w14:textId="65C95897" w:rsidR="007F20DF" w:rsidRDefault="007F20D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7F20DF">
        <w:rPr>
          <w:rFonts w:cs="David"/>
          <w:sz w:val="24"/>
          <w:szCs w:val="24"/>
          <w:rtl/>
        </w:rPr>
        <w:t>זוהר</w:t>
      </w:r>
      <w:r>
        <w:rPr>
          <w:rFonts w:cs="David" w:hint="cs"/>
          <w:sz w:val="24"/>
          <w:szCs w:val="24"/>
          <w:rtl/>
        </w:rPr>
        <w:t>, ל.,</w:t>
      </w:r>
      <w:r w:rsidRPr="007F20DF">
        <w:rPr>
          <w:rFonts w:cs="David"/>
          <w:sz w:val="24"/>
          <w:szCs w:val="24"/>
          <w:rtl/>
        </w:rPr>
        <w:t xml:space="preserve"> שרביט</w:t>
      </w:r>
      <w:r>
        <w:rPr>
          <w:rFonts w:cs="David" w:hint="cs"/>
          <w:sz w:val="24"/>
          <w:szCs w:val="24"/>
          <w:rtl/>
        </w:rPr>
        <w:t xml:space="preserve">, ז., </w:t>
      </w:r>
      <w:r w:rsidRPr="007F20DF">
        <w:rPr>
          <w:rFonts w:cs="David"/>
          <w:sz w:val="24"/>
          <w:szCs w:val="24"/>
          <w:rtl/>
        </w:rPr>
        <w:t>זלכה</w:t>
      </w:r>
      <w:r>
        <w:rPr>
          <w:rFonts w:cs="David" w:hint="cs"/>
          <w:sz w:val="24"/>
          <w:szCs w:val="24"/>
          <w:rtl/>
        </w:rPr>
        <w:t xml:space="preserve">, ר., </w:t>
      </w:r>
      <w:r w:rsidRPr="007F20DF">
        <w:rPr>
          <w:rFonts w:cs="David"/>
          <w:sz w:val="24"/>
          <w:szCs w:val="24"/>
          <w:rtl/>
        </w:rPr>
        <w:t>אלמוג-זקן</w:t>
      </w:r>
      <w:r>
        <w:rPr>
          <w:rFonts w:cs="David" w:hint="cs"/>
          <w:sz w:val="24"/>
          <w:szCs w:val="24"/>
          <w:rtl/>
        </w:rPr>
        <w:t>, א.,</w:t>
      </w:r>
      <w:r w:rsidRPr="007F20DF">
        <w:rPr>
          <w:rFonts w:cs="David"/>
          <w:sz w:val="24"/>
          <w:szCs w:val="24"/>
          <w:rtl/>
        </w:rPr>
        <w:t xml:space="preserve"> </w:t>
      </w:r>
      <w:proofErr w:type="spellStart"/>
      <w:r w:rsidRPr="007F20DF">
        <w:rPr>
          <w:rFonts w:cs="David"/>
          <w:sz w:val="24"/>
          <w:szCs w:val="24"/>
          <w:rtl/>
        </w:rPr>
        <w:t>ריבקין</w:t>
      </w:r>
      <w:proofErr w:type="spellEnd"/>
      <w:r>
        <w:rPr>
          <w:rFonts w:cs="David" w:hint="cs"/>
          <w:sz w:val="24"/>
          <w:szCs w:val="24"/>
          <w:rtl/>
        </w:rPr>
        <w:t>, ד. ו</w:t>
      </w:r>
      <w:r w:rsidRPr="007F20DF">
        <w:rPr>
          <w:rFonts w:cs="David"/>
          <w:sz w:val="24"/>
          <w:szCs w:val="24"/>
          <w:rtl/>
        </w:rPr>
        <w:t>שור</w:t>
      </w:r>
      <w:r>
        <w:rPr>
          <w:rFonts w:cs="David" w:hint="cs"/>
          <w:sz w:val="24"/>
          <w:szCs w:val="24"/>
          <w:rtl/>
        </w:rPr>
        <w:t>ק, י. (202</w:t>
      </w:r>
      <w:r w:rsidR="002F78F4">
        <w:rPr>
          <w:rFonts w:cs="David" w:hint="cs"/>
          <w:sz w:val="24"/>
          <w:szCs w:val="24"/>
          <w:rtl/>
        </w:rPr>
        <w:t>1</w:t>
      </w:r>
      <w:r>
        <w:rPr>
          <w:rFonts w:cs="David" w:hint="cs"/>
          <w:sz w:val="24"/>
          <w:szCs w:val="24"/>
          <w:rtl/>
        </w:rPr>
        <w:t xml:space="preserve">). </w:t>
      </w:r>
      <w:r w:rsidRPr="002F78F4">
        <w:rPr>
          <w:rFonts w:cs="David"/>
          <w:i/>
          <w:iCs/>
          <w:sz w:val="24"/>
          <w:szCs w:val="24"/>
          <w:rtl/>
        </w:rPr>
        <w:t>אפשרויות למימוש הרצון להורות בקרב זוגות להט"ב ויחידים</w:t>
      </w:r>
      <w:r w:rsidRPr="002F78F4">
        <w:rPr>
          <w:rFonts w:cs="David" w:hint="cs"/>
          <w:i/>
          <w:iCs/>
          <w:sz w:val="24"/>
          <w:szCs w:val="24"/>
          <w:rtl/>
        </w:rPr>
        <w:t xml:space="preserve">: </w:t>
      </w:r>
      <w:r w:rsidRPr="002F78F4">
        <w:rPr>
          <w:rFonts w:cs="David"/>
          <w:i/>
          <w:iCs/>
          <w:sz w:val="24"/>
          <w:szCs w:val="24"/>
          <w:rtl/>
        </w:rPr>
        <w:t>סקירה בין-לאומית של מדיניות ופרקטיקה</w:t>
      </w:r>
      <w:r>
        <w:rPr>
          <w:rFonts w:cs="David" w:hint="cs"/>
          <w:sz w:val="24"/>
          <w:szCs w:val="24"/>
          <w:rtl/>
        </w:rPr>
        <w:t>.</w:t>
      </w:r>
      <w:r w:rsidR="002F78F4">
        <w:rPr>
          <w:rFonts w:cs="David" w:hint="cs"/>
          <w:sz w:val="24"/>
          <w:szCs w:val="24"/>
          <w:rtl/>
        </w:rPr>
        <w:t xml:space="preserve"> </w:t>
      </w:r>
      <w:r w:rsidR="002F78F4" w:rsidRPr="002F78F4">
        <w:rPr>
          <w:rFonts w:cs="David"/>
          <w:sz w:val="24"/>
          <w:szCs w:val="24"/>
          <w:rtl/>
        </w:rPr>
        <w:t>ירושלים</w:t>
      </w:r>
      <w:r w:rsidR="002F78F4">
        <w:rPr>
          <w:rFonts w:cs="David" w:hint="cs"/>
          <w:sz w:val="24"/>
          <w:szCs w:val="24"/>
          <w:rtl/>
        </w:rPr>
        <w:t xml:space="preserve">: </w:t>
      </w:r>
      <w:r w:rsidR="002F78F4" w:rsidRPr="002F78F4">
        <w:rPr>
          <w:rFonts w:cs="David"/>
          <w:sz w:val="24"/>
          <w:szCs w:val="24"/>
          <w:rtl/>
        </w:rPr>
        <w:t xml:space="preserve">מכון מאיירס ג‘וינט </w:t>
      </w:r>
      <w:proofErr w:type="spellStart"/>
      <w:r w:rsidR="002F78F4" w:rsidRPr="002F78F4">
        <w:rPr>
          <w:rFonts w:cs="David"/>
          <w:sz w:val="24"/>
          <w:szCs w:val="24"/>
          <w:rtl/>
        </w:rPr>
        <w:t>ברוקדייל</w:t>
      </w:r>
      <w:proofErr w:type="spellEnd"/>
      <w:r w:rsidR="002F78F4">
        <w:rPr>
          <w:rFonts w:cs="David" w:hint="cs"/>
          <w:sz w:val="24"/>
          <w:szCs w:val="24"/>
          <w:rtl/>
        </w:rPr>
        <w:t xml:space="preserve">. </w:t>
      </w:r>
    </w:p>
    <w:p w14:paraId="653BDED2" w14:textId="42728E3F" w:rsidR="00BD78C6" w:rsidRDefault="00BD78C6" w:rsidP="00F836E7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זויסטובסקי</w:t>
      </w:r>
      <w:proofErr w:type="spellEnd"/>
      <w:r>
        <w:rPr>
          <w:rFonts w:cs="David" w:hint="cs"/>
          <w:sz w:val="24"/>
          <w:szCs w:val="24"/>
          <w:rtl/>
        </w:rPr>
        <w:t xml:space="preserve">, ס. (1976). </w:t>
      </w:r>
      <w:r w:rsidR="004563C1">
        <w:rPr>
          <w:rFonts w:cs="David" w:hint="cs"/>
          <w:sz w:val="24"/>
          <w:szCs w:val="24"/>
          <w:rtl/>
        </w:rPr>
        <w:t xml:space="preserve">הומוסקסואליות </w:t>
      </w:r>
      <w:r w:rsidR="004563C1">
        <w:rPr>
          <w:rFonts w:cs="David"/>
          <w:sz w:val="24"/>
          <w:szCs w:val="24"/>
          <w:rtl/>
        </w:rPr>
        <w:t>–</w:t>
      </w:r>
      <w:r w:rsidR="004563C1">
        <w:rPr>
          <w:rFonts w:cs="David" w:hint="cs"/>
          <w:sz w:val="24"/>
          <w:szCs w:val="24"/>
          <w:rtl/>
        </w:rPr>
        <w:t xml:space="preserve"> תופעה מולדת או נרכשת?. </w:t>
      </w:r>
      <w:r w:rsidR="004563C1" w:rsidRPr="004563C1">
        <w:rPr>
          <w:rFonts w:cs="David" w:hint="cs"/>
          <w:i/>
          <w:iCs/>
          <w:sz w:val="24"/>
          <w:szCs w:val="24"/>
          <w:rtl/>
        </w:rPr>
        <w:t>איתנים</w:t>
      </w:r>
      <w:r w:rsidR="004563C1">
        <w:rPr>
          <w:rFonts w:cs="David" w:hint="cs"/>
          <w:sz w:val="24"/>
          <w:szCs w:val="24"/>
          <w:rtl/>
        </w:rPr>
        <w:t xml:space="preserve">, </w:t>
      </w:r>
      <w:r w:rsidR="00F836E7" w:rsidRPr="00F836E7">
        <w:rPr>
          <w:rFonts w:cs="David" w:hint="cs"/>
          <w:i/>
          <w:iCs/>
          <w:sz w:val="24"/>
          <w:szCs w:val="24"/>
          <w:rtl/>
        </w:rPr>
        <w:t>10</w:t>
      </w:r>
      <w:r w:rsidR="00F836E7">
        <w:rPr>
          <w:rFonts w:cs="David" w:hint="cs"/>
          <w:sz w:val="24"/>
          <w:szCs w:val="24"/>
          <w:rtl/>
        </w:rPr>
        <w:t xml:space="preserve">, 301-303. </w:t>
      </w:r>
    </w:p>
    <w:p w14:paraId="52980020" w14:textId="423B1604" w:rsidR="00A97787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זיו, מ. (1996). </w:t>
      </w:r>
      <w:r w:rsidRPr="004C5F4F">
        <w:rPr>
          <w:rFonts w:cs="David"/>
          <w:iCs/>
          <w:sz w:val="24"/>
          <w:szCs w:val="24"/>
          <w:rtl/>
        </w:rPr>
        <w:t>הקשר בין תמיכה משפחתית ודימוי עצמי לבין התפתחות האוריינטציה המינית וההסתגלות הנפשית בקרב גברים הומוסקסואלים בישראל</w:t>
      </w:r>
      <w:r w:rsidR="002E0C9E" w:rsidRPr="004C5F4F">
        <w:rPr>
          <w:rFonts w:cs="David"/>
          <w:sz w:val="24"/>
          <w:szCs w:val="24"/>
          <w:rtl/>
        </w:rPr>
        <w:t>. עבו</w:t>
      </w:r>
      <w:r w:rsidR="002E0C9E" w:rsidRPr="004C5F4F">
        <w:rPr>
          <w:rFonts w:cs="David" w:hint="cs"/>
          <w:sz w:val="24"/>
          <w:szCs w:val="24"/>
          <w:rtl/>
        </w:rPr>
        <w:t>דה לשם קבלת תואר מאסטר</w:t>
      </w:r>
      <w:r w:rsidRPr="004C5F4F">
        <w:rPr>
          <w:rFonts w:cs="David"/>
          <w:sz w:val="24"/>
          <w:szCs w:val="24"/>
          <w:rtl/>
        </w:rPr>
        <w:t xml:space="preserve">. ירושלים: האוניברסיטה העברית. </w:t>
      </w:r>
    </w:p>
    <w:p w14:paraId="0A1EB4BF" w14:textId="3C7BE637" w:rsidR="00A41FA8" w:rsidRPr="00A41FA8" w:rsidRDefault="00A41FA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זיו, ע. (2020). </w:t>
      </w:r>
      <w:r w:rsidRPr="00A41FA8">
        <w:rPr>
          <w:rFonts w:cs="David"/>
          <w:sz w:val="24"/>
          <w:szCs w:val="24"/>
          <w:rtl/>
        </w:rPr>
        <w:t>שארות קווירית</w:t>
      </w:r>
      <w:r>
        <w:rPr>
          <w:rFonts w:cs="David" w:hint="cs"/>
          <w:sz w:val="24"/>
          <w:szCs w:val="24"/>
          <w:rtl/>
        </w:rPr>
        <w:t xml:space="preserve">. </w:t>
      </w:r>
      <w:r w:rsidRPr="00A41FA8">
        <w:rPr>
          <w:rFonts w:cs="David"/>
          <w:i/>
          <w:iCs/>
          <w:sz w:val="24"/>
          <w:szCs w:val="24"/>
          <w:rtl/>
        </w:rPr>
        <w:t>מפתח</w:t>
      </w:r>
      <w:r w:rsidRPr="00A41FA8">
        <w:rPr>
          <w:rFonts w:cs="David" w:hint="cs"/>
          <w:i/>
          <w:iCs/>
          <w:sz w:val="24"/>
          <w:szCs w:val="24"/>
          <w:rtl/>
        </w:rPr>
        <w:t>, 15</w:t>
      </w:r>
      <w:r>
        <w:rPr>
          <w:rFonts w:cs="David" w:hint="cs"/>
          <w:sz w:val="24"/>
          <w:szCs w:val="24"/>
          <w:rtl/>
        </w:rPr>
        <w:t>, 135-154.</w:t>
      </w:r>
    </w:p>
    <w:p w14:paraId="1F77A240" w14:textId="77777777" w:rsidR="00350B2F" w:rsidRPr="004C5F4F" w:rsidRDefault="00350B2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זיו. ע. (2016). "לחצות את גבולות המגדר, לבגוד בגבולות הלאום": הפוליטיקה </w:t>
      </w:r>
      <w:proofErr w:type="spellStart"/>
      <w:r w:rsidRPr="004C5F4F">
        <w:rPr>
          <w:rFonts w:cs="David" w:hint="cs"/>
          <w:sz w:val="24"/>
          <w:szCs w:val="24"/>
          <w:rtl/>
        </w:rPr>
        <w:t>הפרפורמטיבית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של "כביסה שחורה".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375-409). תל אביב: רסלינג. </w:t>
      </w:r>
    </w:p>
    <w:p w14:paraId="4B983B0E" w14:textId="77777777" w:rsidR="00E950DF" w:rsidRPr="004C5F4F" w:rsidRDefault="00E950D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זיו ע. (2014). צרות קוויריות: דילמות של ידע</w:t>
      </w:r>
      <w:r w:rsidR="005D27C0"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 w:hint="cs"/>
          <w:sz w:val="24"/>
          <w:szCs w:val="24"/>
          <w:rtl/>
        </w:rPr>
        <w:t xml:space="preserve"> כוח וקהילה. בתוך: מ. </w:t>
      </w:r>
      <w:proofErr w:type="spellStart"/>
      <w:r w:rsidRPr="004C5F4F">
        <w:rPr>
          <w:rFonts w:cs="David" w:hint="cs"/>
          <w:sz w:val="24"/>
          <w:szCs w:val="24"/>
          <w:rtl/>
        </w:rPr>
        <w:t>קרומר</w:t>
      </w:r>
      <w:proofErr w:type="spellEnd"/>
      <w:r w:rsidRPr="004C5F4F">
        <w:rPr>
          <w:rFonts w:cs="David" w:hint="cs"/>
          <w:sz w:val="24"/>
          <w:szCs w:val="24"/>
          <w:rtl/>
        </w:rPr>
        <w:t>-נבו, מ. לביא-</w:t>
      </w:r>
      <w:proofErr w:type="spellStart"/>
      <w:r w:rsidRPr="004C5F4F">
        <w:rPr>
          <w:rFonts w:cs="David" w:hint="cs"/>
          <w:sz w:val="24"/>
          <w:szCs w:val="24"/>
          <w:rtl/>
        </w:rPr>
        <w:t>אג'אי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וד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הקר (עורכות), </w:t>
      </w:r>
      <w:r w:rsidRPr="004C5F4F">
        <w:rPr>
          <w:rFonts w:cs="David" w:hint="cs"/>
          <w:i/>
          <w:iCs/>
          <w:sz w:val="24"/>
          <w:szCs w:val="24"/>
          <w:rtl/>
        </w:rPr>
        <w:t>מתודולוגיות מחקר פמיניסטיות</w:t>
      </w:r>
      <w:r w:rsidRPr="004C5F4F">
        <w:rPr>
          <w:rFonts w:cs="David" w:hint="cs"/>
          <w:sz w:val="24"/>
          <w:szCs w:val="24"/>
          <w:rtl/>
        </w:rPr>
        <w:t xml:space="preserve"> (עמ' 22</w:t>
      </w:r>
      <w:r w:rsidR="005D27C0" w:rsidRPr="004C5F4F">
        <w:rPr>
          <w:rFonts w:cs="David" w:hint="cs"/>
          <w:sz w:val="24"/>
          <w:szCs w:val="24"/>
          <w:rtl/>
        </w:rPr>
        <w:t>8</w:t>
      </w:r>
      <w:r w:rsidRPr="004C5F4F">
        <w:rPr>
          <w:rFonts w:cs="David" w:hint="cs"/>
          <w:sz w:val="24"/>
          <w:szCs w:val="24"/>
          <w:rtl/>
        </w:rPr>
        <w:t>-210). תל אביב: הקיבוץ המאוחד.</w:t>
      </w:r>
    </w:p>
    <w:p w14:paraId="2A1E5EB4" w14:textId="77777777" w:rsidR="00BF0DD2" w:rsidRPr="004C5F4F" w:rsidRDefault="00BF0D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זיו, ע. (2013). </w:t>
      </w:r>
      <w:r w:rsidRPr="004C5F4F">
        <w:rPr>
          <w:rFonts w:cs="David" w:hint="cs"/>
          <w:i/>
          <w:iCs/>
          <w:sz w:val="24"/>
          <w:szCs w:val="24"/>
          <w:rtl/>
        </w:rPr>
        <w:t>מחשבות מיניות: תיאוריה קווירית, פורנוגרפיה והפוליטיקה של המיניות</w:t>
      </w:r>
      <w:r w:rsidRPr="004C5F4F">
        <w:rPr>
          <w:rFonts w:cs="David" w:hint="cs"/>
          <w:sz w:val="24"/>
          <w:szCs w:val="24"/>
          <w:rtl/>
        </w:rPr>
        <w:t>. תל אביב: רסלינג.</w:t>
      </w:r>
    </w:p>
    <w:p w14:paraId="6A23F854" w14:textId="77777777" w:rsidR="00A52157" w:rsidRPr="004C5F4F" w:rsidRDefault="00A5215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זיו, ע. (2008). </w:t>
      </w:r>
      <w:r w:rsidRPr="004C5F4F">
        <w:rPr>
          <w:rFonts w:cs="David"/>
          <w:sz w:val="24"/>
          <w:szCs w:val="24"/>
          <w:rtl/>
        </w:rPr>
        <w:t xml:space="preserve">'לחצות את גבולות המגדר, לבגוד בגבולות הלאום': הפוליטיקה </w:t>
      </w:r>
      <w:proofErr w:type="spellStart"/>
      <w:r w:rsidRPr="004C5F4F">
        <w:rPr>
          <w:rFonts w:cs="David"/>
          <w:sz w:val="24"/>
          <w:szCs w:val="24"/>
          <w:rtl/>
        </w:rPr>
        <w:t>הפרפורמטיבית</w:t>
      </w:r>
      <w:proofErr w:type="spellEnd"/>
      <w:r w:rsidRPr="004C5F4F">
        <w:rPr>
          <w:rFonts w:cs="David"/>
          <w:sz w:val="24"/>
          <w:szCs w:val="24"/>
          <w:rtl/>
        </w:rPr>
        <w:t xml:space="preserve"> של 'כביסה שחורה'</w:t>
      </w:r>
      <w:r w:rsidRPr="004C5F4F">
        <w:rPr>
          <w:rFonts w:cs="David" w:hint="cs"/>
          <w:sz w:val="24"/>
          <w:szCs w:val="24"/>
          <w:rtl/>
        </w:rPr>
        <w:t xml:space="preserve">. אצל </w:t>
      </w:r>
      <w:r w:rsidRPr="004C5F4F">
        <w:rPr>
          <w:rFonts w:cs="David"/>
          <w:sz w:val="24"/>
          <w:szCs w:val="24"/>
          <w:rtl/>
        </w:rPr>
        <w:t>י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יונה </w:t>
      </w:r>
      <w:proofErr w:type="spellStart"/>
      <w:r w:rsidRPr="004C5F4F">
        <w:rPr>
          <w:rFonts w:cs="David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קמפ</w:t>
      </w:r>
      <w:r w:rsidRPr="004C5F4F">
        <w:rPr>
          <w:rFonts w:cs="David" w:hint="cs"/>
          <w:sz w:val="24"/>
          <w:szCs w:val="24"/>
          <w:rtl/>
        </w:rPr>
        <w:t xml:space="preserve"> (עורכים), </w:t>
      </w:r>
      <w:r w:rsidRPr="004C5F4F">
        <w:rPr>
          <w:rFonts w:cs="David"/>
          <w:i/>
          <w:iCs/>
          <w:sz w:val="24"/>
          <w:szCs w:val="24"/>
          <w:rtl/>
        </w:rPr>
        <w:t>פערי אזרחות: הגירה, פריון וזהות בישראל</w:t>
      </w:r>
      <w:r w:rsidRPr="004C5F4F">
        <w:rPr>
          <w:rFonts w:cs="David" w:hint="cs"/>
          <w:sz w:val="24"/>
          <w:szCs w:val="24"/>
          <w:rtl/>
        </w:rPr>
        <w:t xml:space="preserve"> (עמ' </w:t>
      </w:r>
      <w:r w:rsidRPr="004C5F4F">
        <w:rPr>
          <w:rFonts w:cs="David"/>
          <w:sz w:val="24"/>
          <w:szCs w:val="24"/>
          <w:rtl/>
        </w:rPr>
        <w:t>320-290</w:t>
      </w:r>
      <w:r w:rsidRPr="004C5F4F">
        <w:rPr>
          <w:rFonts w:cs="David" w:hint="cs"/>
          <w:sz w:val="24"/>
          <w:szCs w:val="24"/>
          <w:rtl/>
        </w:rPr>
        <w:t>).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ירושלים</w:t>
      </w:r>
      <w:r w:rsidRPr="004C5F4F">
        <w:rPr>
          <w:rFonts w:cs="David"/>
          <w:sz w:val="24"/>
          <w:szCs w:val="24"/>
          <w:rtl/>
        </w:rPr>
        <w:t xml:space="preserve">: מכון </w:t>
      </w:r>
      <w:proofErr w:type="spellStart"/>
      <w:r w:rsidRPr="004C5F4F">
        <w:rPr>
          <w:rFonts w:cs="David"/>
          <w:sz w:val="24"/>
          <w:szCs w:val="24"/>
          <w:rtl/>
        </w:rPr>
        <w:t>ון</w:t>
      </w:r>
      <w:proofErr w:type="spellEnd"/>
      <w:r w:rsidRPr="004C5F4F">
        <w:rPr>
          <w:rFonts w:cs="David"/>
          <w:sz w:val="24"/>
          <w:szCs w:val="24"/>
          <w:rtl/>
        </w:rPr>
        <w:t xml:space="preserve"> ליר והקיבוץ המאוחד.</w:t>
      </w:r>
    </w:p>
    <w:p w14:paraId="00FA9FA9" w14:textId="77777777" w:rsidR="00ED535E" w:rsidRPr="004C5F4F" w:rsidRDefault="00ED535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זיו, ע. (2007). </w:t>
      </w:r>
      <w:r w:rsidRPr="004C5F4F">
        <w:rPr>
          <w:rFonts w:cs="David"/>
          <w:sz w:val="24"/>
          <w:szCs w:val="24"/>
          <w:rtl/>
        </w:rPr>
        <w:t xml:space="preserve">ג'ודית </w:t>
      </w:r>
      <w:proofErr w:type="spellStart"/>
      <w:r w:rsidRPr="004C5F4F">
        <w:rPr>
          <w:rFonts w:cs="David"/>
          <w:sz w:val="24"/>
          <w:szCs w:val="24"/>
          <w:rtl/>
        </w:rPr>
        <w:t>באטלר</w:t>
      </w:r>
      <w:proofErr w:type="spellEnd"/>
      <w:r w:rsidRPr="004C5F4F">
        <w:rPr>
          <w:rFonts w:cs="David"/>
          <w:sz w:val="24"/>
          <w:szCs w:val="24"/>
          <w:rtl/>
        </w:rPr>
        <w:t xml:space="preserve">, צרות של </w:t>
      </w:r>
      <w:proofErr w:type="spellStart"/>
      <w:r w:rsidRPr="004C5F4F">
        <w:rPr>
          <w:rFonts w:cs="David"/>
          <w:sz w:val="24"/>
          <w:szCs w:val="24"/>
          <w:rtl/>
        </w:rPr>
        <w:t>מיגדר</w:t>
      </w:r>
      <w:proofErr w:type="spellEnd"/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אצל </w:t>
      </w:r>
      <w:r w:rsidRPr="004C5F4F">
        <w:rPr>
          <w:rFonts w:cs="David"/>
          <w:sz w:val="24"/>
          <w:szCs w:val="24"/>
          <w:rtl/>
        </w:rPr>
        <w:t>נ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ינאי, ת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אלאור</w:t>
      </w:r>
      <w:proofErr w:type="spellEnd"/>
      <w:r w:rsidRPr="004C5F4F">
        <w:rPr>
          <w:rFonts w:cs="David"/>
          <w:sz w:val="24"/>
          <w:szCs w:val="24"/>
          <w:rtl/>
        </w:rPr>
        <w:t>,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לובין</w:t>
      </w:r>
      <w:proofErr w:type="spellEnd"/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וח</w:t>
      </w:r>
      <w:proofErr w:type="spellEnd"/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נווה</w:t>
      </w:r>
      <w:r w:rsidRPr="004C5F4F">
        <w:rPr>
          <w:rFonts w:cs="David" w:hint="cs"/>
          <w:sz w:val="24"/>
          <w:szCs w:val="24"/>
          <w:rtl/>
        </w:rPr>
        <w:t xml:space="preserve"> (עורכות), </w:t>
      </w:r>
      <w:r w:rsidRPr="004C5F4F">
        <w:rPr>
          <w:rFonts w:cs="David"/>
          <w:i/>
          <w:iCs/>
          <w:sz w:val="24"/>
          <w:szCs w:val="24"/>
          <w:rtl/>
        </w:rPr>
        <w:t xml:space="preserve">מבוא ללימודי נשים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ומיגדר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(עמ' </w:t>
      </w:r>
      <w:r w:rsidRPr="004C5F4F">
        <w:rPr>
          <w:rFonts w:cs="David"/>
          <w:sz w:val="24"/>
          <w:szCs w:val="24"/>
          <w:rtl/>
        </w:rPr>
        <w:t>661-619</w:t>
      </w:r>
      <w:r w:rsidRPr="004C5F4F">
        <w:rPr>
          <w:rFonts w:cs="David" w:hint="cs"/>
          <w:sz w:val="24"/>
          <w:szCs w:val="24"/>
          <w:rtl/>
        </w:rPr>
        <w:t>). תל אביב</w:t>
      </w:r>
      <w:r w:rsidRPr="004C5F4F">
        <w:rPr>
          <w:rFonts w:cs="David"/>
          <w:sz w:val="24"/>
          <w:szCs w:val="24"/>
          <w:rtl/>
        </w:rPr>
        <w:t>: האוניברסיטה הפתוחה.</w:t>
      </w:r>
    </w:p>
    <w:p w14:paraId="29CBD483" w14:textId="77777777" w:rsidR="00A52157" w:rsidRPr="004C5F4F" w:rsidRDefault="00A5215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זיו, ע. (2001). </w:t>
      </w:r>
      <w:r w:rsidRPr="004C5F4F">
        <w:rPr>
          <w:rFonts w:cs="David"/>
          <w:sz w:val="24"/>
          <w:szCs w:val="24"/>
          <w:rtl/>
        </w:rPr>
        <w:t xml:space="preserve">חיקוי, ציטוט והתנגדות: הצרות המגדריות של ג'ודית </w:t>
      </w:r>
      <w:proofErr w:type="spellStart"/>
      <w:r w:rsidRPr="004C5F4F">
        <w:rPr>
          <w:rFonts w:cs="David"/>
          <w:sz w:val="24"/>
          <w:szCs w:val="24"/>
          <w:rtl/>
        </w:rPr>
        <w:t>בטלר</w:t>
      </w:r>
      <w:proofErr w:type="spellEnd"/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מכאן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2</w:t>
      </w:r>
      <w:r w:rsidRPr="004C5F4F">
        <w:rPr>
          <w:rFonts w:cs="David"/>
          <w:sz w:val="24"/>
          <w:szCs w:val="24"/>
          <w:rtl/>
        </w:rPr>
        <w:t>, 201-191.</w:t>
      </w:r>
    </w:p>
    <w:p w14:paraId="0BA46F53" w14:textId="5D05134D" w:rsidR="003838FD" w:rsidRDefault="00375E69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זיו, ע. (1999). דנה אינטרנשיונל. </w:t>
      </w:r>
      <w:r w:rsidRPr="004C5F4F">
        <w:rPr>
          <w:rFonts w:cs="David" w:hint="cs"/>
          <w:iCs/>
          <w:sz w:val="24"/>
          <w:szCs w:val="24"/>
          <w:rtl/>
        </w:rPr>
        <w:t>תיאוריה וביקורת</w:t>
      </w:r>
      <w:r w:rsidRPr="004C5F4F">
        <w:rPr>
          <w:rFonts w:cs="David" w:hint="cs"/>
          <w:sz w:val="24"/>
          <w:szCs w:val="24"/>
          <w:rtl/>
        </w:rPr>
        <w:t xml:space="preserve">, 401. </w:t>
      </w:r>
    </w:p>
    <w:p w14:paraId="2823A173" w14:textId="77777777" w:rsidR="00CD695E" w:rsidRDefault="00A41FA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זיו</w:t>
      </w:r>
      <w:r w:rsidRPr="004C5F4F">
        <w:rPr>
          <w:rFonts w:cs="David" w:hint="cs"/>
          <w:sz w:val="24"/>
          <w:szCs w:val="24"/>
          <w:rtl/>
        </w:rPr>
        <w:t>, ע.</w:t>
      </w:r>
      <w:r w:rsidRPr="004C5F4F">
        <w:rPr>
          <w:rFonts w:cs="David"/>
          <w:sz w:val="24"/>
          <w:szCs w:val="24"/>
          <w:rtl/>
        </w:rPr>
        <w:t xml:space="preserve"> וגרוס</w:t>
      </w:r>
      <w:r w:rsidRPr="004C5F4F">
        <w:rPr>
          <w:rFonts w:cs="David" w:hint="cs"/>
          <w:sz w:val="24"/>
          <w:szCs w:val="24"/>
          <w:rtl/>
        </w:rPr>
        <w:t xml:space="preserve">, א. (2010). </w:t>
      </w:r>
      <w:r w:rsidRPr="004C5F4F">
        <w:rPr>
          <w:rFonts w:cs="David"/>
          <w:sz w:val="24"/>
          <w:szCs w:val="24"/>
          <w:rtl/>
        </w:rPr>
        <w:t xml:space="preserve"> אמנות הקריאה הקווירית של איב </w:t>
      </w:r>
      <w:proofErr w:type="spellStart"/>
      <w:r w:rsidRPr="004C5F4F">
        <w:rPr>
          <w:rFonts w:cs="David"/>
          <w:sz w:val="24"/>
          <w:szCs w:val="24"/>
          <w:rtl/>
        </w:rPr>
        <w:t>קוסופסקי</w:t>
      </w:r>
      <w:proofErr w:type="spellEnd"/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סדג'וויק</w:t>
      </w:r>
      <w:proofErr w:type="spellEnd"/>
      <w:r w:rsidRPr="004C5F4F">
        <w:rPr>
          <w:rFonts w:cs="David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ת</w:t>
      </w:r>
      <w:r w:rsidRPr="004C5F4F">
        <w:rPr>
          <w:rFonts w:cs="David"/>
          <w:i/>
          <w:iCs/>
          <w:sz w:val="24"/>
          <w:szCs w:val="24"/>
          <w:rtl/>
        </w:rPr>
        <w:t xml:space="preserve">יאוריה וביקורת, </w:t>
      </w:r>
      <w:r w:rsidRPr="00CD695E">
        <w:rPr>
          <w:rFonts w:cs="David" w:hint="cs"/>
          <w:i/>
          <w:iCs/>
          <w:sz w:val="24"/>
          <w:szCs w:val="24"/>
          <w:rtl/>
        </w:rPr>
        <w:t xml:space="preserve">37, </w:t>
      </w:r>
      <w:r w:rsidRPr="00CD695E">
        <w:rPr>
          <w:rFonts w:cs="David" w:hint="cs"/>
          <w:sz w:val="24"/>
          <w:szCs w:val="24"/>
          <w:rtl/>
        </w:rPr>
        <w:t>275-283.</w:t>
      </w:r>
    </w:p>
    <w:p w14:paraId="7620E7AD" w14:textId="2CD2A57E" w:rsidR="00CD695E" w:rsidRPr="00CD695E" w:rsidRDefault="00CD695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D695E">
        <w:rPr>
          <w:rFonts w:cs="David" w:hint="cs"/>
          <w:sz w:val="24"/>
          <w:szCs w:val="24"/>
          <w:rtl/>
        </w:rPr>
        <w:t xml:space="preserve">זיו, ר. (2021). </w:t>
      </w:r>
      <w:r w:rsidRPr="00CD695E">
        <w:rPr>
          <w:rFonts w:cs="David"/>
          <w:sz w:val="24"/>
          <w:szCs w:val="24"/>
          <w:rtl/>
        </w:rPr>
        <w:t>חלוקת תפקידים בזוגיות חד-מגדרית</w:t>
      </w:r>
      <w:r w:rsidRPr="00CD695E">
        <w:rPr>
          <w:rFonts w:cs="David" w:hint="cs"/>
          <w:sz w:val="24"/>
          <w:szCs w:val="24"/>
          <w:rtl/>
        </w:rPr>
        <w:t xml:space="preserve">. אצל </w:t>
      </w:r>
      <w:r w:rsidRPr="00CD695E">
        <w:rPr>
          <w:rFonts w:cs="David"/>
          <w:sz w:val="24"/>
          <w:szCs w:val="24"/>
          <w:rtl/>
        </w:rPr>
        <w:t>ד</w:t>
      </w:r>
      <w:r w:rsidRPr="00CD695E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CD695E">
        <w:rPr>
          <w:rFonts w:cs="David"/>
          <w:sz w:val="24"/>
          <w:szCs w:val="24"/>
          <w:rtl/>
        </w:rPr>
        <w:t>אייזנקוט</w:t>
      </w:r>
      <w:proofErr w:type="spellEnd"/>
      <w:r w:rsidRPr="00CD695E">
        <w:rPr>
          <w:rFonts w:cs="David" w:hint="cs"/>
          <w:sz w:val="24"/>
          <w:szCs w:val="24"/>
          <w:rtl/>
        </w:rPr>
        <w:t xml:space="preserve">, </w:t>
      </w:r>
      <w:r w:rsidRPr="00CD695E">
        <w:rPr>
          <w:rFonts w:cs="David"/>
          <w:sz w:val="24"/>
          <w:szCs w:val="24"/>
          <w:rtl/>
        </w:rPr>
        <w:t xml:space="preserve"> ש</w:t>
      </w:r>
      <w:r w:rsidRPr="00CD695E">
        <w:rPr>
          <w:rFonts w:cs="David" w:hint="cs"/>
          <w:sz w:val="24"/>
          <w:szCs w:val="24"/>
          <w:rtl/>
        </w:rPr>
        <w:t>.</w:t>
      </w:r>
      <w:r w:rsidRPr="00CD695E">
        <w:rPr>
          <w:rFonts w:cs="David"/>
          <w:sz w:val="24"/>
          <w:szCs w:val="24"/>
          <w:rtl/>
        </w:rPr>
        <w:t xml:space="preserve"> דורון  </w:t>
      </w:r>
      <w:proofErr w:type="spellStart"/>
      <w:r w:rsidRPr="00CD695E">
        <w:rPr>
          <w:rFonts w:cs="David" w:hint="cs"/>
          <w:sz w:val="24"/>
          <w:szCs w:val="24"/>
          <w:rtl/>
        </w:rPr>
        <w:t>ו</w:t>
      </w:r>
      <w:r w:rsidRPr="00CD695E">
        <w:rPr>
          <w:rFonts w:cs="David"/>
          <w:sz w:val="24"/>
          <w:szCs w:val="24"/>
          <w:rtl/>
        </w:rPr>
        <w:t>ר</w:t>
      </w:r>
      <w:proofErr w:type="spellEnd"/>
      <w:r w:rsidRPr="00CD695E">
        <w:rPr>
          <w:rFonts w:cs="David" w:hint="cs"/>
          <w:sz w:val="24"/>
          <w:szCs w:val="24"/>
          <w:rtl/>
        </w:rPr>
        <w:t>.</w:t>
      </w:r>
      <w:r w:rsidRPr="00CD695E">
        <w:rPr>
          <w:rFonts w:cs="David"/>
          <w:sz w:val="24"/>
          <w:szCs w:val="24"/>
          <w:rtl/>
        </w:rPr>
        <w:t xml:space="preserve"> </w:t>
      </w:r>
      <w:proofErr w:type="spellStart"/>
      <w:r w:rsidRPr="00CD695E">
        <w:rPr>
          <w:rFonts w:cs="David"/>
          <w:sz w:val="24"/>
          <w:szCs w:val="24"/>
          <w:rtl/>
        </w:rPr>
        <w:t>חיראק</w:t>
      </w:r>
      <w:proofErr w:type="spellEnd"/>
      <w:r w:rsidRPr="00CD695E">
        <w:rPr>
          <w:rFonts w:cs="David" w:hint="cs"/>
          <w:sz w:val="24"/>
          <w:szCs w:val="24"/>
          <w:rtl/>
        </w:rPr>
        <w:t xml:space="preserve"> (עורכים), </w:t>
      </w:r>
      <w:r w:rsidRPr="00CD695E">
        <w:rPr>
          <w:rFonts w:cs="David"/>
          <w:i/>
          <w:iCs/>
          <w:sz w:val="24"/>
          <w:szCs w:val="24"/>
          <w:rtl/>
        </w:rPr>
        <w:t xml:space="preserve">אתגרים ומגמות בחברה הישראלית במבט </w:t>
      </w:r>
      <w:proofErr w:type="spellStart"/>
      <w:r w:rsidRPr="00CD695E">
        <w:rPr>
          <w:rFonts w:cs="David"/>
          <w:i/>
          <w:iCs/>
          <w:sz w:val="24"/>
          <w:szCs w:val="24"/>
          <w:rtl/>
        </w:rPr>
        <w:t>רב־תחומי</w:t>
      </w:r>
      <w:proofErr w:type="spellEnd"/>
      <w:r w:rsidRPr="00CD695E">
        <w:rPr>
          <w:rFonts w:cs="David" w:hint="cs"/>
          <w:i/>
          <w:iCs/>
          <w:sz w:val="24"/>
          <w:szCs w:val="24"/>
          <w:rtl/>
        </w:rPr>
        <w:t xml:space="preserve"> </w:t>
      </w:r>
      <w:r w:rsidRPr="00CD695E">
        <w:rPr>
          <w:rFonts w:cs="David" w:hint="cs"/>
          <w:sz w:val="24"/>
          <w:szCs w:val="24"/>
          <w:rtl/>
        </w:rPr>
        <w:t>(עמ' 427-448). תל אביב: פרדס.</w:t>
      </w:r>
    </w:p>
    <w:p w14:paraId="3E4F77F1" w14:textId="1379C9B0" w:rsidR="002D49CF" w:rsidRPr="004C5F4F" w:rsidRDefault="003838F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D695E">
        <w:rPr>
          <w:rFonts w:cs="David"/>
          <w:sz w:val="24"/>
          <w:szCs w:val="24"/>
          <w:rtl/>
        </w:rPr>
        <w:t>זייד, נ</w:t>
      </w:r>
      <w:r w:rsidR="00A41FA8" w:rsidRPr="00CD695E">
        <w:rPr>
          <w:rFonts w:cs="David" w:hint="cs"/>
          <w:sz w:val="24"/>
          <w:szCs w:val="24"/>
          <w:rtl/>
        </w:rPr>
        <w:t>.</w:t>
      </w:r>
      <w:r w:rsidRPr="00CD695E">
        <w:rPr>
          <w:rFonts w:cs="David"/>
          <w:sz w:val="24"/>
          <w:szCs w:val="24"/>
          <w:rtl/>
        </w:rPr>
        <w:t xml:space="preserve"> (</w:t>
      </w:r>
      <w:r w:rsidRPr="00CD695E">
        <w:rPr>
          <w:rFonts w:cs="David" w:hint="cs"/>
          <w:sz w:val="24"/>
          <w:szCs w:val="24"/>
          <w:rtl/>
        </w:rPr>
        <w:t>2017</w:t>
      </w:r>
      <w:r w:rsidRPr="00CD695E">
        <w:rPr>
          <w:rFonts w:cs="David"/>
          <w:sz w:val="24"/>
          <w:szCs w:val="24"/>
          <w:rtl/>
        </w:rPr>
        <w:t>)‏</w:t>
      </w:r>
      <w:r w:rsidRPr="00CD695E">
        <w:rPr>
          <w:rFonts w:cs="David" w:hint="cs"/>
          <w:sz w:val="24"/>
          <w:szCs w:val="24"/>
          <w:rtl/>
        </w:rPr>
        <w:t xml:space="preserve">. </w:t>
      </w:r>
      <w:r w:rsidRPr="00CD695E">
        <w:rPr>
          <w:rFonts w:cs="David"/>
          <w:sz w:val="24"/>
          <w:szCs w:val="24"/>
          <w:rtl/>
        </w:rPr>
        <w:t>מ</w:t>
      </w:r>
      <w:r w:rsidRPr="00CD695E">
        <w:rPr>
          <w:rFonts w:cs="David"/>
          <w:i/>
          <w:iCs/>
          <w:sz w:val="24"/>
          <w:szCs w:val="24"/>
          <w:rtl/>
        </w:rPr>
        <w:t xml:space="preserve">"הסובייקט הפתולוגי" ל"סולידריות של המנודים": תגובותיהם של הומואים </w:t>
      </w:r>
      <w:r w:rsidRPr="003838FD">
        <w:rPr>
          <w:rFonts w:cs="David"/>
          <w:i/>
          <w:iCs/>
          <w:sz w:val="24"/>
          <w:szCs w:val="24"/>
          <w:rtl/>
        </w:rPr>
        <w:t>ישראלים למגפת האיידס והשפעתה</w:t>
      </w:r>
      <w:r w:rsidRPr="003838FD">
        <w:rPr>
          <w:rFonts w:cs="David" w:hint="cs"/>
          <w:i/>
          <w:iCs/>
          <w:sz w:val="24"/>
          <w:szCs w:val="24"/>
          <w:rtl/>
        </w:rPr>
        <w:t xml:space="preserve"> </w:t>
      </w:r>
      <w:r w:rsidRPr="003838FD">
        <w:rPr>
          <w:rFonts w:cs="David"/>
          <w:i/>
          <w:iCs/>
          <w:sz w:val="24"/>
          <w:szCs w:val="24"/>
          <w:rtl/>
        </w:rPr>
        <w:t>על הקהילה הגאה בישראל (1998-1982)‏</w:t>
      </w:r>
      <w:r w:rsidRPr="003838FD">
        <w:rPr>
          <w:rFonts w:cs="David" w:hint="cs"/>
          <w:i/>
          <w:iCs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עבודה לשם קבלת תואר מאסטר. </w:t>
      </w:r>
      <w:r w:rsidRPr="003838FD">
        <w:rPr>
          <w:rFonts w:cs="David"/>
          <w:sz w:val="24"/>
          <w:szCs w:val="24"/>
          <w:rtl/>
        </w:rPr>
        <w:t>תל-אביב: אוניברסיטת תל-אביב</w:t>
      </w:r>
      <w:r>
        <w:rPr>
          <w:rFonts w:cs="David" w:hint="cs"/>
          <w:sz w:val="24"/>
          <w:szCs w:val="24"/>
          <w:rtl/>
        </w:rPr>
        <w:t>.</w:t>
      </w:r>
    </w:p>
    <w:p w14:paraId="09B91DE7" w14:textId="77777777" w:rsidR="00601AD5" w:rsidRPr="004C5F4F" w:rsidRDefault="00601AD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זינר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 (2000). </w:t>
      </w:r>
      <w:r w:rsidRPr="004C5F4F">
        <w:rPr>
          <w:rFonts w:cs="David" w:hint="cs"/>
          <w:iCs/>
          <w:sz w:val="24"/>
          <w:szCs w:val="24"/>
          <w:rtl/>
        </w:rPr>
        <w:t>הקשר בין תמיכה חברתית, סגנון היקשרות, זהות הומוסקסואלית וערך עצמי לבין איכות הקשר הזוגי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ירושלים: האוניברסיטה העברית. </w:t>
      </w:r>
    </w:p>
    <w:p w14:paraId="1DBCCB56" w14:textId="77777777" w:rsidR="00CB40A4" w:rsidRPr="004C5F4F" w:rsidRDefault="00CB40A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זמיר, ק. (2003). </w:t>
      </w:r>
      <w:r w:rsidRPr="004C5F4F">
        <w:rPr>
          <w:rFonts w:cs="David" w:hint="cs"/>
          <w:i/>
          <w:iCs/>
          <w:sz w:val="24"/>
          <w:szCs w:val="24"/>
          <w:rtl/>
        </w:rPr>
        <w:t>החינוך יוצא מהארון: עמדות מורים בישראל כלפי הומוסקסואליות לנכונותם לשילוב הנושא בכיתות הלימוד</w:t>
      </w:r>
      <w:r w:rsidRPr="004C5F4F">
        <w:rPr>
          <w:rFonts w:cs="David" w:hint="cs"/>
          <w:sz w:val="24"/>
          <w:szCs w:val="24"/>
          <w:rtl/>
        </w:rPr>
        <w:t>. עבודה לשם קבלת תואר מאסטר. תל אביב: אוניברסיטת תל אביב.</w:t>
      </w:r>
    </w:p>
    <w:p w14:paraId="6ED1605B" w14:textId="77777777" w:rsidR="00F41954" w:rsidRPr="004C5F4F" w:rsidRDefault="00F4195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זנדני</w:t>
      </w:r>
      <w:proofErr w:type="spellEnd"/>
      <w:r w:rsidRPr="004C5F4F">
        <w:rPr>
          <w:rFonts w:cs="David"/>
          <w:sz w:val="24"/>
          <w:szCs w:val="24"/>
          <w:rtl/>
        </w:rPr>
        <w:t xml:space="preserve">, ר. (2014).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החזרתיות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והרב ממדיות של היציאה מהארון: סיפוריהם של הומואים צעירים בישראל</w:t>
      </w:r>
      <w:r w:rsidRPr="004C5F4F">
        <w:rPr>
          <w:rFonts w:cs="David"/>
          <w:sz w:val="24"/>
          <w:szCs w:val="24"/>
          <w:rtl/>
        </w:rPr>
        <w:t>. חיבור לשם קבלת תואר מוסמך. באר שבע: אוניברסיטת בן-גוריון בנגב.</w:t>
      </w:r>
    </w:p>
    <w:p w14:paraId="716A7326" w14:textId="77777777" w:rsidR="00F2595B" w:rsidRDefault="00F2595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ז</w:t>
      </w:r>
      <w:r w:rsidRPr="004C5F4F">
        <w:rPr>
          <w:rFonts w:cs="David"/>
          <w:sz w:val="24"/>
          <w:szCs w:val="24"/>
          <w:rtl/>
        </w:rPr>
        <w:t>עירא</w:t>
      </w:r>
      <w:proofErr w:type="spellEnd"/>
      <w:r w:rsidRPr="004C5F4F">
        <w:rPr>
          <w:rFonts w:cs="David" w:hint="cs"/>
          <w:sz w:val="24"/>
          <w:szCs w:val="24"/>
          <w:rtl/>
        </w:rPr>
        <w:t>, י.</w:t>
      </w:r>
      <w:r w:rsidRPr="004C5F4F">
        <w:rPr>
          <w:rFonts w:cs="David"/>
          <w:sz w:val="24"/>
          <w:szCs w:val="24"/>
          <w:rtl/>
        </w:rPr>
        <w:t xml:space="preserve"> ומדינה</w:t>
      </w:r>
      <w:r w:rsidRPr="004C5F4F">
        <w:rPr>
          <w:rFonts w:cs="David" w:hint="cs"/>
          <w:sz w:val="24"/>
          <w:szCs w:val="24"/>
          <w:rtl/>
        </w:rPr>
        <w:t xml:space="preserve">, ב. (2016). </w:t>
      </w:r>
      <w:r w:rsidRPr="004C5F4F">
        <w:rPr>
          <w:rFonts w:cs="David"/>
          <w:sz w:val="24"/>
          <w:szCs w:val="24"/>
          <w:rtl/>
        </w:rPr>
        <w:t>לא שווי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לבד: נטייה מינית, זהות מגדרית והזכות לשוויו</w:t>
      </w:r>
      <w:r w:rsidRPr="004C5F4F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159-194). צפרירים: נבו.</w:t>
      </w:r>
    </w:p>
    <w:p w14:paraId="1BD06ED2" w14:textId="77777777" w:rsidR="0061012B" w:rsidRDefault="0061012B" w:rsidP="00921FB3">
      <w:pPr>
        <w:spacing w:line="276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זפרן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ר. </w:t>
      </w:r>
      <w:r>
        <w:rPr>
          <w:rFonts w:cs="David" w:hint="cs"/>
          <w:sz w:val="24"/>
          <w:szCs w:val="24"/>
          <w:rtl/>
        </w:rPr>
        <w:t xml:space="preserve">(2018). </w:t>
      </w:r>
      <w:r w:rsidRPr="0061012B">
        <w:rPr>
          <w:rFonts w:cs="David"/>
          <w:sz w:val="24"/>
          <w:szCs w:val="24"/>
          <w:rtl/>
        </w:rPr>
        <w:t>הזכות להורות בישראל – מימוש שוויוני בסיוע הסכמים לנשיאת עוברים</w:t>
      </w:r>
      <w:r>
        <w:rPr>
          <w:rFonts w:cs="David" w:hint="cs"/>
          <w:sz w:val="24"/>
          <w:szCs w:val="24"/>
          <w:rtl/>
        </w:rPr>
        <w:t xml:space="preserve">. </w:t>
      </w:r>
      <w:r w:rsidRPr="0061012B">
        <w:rPr>
          <w:rFonts w:cs="David" w:hint="cs"/>
          <w:i/>
          <w:iCs/>
          <w:sz w:val="24"/>
          <w:szCs w:val="24"/>
          <w:rtl/>
        </w:rPr>
        <w:t>משפטים, ח.</w:t>
      </w:r>
    </w:p>
    <w:p w14:paraId="26382510" w14:textId="77777777" w:rsidR="00225FF8" w:rsidRDefault="00A104F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זפרן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ר. </w:t>
      </w:r>
      <w:r w:rsidR="00EE083E" w:rsidRPr="004C5F4F">
        <w:rPr>
          <w:rFonts w:cs="David" w:hint="cs"/>
          <w:sz w:val="24"/>
          <w:szCs w:val="24"/>
          <w:rtl/>
        </w:rPr>
        <w:t xml:space="preserve">(2007). </w:t>
      </w:r>
      <w:r w:rsidR="00EE083E" w:rsidRPr="004C5F4F">
        <w:rPr>
          <w:rFonts w:cs="David"/>
          <w:sz w:val="24"/>
          <w:szCs w:val="24"/>
          <w:rtl/>
        </w:rPr>
        <w:t>אימהות יש גם שתיים</w:t>
      </w:r>
      <w:r w:rsidR="00BB27FA" w:rsidRPr="004C5F4F">
        <w:rPr>
          <w:rFonts w:cs="David" w:hint="cs"/>
          <w:sz w:val="24"/>
          <w:szCs w:val="24"/>
          <w:rtl/>
        </w:rPr>
        <w:t>:</w:t>
      </w:r>
      <w:r w:rsidR="00EE083E" w:rsidRPr="004C5F4F">
        <w:rPr>
          <w:rFonts w:cs="David"/>
          <w:sz w:val="24"/>
          <w:szCs w:val="24"/>
          <w:rtl/>
        </w:rPr>
        <w:t xml:space="preserve"> הגדרת אימהות לילד שנולד לבנות זוג מאותו המין</w:t>
      </w:r>
      <w:r w:rsidR="00EE083E" w:rsidRPr="004C5F4F">
        <w:rPr>
          <w:rFonts w:cs="David" w:hint="cs"/>
          <w:sz w:val="24"/>
          <w:szCs w:val="24"/>
          <w:rtl/>
        </w:rPr>
        <w:t>.</w:t>
      </w:r>
      <w:r w:rsidR="0022344C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 xml:space="preserve">דין </w:t>
      </w:r>
      <w:r w:rsidR="0022344C"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ודברים</w:t>
      </w:r>
      <w:r w:rsidR="0022344C" w:rsidRPr="004C5F4F">
        <w:rPr>
          <w:rFonts w:cs="David" w:hint="cs"/>
          <w:i/>
          <w:iCs/>
          <w:sz w:val="24"/>
          <w:szCs w:val="24"/>
          <w:rtl/>
        </w:rPr>
        <w:t xml:space="preserve">, </w:t>
      </w:r>
      <w:r w:rsidRPr="004C5F4F">
        <w:rPr>
          <w:rFonts w:cs="David"/>
          <w:i/>
          <w:iCs/>
          <w:sz w:val="24"/>
          <w:szCs w:val="24"/>
          <w:rtl/>
        </w:rPr>
        <w:t>ג</w:t>
      </w:r>
      <w:r w:rsidR="0022344C"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</w:t>
      </w:r>
      <w:r w:rsidR="0022344C" w:rsidRPr="004C5F4F">
        <w:rPr>
          <w:rFonts w:cs="David" w:hint="cs"/>
          <w:sz w:val="24"/>
          <w:szCs w:val="24"/>
          <w:rtl/>
        </w:rPr>
        <w:t>),</w:t>
      </w:r>
      <w:r w:rsidR="00333FAD" w:rsidRPr="004C5F4F">
        <w:rPr>
          <w:rFonts w:cs="David" w:hint="cs"/>
          <w:sz w:val="24"/>
          <w:szCs w:val="24"/>
          <w:rtl/>
        </w:rPr>
        <w:t xml:space="preserve"> </w:t>
      </w:r>
      <w:r w:rsidR="00225FF8" w:rsidRPr="004C5F4F">
        <w:rPr>
          <w:rFonts w:cs="David"/>
          <w:sz w:val="24"/>
          <w:szCs w:val="24"/>
          <w:rtl/>
        </w:rPr>
        <w:t>351</w:t>
      </w:r>
      <w:r w:rsidR="00225FF8" w:rsidRPr="004C5F4F">
        <w:rPr>
          <w:rFonts w:cs="David" w:hint="cs"/>
          <w:sz w:val="24"/>
          <w:szCs w:val="24"/>
          <w:rtl/>
        </w:rPr>
        <w:t>-</w:t>
      </w:r>
      <w:r w:rsidR="00225FF8" w:rsidRPr="004C5F4F">
        <w:rPr>
          <w:rFonts w:cs="David"/>
          <w:sz w:val="24"/>
          <w:szCs w:val="24"/>
          <w:rtl/>
        </w:rPr>
        <w:t>398.</w:t>
      </w:r>
    </w:p>
    <w:p w14:paraId="52F2A82F" w14:textId="77777777" w:rsidR="009417D1" w:rsidRDefault="009417D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זק, א. (2019). </w:t>
      </w:r>
      <w:r w:rsidRPr="009417D1">
        <w:rPr>
          <w:rFonts w:cs="David" w:hint="cs"/>
          <w:i/>
          <w:iCs/>
          <w:sz w:val="24"/>
          <w:szCs w:val="24"/>
          <w:rtl/>
        </w:rPr>
        <w:t>בין היצר ליוצר: נרטיבים של הומואים דתיים</w:t>
      </w:r>
      <w:r>
        <w:rPr>
          <w:rFonts w:cs="David" w:hint="cs"/>
          <w:sz w:val="24"/>
          <w:szCs w:val="24"/>
          <w:rtl/>
        </w:rPr>
        <w:t xml:space="preserve">. תל אביב: רסלינג. </w:t>
      </w:r>
    </w:p>
    <w:p w14:paraId="422AF6F4" w14:textId="77777777" w:rsidR="008B4C32" w:rsidRDefault="008B4C3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זק, א. (2016). </w:t>
      </w:r>
      <w:r w:rsidRPr="008B4C32">
        <w:rPr>
          <w:rFonts w:cs="David"/>
          <w:i/>
          <w:iCs/>
          <w:sz w:val="24"/>
          <w:szCs w:val="24"/>
          <w:rtl/>
        </w:rPr>
        <w:t>אשמה והשלמה בחוויית חייהם של גברים הומוסקסואלים, דתיים, הנשואים לאישה</w:t>
      </w:r>
      <w:r>
        <w:rPr>
          <w:rFonts w:cs="David" w:hint="cs"/>
          <w:sz w:val="24"/>
          <w:szCs w:val="24"/>
          <w:rtl/>
        </w:rPr>
        <w:t xml:space="preserve">. עבודה לשם קבלת תואר דוקטור. חיפה: אוניברסיטת חיפה. </w:t>
      </w:r>
      <w:r w:rsidRPr="008B4C32">
        <w:rPr>
          <w:rFonts w:cs="David"/>
          <w:sz w:val="24"/>
          <w:szCs w:val="24"/>
          <w:rtl/>
        </w:rPr>
        <w:t xml:space="preserve"> </w:t>
      </w:r>
    </w:p>
    <w:p w14:paraId="0550CD5B" w14:textId="77777777" w:rsidR="00F60FDB" w:rsidRDefault="00F60FD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זק, א. (2009). </w:t>
      </w:r>
      <w:r w:rsidRPr="004C5F4F">
        <w:rPr>
          <w:rFonts w:cs="David"/>
          <w:i/>
          <w:iCs/>
          <w:sz w:val="24"/>
          <w:szCs w:val="24"/>
          <w:rtl/>
        </w:rPr>
        <w:t>הומוסקסואליות והחיפוש אחר האב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Pr="004C5F4F">
        <w:rPr>
          <w:rFonts w:cs="David"/>
          <w:i/>
          <w:iCs/>
          <w:sz w:val="24"/>
          <w:szCs w:val="24"/>
          <w:rtl/>
        </w:rPr>
        <w:t>מערכת יחסיהם של הומוסקסואלים עם דמות האב בילדותם והקשר בינה לבין יחסיהם האינטימיים בבגרות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</w:t>
      </w:r>
      <w:r w:rsidRPr="004C5F4F">
        <w:rPr>
          <w:rFonts w:cs="David"/>
          <w:sz w:val="24"/>
          <w:szCs w:val="24"/>
          <w:rtl/>
        </w:rPr>
        <w:t xml:space="preserve">חיפה: אוניברסיטת חיפה. </w:t>
      </w:r>
    </w:p>
    <w:p w14:paraId="07E2BFF4" w14:textId="77777777" w:rsidR="00274D1F" w:rsidRPr="004C5F4F" w:rsidRDefault="00274D1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זק, א. ובן ארי, ע. (2018). בין אשמה להשלמה בחוויית חייהם של הומואים דתיים הנשואים לאישה. </w:t>
      </w:r>
      <w:r w:rsidRPr="00274D1F">
        <w:rPr>
          <w:rFonts w:cs="David" w:hint="cs"/>
          <w:i/>
          <w:iCs/>
          <w:sz w:val="24"/>
          <w:szCs w:val="24"/>
          <w:rtl/>
        </w:rPr>
        <w:t>חברה ורווחה, ל"ח</w:t>
      </w:r>
      <w:r>
        <w:rPr>
          <w:rFonts w:cs="David" w:hint="cs"/>
          <w:sz w:val="24"/>
          <w:szCs w:val="24"/>
          <w:rtl/>
        </w:rPr>
        <w:t xml:space="preserve">(2), 341-368. </w:t>
      </w:r>
    </w:p>
    <w:p w14:paraId="20EAA758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חדי-כהן, א. (2016). </w:t>
      </w:r>
      <w:r w:rsidRPr="004C5F4F">
        <w:rPr>
          <w:rFonts w:cs="David"/>
          <w:sz w:val="24"/>
          <w:szCs w:val="24"/>
          <w:rtl/>
        </w:rPr>
        <w:t>נשאי</w:t>
      </w:r>
      <w:r w:rsidRPr="004C5F4F">
        <w:rPr>
          <w:rFonts w:cs="David"/>
          <w:sz w:val="24"/>
          <w:szCs w:val="24"/>
        </w:rPr>
        <w:t xml:space="preserve"> HIV </w:t>
      </w:r>
      <w:r w:rsidRPr="004C5F4F">
        <w:rPr>
          <w:rFonts w:cs="David"/>
          <w:sz w:val="24"/>
          <w:szCs w:val="24"/>
          <w:rtl/>
        </w:rPr>
        <w:t>בישראל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על הפליה ודעה קדומה: בראי קבלת טיפולי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רפואיי</w:t>
      </w:r>
      <w:r w:rsidRPr="004C5F4F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631-642). צפרירים: נבו.</w:t>
      </w:r>
    </w:p>
    <w:p w14:paraId="65229B2E" w14:textId="77777777" w:rsidR="002B6819" w:rsidRPr="004C5F4F" w:rsidRDefault="005D70E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חקלאי, א</w:t>
      </w:r>
      <w:r w:rsidRPr="004C5F4F">
        <w:rPr>
          <w:rFonts w:cs="David" w:hint="cs"/>
          <w:sz w:val="24"/>
          <w:szCs w:val="24"/>
          <w:rtl/>
        </w:rPr>
        <w:t xml:space="preserve">. (2002). </w:t>
      </w:r>
      <w:r w:rsidRPr="004C5F4F">
        <w:rPr>
          <w:rFonts w:cs="David"/>
          <w:iCs/>
          <w:sz w:val="24"/>
          <w:szCs w:val="24"/>
          <w:rtl/>
        </w:rPr>
        <w:t xml:space="preserve">תהליכי </w:t>
      </w:r>
      <w:r w:rsidR="008E5597" w:rsidRPr="004C5F4F">
        <w:rPr>
          <w:rFonts w:cs="David" w:hint="cs"/>
          <w:iCs/>
          <w:sz w:val="24"/>
          <w:szCs w:val="24"/>
          <w:rtl/>
        </w:rPr>
        <w:t>גיבו</w:t>
      </w:r>
      <w:r w:rsidR="008E5597" w:rsidRPr="004C5F4F">
        <w:rPr>
          <w:rFonts w:cs="David" w:hint="eastAsia"/>
          <w:iCs/>
          <w:sz w:val="24"/>
          <w:szCs w:val="24"/>
          <w:rtl/>
        </w:rPr>
        <w:t>ש</w:t>
      </w:r>
      <w:r w:rsidRPr="004C5F4F">
        <w:rPr>
          <w:rFonts w:cs="David"/>
          <w:iCs/>
          <w:sz w:val="24"/>
          <w:szCs w:val="24"/>
          <w:rtl/>
        </w:rPr>
        <w:t xml:space="preserve"> זהות בקרב לסביות</w:t>
      </w:r>
      <w:r w:rsidRPr="004C5F4F">
        <w:rPr>
          <w:rFonts w:cs="David" w:hint="cs"/>
          <w:sz w:val="24"/>
          <w:szCs w:val="24"/>
          <w:rtl/>
        </w:rPr>
        <w:t>.</w:t>
      </w:r>
      <w:r w:rsidR="00505A4E" w:rsidRPr="004C5F4F">
        <w:rPr>
          <w:rFonts w:cs="David" w:hint="cs"/>
          <w:sz w:val="24"/>
          <w:szCs w:val="24"/>
          <w:rtl/>
        </w:rPr>
        <w:t xml:space="preserve"> עבודה לשם קבלת תואר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="002B6819" w:rsidRPr="004C5F4F">
        <w:rPr>
          <w:rFonts w:cs="David"/>
          <w:sz w:val="24"/>
          <w:szCs w:val="24"/>
          <w:rtl/>
        </w:rPr>
        <w:t xml:space="preserve">מאסטר. </w:t>
      </w:r>
      <w:r w:rsidR="005900A5" w:rsidRPr="004C5F4F">
        <w:rPr>
          <w:rFonts w:cs="David" w:hint="cs"/>
          <w:sz w:val="24"/>
          <w:szCs w:val="24"/>
          <w:rtl/>
        </w:rPr>
        <w:t xml:space="preserve">תל אביב: </w:t>
      </w:r>
      <w:r w:rsidR="002B6819" w:rsidRPr="004C5F4F">
        <w:rPr>
          <w:rFonts w:cs="David"/>
          <w:sz w:val="24"/>
          <w:szCs w:val="24"/>
          <w:rtl/>
        </w:rPr>
        <w:t xml:space="preserve">אוניברסיטת תל-אביב.    </w:t>
      </w:r>
    </w:p>
    <w:p w14:paraId="7BA82719" w14:textId="77777777" w:rsidR="009D5839" w:rsidRPr="004C5F4F" w:rsidRDefault="009D5839" w:rsidP="00921FB3">
      <w:pPr>
        <w:spacing w:line="276" w:lineRule="auto"/>
        <w:ind w:left="424" w:hanging="424"/>
        <w:jc w:val="both"/>
        <w:rPr>
          <w:rFonts w:ascii="MS Mincho" w:eastAsia="MS Mincho" w:hAnsi="MS Mincho"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חרל"פ, א. (2015). </w:t>
      </w:r>
      <w:r w:rsidRPr="004C5F4F">
        <w:rPr>
          <w:rFonts w:cs="David"/>
          <w:sz w:val="24"/>
          <w:szCs w:val="24"/>
          <w:rtl/>
        </w:rPr>
        <w:t>הנורמטיביים החדשים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אבות הומואים בטלוויזיה הישראלית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פנים, 69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7CF0DFCA" w14:textId="77777777" w:rsidR="004B1F74" w:rsidRPr="004C5F4F" w:rsidRDefault="004B1F7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טוראל</w:t>
      </w:r>
      <w:proofErr w:type="spellEnd"/>
      <w:r w:rsidRPr="004C5F4F">
        <w:rPr>
          <w:rFonts w:cs="David"/>
          <w:sz w:val="24"/>
          <w:szCs w:val="24"/>
          <w:rtl/>
        </w:rPr>
        <w:t>, מ</w:t>
      </w:r>
      <w:r w:rsidRPr="004C5F4F">
        <w:rPr>
          <w:rFonts w:cs="David" w:hint="cs"/>
          <w:sz w:val="24"/>
          <w:szCs w:val="24"/>
          <w:rtl/>
        </w:rPr>
        <w:t xml:space="preserve">., </w:t>
      </w:r>
      <w:proofErr w:type="spellStart"/>
      <w:r w:rsidRPr="004C5F4F">
        <w:rPr>
          <w:rFonts w:cs="David"/>
          <w:sz w:val="24"/>
          <w:szCs w:val="24"/>
          <w:rtl/>
        </w:rPr>
        <w:t>גומפל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ע. </w:t>
      </w:r>
      <w:proofErr w:type="spellStart"/>
      <w:r w:rsidRPr="004C5F4F">
        <w:rPr>
          <w:rFonts w:cs="David"/>
          <w:sz w:val="24"/>
          <w:szCs w:val="24"/>
          <w:rtl/>
        </w:rPr>
        <w:t>פינוס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א., </w:t>
      </w:r>
      <w:proofErr w:type="spellStart"/>
      <w:r w:rsidRPr="004C5F4F">
        <w:rPr>
          <w:rFonts w:cs="David"/>
          <w:sz w:val="24"/>
          <w:szCs w:val="24"/>
          <w:rtl/>
        </w:rPr>
        <w:t>וינוקור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מ. </w:t>
      </w:r>
      <w:r w:rsidRPr="004C5F4F">
        <w:rPr>
          <w:rFonts w:cs="David"/>
          <w:sz w:val="24"/>
          <w:szCs w:val="24"/>
          <w:rtl/>
        </w:rPr>
        <w:t xml:space="preserve">בן לביא, </w:t>
      </w:r>
      <w:r w:rsidRPr="004C5F4F">
        <w:rPr>
          <w:rFonts w:cs="David" w:hint="cs"/>
          <w:sz w:val="24"/>
          <w:szCs w:val="24"/>
          <w:rtl/>
        </w:rPr>
        <w:t xml:space="preserve">ש. </w:t>
      </w:r>
      <w:proofErr w:type="spellStart"/>
      <w:r w:rsidRPr="004C5F4F">
        <w:rPr>
          <w:rFonts w:cs="David" w:hint="cs"/>
          <w:sz w:val="24"/>
          <w:szCs w:val="24"/>
          <w:rtl/>
        </w:rPr>
        <w:t>ו</w:t>
      </w:r>
      <w:r w:rsidRPr="004C5F4F">
        <w:rPr>
          <w:rFonts w:cs="David"/>
          <w:sz w:val="24"/>
          <w:szCs w:val="24"/>
          <w:rtl/>
        </w:rPr>
        <w:t>שניידרמן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ס. (1996). </w:t>
      </w:r>
      <w:r w:rsidRPr="004C5F4F">
        <w:rPr>
          <w:rFonts w:cs="David"/>
          <w:sz w:val="24"/>
          <w:szCs w:val="24"/>
          <w:rtl/>
        </w:rPr>
        <w:t xml:space="preserve">יחסים חד-מיניים בגיל ההתבגרות. </w:t>
      </w:r>
      <w:r w:rsidRPr="004C5F4F">
        <w:rPr>
          <w:rFonts w:cs="David"/>
          <w:iCs/>
          <w:sz w:val="24"/>
          <w:szCs w:val="24"/>
          <w:rtl/>
        </w:rPr>
        <w:t>תפנית,</w:t>
      </w:r>
      <w:r w:rsidRPr="004C5F4F">
        <w:rPr>
          <w:rFonts w:cs="David" w:hint="cs"/>
          <w:iCs/>
          <w:sz w:val="24"/>
          <w:szCs w:val="24"/>
          <w:rtl/>
        </w:rPr>
        <w:t xml:space="preserve"> 9</w:t>
      </w:r>
      <w:r w:rsidRPr="004C5F4F">
        <w:rPr>
          <w:rFonts w:cs="David" w:hint="cs"/>
          <w:sz w:val="24"/>
          <w:szCs w:val="24"/>
          <w:rtl/>
        </w:rPr>
        <w:t xml:space="preserve">, 1-5. </w:t>
      </w:r>
    </w:p>
    <w:p w14:paraId="3FC6565F" w14:textId="77777777" w:rsidR="008B30D4" w:rsidRPr="004C5F4F" w:rsidRDefault="008B30D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טמיר, מ. (2009). </w:t>
      </w:r>
      <w:r w:rsidRPr="004C5F4F">
        <w:rPr>
          <w:rFonts w:cs="David"/>
          <w:sz w:val="24"/>
          <w:szCs w:val="24"/>
          <w:rtl/>
        </w:rPr>
        <w:t>"השפה העברית לא המציאה לי תואר"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על כבודן של משפחות אלטרנטיביות בישראל</w:t>
      </w:r>
      <w:r w:rsidRPr="004C5F4F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קרית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המשפט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ח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288</w:t>
      </w:r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>251</w:t>
      </w:r>
      <w:r w:rsidRPr="004C5F4F">
        <w:rPr>
          <w:rFonts w:cs="David" w:hint="cs"/>
          <w:sz w:val="24"/>
          <w:szCs w:val="24"/>
          <w:rtl/>
        </w:rPr>
        <w:t>.</w:t>
      </w:r>
    </w:p>
    <w:p w14:paraId="36EC5C72" w14:textId="0D82D1EE" w:rsidR="00A416AA" w:rsidRDefault="00B122A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טמיר, מ. (2000). </w:t>
      </w:r>
      <w:r w:rsidRPr="004C5F4F">
        <w:rPr>
          <w:rFonts w:cs="David" w:hint="eastAsia"/>
          <w:sz w:val="24"/>
          <w:szCs w:val="24"/>
          <w:rtl/>
        </w:rPr>
        <w:t>הזכות לשוויון של הומוסקסואלים ולסביות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eastAsia"/>
          <w:iCs/>
          <w:sz w:val="24"/>
          <w:szCs w:val="24"/>
          <w:rtl/>
        </w:rPr>
        <w:t>הפרקליט, מ"ה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 w:hint="eastAsia"/>
          <w:sz w:val="24"/>
          <w:szCs w:val="24"/>
          <w:rtl/>
        </w:rPr>
        <w:t xml:space="preserve"> 94-127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6EBC3DE6" w14:textId="6F65EC20" w:rsidR="00116552" w:rsidRPr="004C5F4F" w:rsidRDefault="0011655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טריגר, צ. (20</w:t>
      </w:r>
      <w:r>
        <w:rPr>
          <w:rFonts w:cs="David" w:hint="cs"/>
          <w:sz w:val="24"/>
          <w:szCs w:val="24"/>
          <w:rtl/>
        </w:rPr>
        <w:t>2</w:t>
      </w:r>
      <w:r w:rsidR="00AB1442">
        <w:rPr>
          <w:rFonts w:cs="David" w:hint="cs"/>
          <w:sz w:val="24"/>
          <w:szCs w:val="24"/>
          <w:rtl/>
        </w:rPr>
        <w:t>3</w:t>
      </w:r>
      <w:r w:rsidRPr="004C5F4F">
        <w:rPr>
          <w:rFonts w:cs="David" w:hint="cs"/>
          <w:sz w:val="24"/>
          <w:szCs w:val="24"/>
          <w:rtl/>
        </w:rPr>
        <w:t>).</w:t>
      </w:r>
      <w:r>
        <w:rPr>
          <w:rFonts w:cs="David" w:hint="cs"/>
          <w:sz w:val="24"/>
          <w:szCs w:val="24"/>
          <w:rtl/>
        </w:rPr>
        <w:t xml:space="preserve"> </w:t>
      </w:r>
      <w:r w:rsidRPr="00116552">
        <w:rPr>
          <w:rFonts w:cs="David"/>
          <w:sz w:val="24"/>
          <w:szCs w:val="24"/>
          <w:rtl/>
        </w:rPr>
        <w:t>הורות בסיכון כפול: איומים מחוץ ומבית על ההורות הלהט"בית</w:t>
      </w:r>
      <w:r>
        <w:rPr>
          <w:rFonts w:cs="David" w:hint="cs"/>
          <w:sz w:val="24"/>
          <w:szCs w:val="24"/>
          <w:rtl/>
        </w:rPr>
        <w:t xml:space="preserve">. </w:t>
      </w:r>
      <w:r w:rsidRPr="00116552">
        <w:rPr>
          <w:rFonts w:cs="David"/>
          <w:i/>
          <w:iCs/>
          <w:sz w:val="24"/>
          <w:szCs w:val="24"/>
          <w:rtl/>
        </w:rPr>
        <w:t>מעשי משפט</w:t>
      </w:r>
      <w:r w:rsidRPr="00AB1442">
        <w:rPr>
          <w:rFonts w:cs="David" w:hint="cs"/>
          <w:i/>
          <w:iCs/>
          <w:sz w:val="24"/>
          <w:szCs w:val="24"/>
          <w:rtl/>
        </w:rPr>
        <w:t xml:space="preserve">, </w:t>
      </w:r>
      <w:r w:rsidR="00AB1442" w:rsidRPr="00AB1442">
        <w:rPr>
          <w:rFonts w:cs="David"/>
          <w:i/>
          <w:iCs/>
          <w:sz w:val="24"/>
          <w:szCs w:val="24"/>
          <w:rtl/>
        </w:rPr>
        <w:t>י"ד</w:t>
      </w:r>
      <w:r w:rsidR="00AB1442">
        <w:rPr>
          <w:rFonts w:cs="David" w:hint="cs"/>
          <w:sz w:val="24"/>
          <w:szCs w:val="24"/>
          <w:rtl/>
        </w:rPr>
        <w:t xml:space="preserve">, </w:t>
      </w:r>
      <w:r w:rsidR="00AB1442" w:rsidRPr="00AB1442">
        <w:rPr>
          <w:rFonts w:cs="David"/>
          <w:sz w:val="24"/>
          <w:szCs w:val="24"/>
          <w:rtl/>
        </w:rPr>
        <w:t>47-13</w:t>
      </w:r>
      <w:r w:rsidR="00AB1442">
        <w:rPr>
          <w:rFonts w:cs="David" w:hint="cs"/>
          <w:sz w:val="24"/>
          <w:szCs w:val="24"/>
          <w:rtl/>
        </w:rPr>
        <w:t>.</w:t>
      </w:r>
    </w:p>
    <w:p w14:paraId="24A34467" w14:textId="77777777" w:rsidR="000E5423" w:rsidRPr="004C5F4F" w:rsidRDefault="000E542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טריגר, צ. (2016). </w:t>
      </w:r>
      <w:r w:rsidRPr="004C5F4F">
        <w:rPr>
          <w:rFonts w:cs="David"/>
          <w:sz w:val="24"/>
          <w:szCs w:val="24"/>
          <w:rtl/>
        </w:rPr>
        <w:t>תאוריות פמיניסטיות וזכויות להט"ביות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81-116). צפרירים: נבו. </w:t>
      </w:r>
    </w:p>
    <w:p w14:paraId="2683E5BB" w14:textId="77777777" w:rsidR="007F6DE0" w:rsidRPr="004C5F4F" w:rsidRDefault="007F6DE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טריגר, צ. (2014). </w:t>
      </w:r>
      <w:r w:rsidRPr="004C5F4F">
        <w:rPr>
          <w:rFonts w:cs="David" w:hint="cs"/>
          <w:i/>
          <w:iCs/>
          <w:sz w:val="24"/>
          <w:szCs w:val="24"/>
          <w:rtl/>
        </w:rPr>
        <w:t>פשעים נגד הפטריארכיה: ניאוף, הפלות והומוסקסואליות במשפט ובתרבות</w:t>
      </w:r>
      <w:r w:rsidRPr="004C5F4F">
        <w:rPr>
          <w:rFonts w:cs="David" w:hint="cs"/>
          <w:sz w:val="24"/>
          <w:szCs w:val="24"/>
          <w:rtl/>
        </w:rPr>
        <w:t>. בן שמן:</w:t>
      </w:r>
      <w:r w:rsidR="00F52093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מודן.</w:t>
      </w:r>
    </w:p>
    <w:p w14:paraId="2D110742" w14:textId="77777777" w:rsidR="007C704D" w:rsidRPr="004C5F4F" w:rsidRDefault="007C704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טריגר, צ. (2015). מסע אחר: חוויות של הורי פונדקאות ישראלים בהודו. </w:t>
      </w:r>
      <w:r w:rsidRPr="004C5F4F">
        <w:rPr>
          <w:rFonts w:cs="David" w:hint="cs"/>
          <w:i/>
          <w:iCs/>
          <w:sz w:val="24"/>
          <w:szCs w:val="24"/>
          <w:rtl/>
        </w:rPr>
        <w:t>תאוריה וביקורת, 44</w:t>
      </w:r>
      <w:r w:rsidRPr="004C5F4F">
        <w:rPr>
          <w:rFonts w:cs="David" w:hint="cs"/>
          <w:sz w:val="24"/>
          <w:szCs w:val="24"/>
          <w:rtl/>
        </w:rPr>
        <w:t>, 177-202.</w:t>
      </w:r>
    </w:p>
    <w:p w14:paraId="01503E08" w14:textId="77777777" w:rsidR="00493E23" w:rsidRPr="004C5F4F" w:rsidRDefault="00493E2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טריגר, צ. (</w:t>
      </w:r>
      <w:r w:rsidR="00F338EB" w:rsidRPr="004C5F4F">
        <w:rPr>
          <w:rFonts w:cs="David" w:hint="cs"/>
          <w:sz w:val="24"/>
          <w:szCs w:val="24"/>
          <w:rtl/>
        </w:rPr>
        <w:t xml:space="preserve">2013). טכנולוגיות פריון, זכויות וחרטה: מחשבות בעקבות בג"ץ 4077/12 פלונית נ' משרד הבריאות. </w:t>
      </w:r>
      <w:r w:rsidR="00F338EB" w:rsidRPr="004C5F4F">
        <w:rPr>
          <w:rFonts w:cs="David" w:hint="cs"/>
          <w:i/>
          <w:iCs/>
          <w:sz w:val="24"/>
          <w:szCs w:val="24"/>
          <w:rtl/>
        </w:rPr>
        <w:t>מבזקי הארות פסיקה, 2,</w:t>
      </w:r>
      <w:r w:rsidR="00F338EB" w:rsidRPr="004C5F4F">
        <w:rPr>
          <w:rFonts w:cs="David" w:hint="cs"/>
          <w:sz w:val="24"/>
          <w:szCs w:val="24"/>
          <w:rtl/>
        </w:rPr>
        <w:t xml:space="preserve"> 4-9. </w:t>
      </w:r>
    </w:p>
    <w:p w14:paraId="7E685E38" w14:textId="77777777" w:rsidR="001E1971" w:rsidRPr="004C5F4F" w:rsidRDefault="001E197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טריגר, </w:t>
      </w:r>
      <w:r w:rsidR="00F338EB" w:rsidRPr="004C5F4F">
        <w:rPr>
          <w:rFonts w:cs="David" w:hint="cs"/>
          <w:sz w:val="24"/>
          <w:szCs w:val="24"/>
          <w:rtl/>
        </w:rPr>
        <w:t>צ. (2013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sz w:val="24"/>
          <w:szCs w:val="24"/>
          <w:rtl/>
        </w:rPr>
        <w:t xml:space="preserve">נישואים חד-מיניים בפסיקת בית המשפט העליון האמריקני: ירידת ההומופוביה ועליית </w:t>
      </w:r>
      <w:proofErr w:type="spellStart"/>
      <w:r w:rsidRPr="004C5F4F">
        <w:rPr>
          <w:rFonts w:cs="David"/>
          <w:sz w:val="24"/>
          <w:szCs w:val="24"/>
          <w:rtl/>
        </w:rPr>
        <w:t>ההטרופיליה</w:t>
      </w:r>
      <w:proofErr w:type="spellEnd"/>
      <w:r w:rsidRPr="004C5F4F">
        <w:rPr>
          <w:rFonts w:cs="David"/>
          <w:sz w:val="24"/>
          <w:szCs w:val="24"/>
          <w:rtl/>
        </w:rPr>
        <w:t xml:space="preserve"> במשפט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B5341E" w:rsidRPr="004C5F4F">
        <w:rPr>
          <w:rFonts w:cs="David"/>
          <w:i/>
          <w:iCs/>
          <w:sz w:val="24"/>
          <w:szCs w:val="24"/>
          <w:rtl/>
        </w:rPr>
        <w:t>המשפט ברשת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14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22–</w:t>
      </w:r>
      <w:r w:rsidRPr="004C5F4F">
        <w:rPr>
          <w:rFonts w:cs="David" w:hint="cs"/>
          <w:sz w:val="24"/>
          <w:szCs w:val="24"/>
          <w:rtl/>
        </w:rPr>
        <w:t>37.</w:t>
      </w:r>
    </w:p>
    <w:p w14:paraId="04F375B9" w14:textId="77777777" w:rsidR="00B572F1" w:rsidRPr="004C5F4F" w:rsidRDefault="00B572F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טריגר, צ. (2010). </w:t>
      </w:r>
      <w:proofErr w:type="spellStart"/>
      <w:r w:rsidRPr="004C5F4F">
        <w:rPr>
          <w:rFonts w:cs="David"/>
          <w:sz w:val="24"/>
          <w:szCs w:val="24"/>
          <w:rtl/>
        </w:rPr>
        <w:t>רשיון</w:t>
      </w:r>
      <w:proofErr w:type="spellEnd"/>
      <w:r w:rsidRPr="004C5F4F">
        <w:rPr>
          <w:rFonts w:cs="David"/>
          <w:sz w:val="24"/>
          <w:szCs w:val="24"/>
          <w:rtl/>
        </w:rPr>
        <w:t xml:space="preserve"> הורות</w:t>
      </w:r>
      <w:r w:rsidR="00B84C6C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אצל ת. מורג (עורכת), </w:t>
      </w:r>
      <w:r w:rsidRPr="004C5F4F">
        <w:rPr>
          <w:rFonts w:cs="David"/>
          <w:i/>
          <w:iCs/>
          <w:sz w:val="24"/>
          <w:szCs w:val="24"/>
          <w:rtl/>
        </w:rPr>
        <w:t>זכויות הילד והמשפט הישראלי</w:t>
      </w:r>
      <w:r w:rsidRPr="004C5F4F">
        <w:rPr>
          <w:rFonts w:cs="David" w:hint="cs"/>
          <w:sz w:val="24"/>
          <w:szCs w:val="24"/>
          <w:rtl/>
        </w:rPr>
        <w:t xml:space="preserve"> (עמ' </w:t>
      </w:r>
      <w:r w:rsidR="00DE7EA9" w:rsidRPr="004C5F4F">
        <w:rPr>
          <w:rFonts w:cs="David"/>
          <w:sz w:val="24"/>
          <w:szCs w:val="24"/>
          <w:rtl/>
        </w:rPr>
        <w:t>427-389</w:t>
      </w:r>
      <w:r w:rsidR="00DE7EA9" w:rsidRPr="004C5F4F">
        <w:rPr>
          <w:rFonts w:cs="David" w:hint="cs"/>
          <w:sz w:val="24"/>
          <w:szCs w:val="24"/>
          <w:rtl/>
        </w:rPr>
        <w:t xml:space="preserve">). </w:t>
      </w:r>
    </w:p>
    <w:p w14:paraId="0AF7DE1A" w14:textId="77777777" w:rsidR="00B572F1" w:rsidRPr="004C5F4F" w:rsidRDefault="00B572F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טריגר, צ. (2009</w:t>
      </w:r>
      <w:r w:rsidR="00DB3C6F" w:rsidRPr="004C5F4F">
        <w:rPr>
          <w:rFonts w:cs="David" w:hint="cs"/>
          <w:sz w:val="24"/>
          <w:szCs w:val="24"/>
          <w:rtl/>
        </w:rPr>
        <w:t>/תשע"א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sz w:val="24"/>
          <w:szCs w:val="24"/>
          <w:rtl/>
        </w:rPr>
        <w:t>בין ירושלים לאום אל פאחם: על מה שיש ועל מה שאין בפסיקת בג"ץ בעניין מצעדי הגאווה בירושלים וצעדת הימין הקיצוני באום אל פאחם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המשפט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27</w:t>
      </w:r>
      <w:r w:rsidRPr="004C5F4F">
        <w:rPr>
          <w:rFonts w:cs="David"/>
          <w:sz w:val="24"/>
          <w:szCs w:val="24"/>
          <w:rtl/>
        </w:rPr>
        <w:t>, 77-61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="00DB3C6F" w:rsidRPr="004C5F4F">
        <w:rPr>
          <w:rFonts w:cs="David" w:hint="cs"/>
          <w:color w:val="F2F2F2"/>
          <w:sz w:val="24"/>
          <w:szCs w:val="24"/>
          <w:highlight w:val="darkMagenta"/>
          <w:rtl/>
        </w:rPr>
        <w:t>גם</w:t>
      </w:r>
      <w:r w:rsidR="00DB3C6F" w:rsidRPr="004C5F4F">
        <w:rPr>
          <w:rFonts w:cs="David" w:hint="cs"/>
          <w:sz w:val="24"/>
          <w:szCs w:val="24"/>
          <w:rtl/>
        </w:rPr>
        <w:t xml:space="preserve">: </w:t>
      </w:r>
      <w:r w:rsidR="00DB3C6F" w:rsidRPr="004C5F4F">
        <w:rPr>
          <w:rFonts w:cs="David" w:hint="cs"/>
          <w:i/>
          <w:iCs/>
          <w:sz w:val="24"/>
          <w:szCs w:val="24"/>
          <w:rtl/>
        </w:rPr>
        <w:t>המשפט, יד</w:t>
      </w:r>
      <w:r w:rsidR="00DB3C6F" w:rsidRPr="004C5F4F">
        <w:rPr>
          <w:rFonts w:cs="David" w:hint="cs"/>
          <w:sz w:val="24"/>
          <w:szCs w:val="24"/>
          <w:rtl/>
        </w:rPr>
        <w:t>, 339-379.</w:t>
      </w:r>
    </w:p>
    <w:p w14:paraId="62103F25" w14:textId="77777777" w:rsidR="00A416AA" w:rsidRPr="004C5F4F" w:rsidRDefault="00A416A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טריגר, צ. (2008). השם ישמור: כמה הרהורים על הנטייה הכללית לבושה בתחום השמות. </w:t>
      </w:r>
      <w:r w:rsidRPr="004C5F4F">
        <w:rPr>
          <w:rFonts w:cs="David" w:hint="cs"/>
          <w:i/>
          <w:iCs/>
          <w:sz w:val="24"/>
          <w:szCs w:val="24"/>
          <w:rtl/>
        </w:rPr>
        <w:t>תיאוריה וביקורת, 32</w:t>
      </w:r>
      <w:r w:rsidRPr="004C5F4F">
        <w:rPr>
          <w:rFonts w:cs="David" w:hint="cs"/>
          <w:sz w:val="24"/>
          <w:szCs w:val="24"/>
          <w:rtl/>
        </w:rPr>
        <w:t xml:space="preserve">, 175-184. </w:t>
      </w:r>
    </w:p>
    <w:p w14:paraId="24535505" w14:textId="77777777" w:rsidR="00492D22" w:rsidRPr="004C5F4F" w:rsidRDefault="00492D2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טריגר, צ. (2006). </w:t>
      </w:r>
      <w:r w:rsidRPr="004C5F4F">
        <w:rPr>
          <w:rFonts w:cs="David" w:hint="cs"/>
          <w:sz w:val="24"/>
          <w:szCs w:val="24"/>
          <w:rtl/>
          <w:lang w:eastAsia="en-US"/>
        </w:rPr>
        <w:t xml:space="preserve">מינימליזם רווי: על עבודותיו של יואב שמואלי. </w:t>
      </w:r>
      <w:r w:rsidRPr="004C5F4F">
        <w:rPr>
          <w:rFonts w:cs="David" w:hint="cs"/>
          <w:i/>
          <w:iCs/>
          <w:sz w:val="24"/>
          <w:szCs w:val="24"/>
          <w:rtl/>
          <w:lang w:eastAsia="en-US"/>
        </w:rPr>
        <w:t>המדרשה, 9</w:t>
      </w:r>
      <w:r w:rsidRPr="004C5F4F">
        <w:rPr>
          <w:rFonts w:cs="David" w:hint="cs"/>
          <w:sz w:val="24"/>
          <w:szCs w:val="24"/>
          <w:rtl/>
          <w:lang w:eastAsia="en-US"/>
        </w:rPr>
        <w:t xml:space="preserve">, 240-221. </w:t>
      </w:r>
    </w:p>
    <w:p w14:paraId="2BF16DD8" w14:textId="77777777" w:rsidR="001A294F" w:rsidRPr="004C5F4F" w:rsidRDefault="001A294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טריגר, צ. (2006). משפחות חורגות ו"רישיון הורות": מחשבות על הקשר בין הכרה בזכות להורות ובין הכרה בזוגיות בעקבות ע"ס 10280.01 </w:t>
      </w:r>
      <w:proofErr w:type="spellStart"/>
      <w:r w:rsidRPr="004C5F4F">
        <w:rPr>
          <w:rFonts w:cs="David" w:hint="cs"/>
          <w:sz w:val="24"/>
          <w:szCs w:val="24"/>
          <w:rtl/>
        </w:rPr>
        <w:t>ירוס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-חקק נ' </w:t>
      </w:r>
      <w:proofErr w:type="spellStart"/>
      <w:r w:rsidRPr="004C5F4F">
        <w:rPr>
          <w:rFonts w:cs="David" w:hint="cs"/>
          <w:sz w:val="24"/>
          <w:szCs w:val="24"/>
          <w:rtl/>
        </w:rPr>
        <w:t>הי"מ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המשפט, 22</w:t>
      </w:r>
      <w:r w:rsidRPr="004C5F4F">
        <w:rPr>
          <w:rFonts w:cs="David" w:hint="cs"/>
          <w:sz w:val="24"/>
          <w:szCs w:val="24"/>
          <w:rtl/>
        </w:rPr>
        <w:t xml:space="preserve">, 44-51. </w:t>
      </w:r>
    </w:p>
    <w:p w14:paraId="680FC6D1" w14:textId="77777777" w:rsidR="000E5423" w:rsidRPr="004C5F4F" w:rsidRDefault="000E542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טריגר, צ. </w:t>
      </w:r>
      <w:proofErr w:type="spellStart"/>
      <w:r w:rsidRPr="004C5F4F">
        <w:rPr>
          <w:rFonts w:cs="David" w:hint="cs"/>
          <w:sz w:val="24"/>
          <w:szCs w:val="24"/>
          <w:rtl/>
        </w:rPr>
        <w:t>ומאסס</w:t>
      </w:r>
      <w:proofErr w:type="spellEnd"/>
      <w:r w:rsidRPr="004C5F4F">
        <w:rPr>
          <w:rFonts w:cs="David" w:hint="cs"/>
          <w:sz w:val="24"/>
          <w:szCs w:val="24"/>
          <w:rtl/>
        </w:rPr>
        <w:t>, מ. (2016).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לקראת הצבת הילד במשפחתו במוקד סוגיית האימו</w:t>
      </w:r>
      <w:r w:rsidRPr="004C5F4F">
        <w:rPr>
          <w:rFonts w:cs="David" w:hint="cs"/>
          <w:sz w:val="24"/>
          <w:szCs w:val="24"/>
          <w:rtl/>
        </w:rPr>
        <w:t xml:space="preserve">ץ: </w:t>
      </w:r>
      <w:r w:rsidRPr="004C5F4F">
        <w:rPr>
          <w:rFonts w:cs="David"/>
          <w:sz w:val="24"/>
          <w:szCs w:val="24"/>
          <w:rtl/>
        </w:rPr>
        <w:t>מפנה חיוני להרחבת האימו</w:t>
      </w:r>
      <w:r w:rsidRPr="004C5F4F">
        <w:rPr>
          <w:rFonts w:cs="David" w:hint="cs"/>
          <w:sz w:val="24"/>
          <w:szCs w:val="24"/>
          <w:rtl/>
        </w:rPr>
        <w:t xml:space="preserve">ץ </w:t>
      </w:r>
      <w:r w:rsidRPr="004C5F4F">
        <w:rPr>
          <w:rFonts w:cs="David"/>
          <w:sz w:val="24"/>
          <w:szCs w:val="24"/>
          <w:rtl/>
        </w:rPr>
        <w:t>להורי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להט"בי</w:t>
      </w:r>
      <w:r w:rsidRPr="004C5F4F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437-468). צפרירים: נבו.</w:t>
      </w:r>
    </w:p>
    <w:p w14:paraId="5C0B2444" w14:textId="77777777" w:rsidR="00771087" w:rsidRDefault="00715712" w:rsidP="00771087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ידיד, נ., רימון, י. וצימרמן, ש. (2011). מדיניות משרד החינוך בנושא הלהט"בי: בין "קלפים פתוחים" לבין חוזר מנכ"ל כנגד ההומופוביה. </w:t>
      </w:r>
      <w:r w:rsidRPr="004C5F4F">
        <w:rPr>
          <w:rFonts w:cs="David" w:hint="cs"/>
          <w:i/>
          <w:iCs/>
          <w:sz w:val="24"/>
          <w:szCs w:val="24"/>
          <w:rtl/>
        </w:rPr>
        <w:t>מפגש לעבודה חינוכית סוציאלית, 33</w:t>
      </w:r>
      <w:r w:rsidRPr="004C5F4F">
        <w:rPr>
          <w:rFonts w:cs="David" w:hint="cs"/>
          <w:sz w:val="24"/>
          <w:szCs w:val="24"/>
          <w:rtl/>
        </w:rPr>
        <w:t>, 211-221.</w:t>
      </w:r>
    </w:p>
    <w:p w14:paraId="20DBD543" w14:textId="7F24DBD1" w:rsidR="00771087" w:rsidRDefault="00771087" w:rsidP="00771087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771087">
        <w:rPr>
          <w:rFonts w:cs="David" w:hint="cs"/>
          <w:sz w:val="24"/>
          <w:szCs w:val="24"/>
          <w:rtl/>
        </w:rPr>
        <w:t>יהב</w:t>
      </w:r>
      <w:r w:rsidRPr="00771087">
        <w:rPr>
          <w:rFonts w:cs="David"/>
          <w:sz w:val="24"/>
          <w:szCs w:val="24"/>
          <w:rtl/>
        </w:rPr>
        <w:t xml:space="preserve">, </w:t>
      </w:r>
      <w:r w:rsidRPr="00771087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.</w:t>
      </w:r>
      <w:r w:rsidRPr="00771087">
        <w:rPr>
          <w:rFonts w:cs="David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(</w:t>
      </w:r>
      <w:r w:rsidRPr="00771087">
        <w:rPr>
          <w:rFonts w:cs="David"/>
          <w:sz w:val="24"/>
          <w:szCs w:val="24"/>
          <w:rtl/>
        </w:rPr>
        <w:t>2022</w:t>
      </w:r>
      <w:r>
        <w:rPr>
          <w:rFonts w:cs="David" w:hint="cs"/>
          <w:sz w:val="24"/>
          <w:szCs w:val="24"/>
          <w:rtl/>
        </w:rPr>
        <w:t>)</w:t>
      </w:r>
      <w:r w:rsidRPr="00771087">
        <w:rPr>
          <w:rFonts w:cs="David"/>
          <w:sz w:val="24"/>
          <w:szCs w:val="24"/>
          <w:rtl/>
        </w:rPr>
        <w:t xml:space="preserve">. </w:t>
      </w:r>
      <w:r w:rsidRPr="00771087">
        <w:rPr>
          <w:rFonts w:cs="David" w:hint="cs"/>
          <w:i/>
          <w:iCs/>
          <w:sz w:val="24"/>
          <w:szCs w:val="24"/>
          <w:rtl/>
        </w:rPr>
        <w:t>פרק</w:t>
      </w:r>
      <w:r w:rsidRPr="00771087">
        <w:rPr>
          <w:rFonts w:cs="David"/>
          <w:i/>
          <w:iCs/>
          <w:sz w:val="24"/>
          <w:szCs w:val="24"/>
          <w:rtl/>
        </w:rPr>
        <w:t xml:space="preserve"> </w:t>
      </w:r>
      <w:r w:rsidRPr="00771087">
        <w:rPr>
          <w:rFonts w:cs="David" w:hint="cs"/>
          <w:i/>
          <w:iCs/>
          <w:sz w:val="24"/>
          <w:szCs w:val="24"/>
          <w:rtl/>
        </w:rPr>
        <w:t>ב</w:t>
      </w:r>
      <w:r w:rsidRPr="00771087">
        <w:rPr>
          <w:rFonts w:cs="David"/>
          <w:i/>
          <w:iCs/>
          <w:sz w:val="24"/>
          <w:szCs w:val="24"/>
          <w:rtl/>
        </w:rPr>
        <w:t xml:space="preserve">': </w:t>
      </w:r>
      <w:r w:rsidRPr="00771087">
        <w:rPr>
          <w:rFonts w:cs="David" w:hint="cs"/>
          <w:i/>
          <w:iCs/>
          <w:sz w:val="24"/>
          <w:szCs w:val="24"/>
          <w:rtl/>
        </w:rPr>
        <w:t>אהבת</w:t>
      </w:r>
      <w:r w:rsidRPr="00771087">
        <w:rPr>
          <w:rFonts w:cs="David"/>
          <w:i/>
          <w:iCs/>
          <w:sz w:val="24"/>
          <w:szCs w:val="24"/>
          <w:rtl/>
        </w:rPr>
        <w:t xml:space="preserve"> </w:t>
      </w:r>
      <w:r w:rsidRPr="00771087">
        <w:rPr>
          <w:rFonts w:cs="David" w:hint="cs"/>
          <w:i/>
          <w:iCs/>
          <w:sz w:val="24"/>
          <w:szCs w:val="24"/>
          <w:rtl/>
        </w:rPr>
        <w:t>נשים</w:t>
      </w:r>
      <w:r>
        <w:rPr>
          <w:rFonts w:cs="David" w:hint="cs"/>
          <w:i/>
          <w:iCs/>
          <w:sz w:val="24"/>
          <w:szCs w:val="24"/>
          <w:rtl/>
        </w:rPr>
        <w:t>:</w:t>
      </w:r>
      <w:r w:rsidRPr="00771087">
        <w:rPr>
          <w:rFonts w:cs="David"/>
          <w:i/>
          <w:iCs/>
          <w:sz w:val="24"/>
          <w:szCs w:val="24"/>
          <w:rtl/>
        </w:rPr>
        <w:t xml:space="preserve"> </w:t>
      </w:r>
      <w:r w:rsidRPr="00771087">
        <w:rPr>
          <w:rFonts w:cs="David" w:hint="cs"/>
          <w:i/>
          <w:iCs/>
          <w:sz w:val="24"/>
          <w:szCs w:val="24"/>
          <w:rtl/>
        </w:rPr>
        <w:t>מונולוגים</w:t>
      </w:r>
      <w:r w:rsidRPr="00771087">
        <w:rPr>
          <w:rFonts w:cs="David"/>
          <w:i/>
          <w:iCs/>
          <w:sz w:val="24"/>
          <w:szCs w:val="24"/>
          <w:rtl/>
        </w:rPr>
        <w:t xml:space="preserve"> </w:t>
      </w:r>
      <w:r w:rsidRPr="00771087">
        <w:rPr>
          <w:rFonts w:cs="David" w:hint="cs"/>
          <w:i/>
          <w:iCs/>
          <w:sz w:val="24"/>
          <w:szCs w:val="24"/>
          <w:rtl/>
        </w:rPr>
        <w:t>על</w:t>
      </w:r>
      <w:r w:rsidRPr="00771087">
        <w:rPr>
          <w:rFonts w:cs="David"/>
          <w:i/>
          <w:iCs/>
          <w:sz w:val="24"/>
          <w:szCs w:val="24"/>
          <w:rtl/>
        </w:rPr>
        <w:t xml:space="preserve"> </w:t>
      </w:r>
      <w:r w:rsidRPr="00771087">
        <w:rPr>
          <w:rFonts w:cs="David" w:hint="cs"/>
          <w:i/>
          <w:iCs/>
          <w:sz w:val="24"/>
          <w:szCs w:val="24"/>
          <w:rtl/>
        </w:rPr>
        <w:t>יציאה</w:t>
      </w:r>
      <w:r w:rsidRPr="00771087">
        <w:rPr>
          <w:rFonts w:cs="David"/>
          <w:i/>
          <w:iCs/>
          <w:sz w:val="24"/>
          <w:szCs w:val="24"/>
          <w:rtl/>
        </w:rPr>
        <w:t xml:space="preserve"> </w:t>
      </w:r>
      <w:r w:rsidRPr="00771087">
        <w:rPr>
          <w:rFonts w:cs="David" w:hint="cs"/>
          <w:i/>
          <w:iCs/>
          <w:sz w:val="24"/>
          <w:szCs w:val="24"/>
          <w:rtl/>
        </w:rPr>
        <w:t>מאוחרת</w:t>
      </w:r>
      <w:r w:rsidRPr="00771087">
        <w:rPr>
          <w:rFonts w:cs="David"/>
          <w:i/>
          <w:iCs/>
          <w:sz w:val="24"/>
          <w:szCs w:val="24"/>
          <w:rtl/>
        </w:rPr>
        <w:t xml:space="preserve"> </w:t>
      </w:r>
      <w:r w:rsidRPr="00771087">
        <w:rPr>
          <w:rFonts w:cs="David" w:hint="cs"/>
          <w:i/>
          <w:iCs/>
          <w:sz w:val="24"/>
          <w:szCs w:val="24"/>
          <w:rtl/>
        </w:rPr>
        <w:t>מהארון</w:t>
      </w:r>
      <w:r w:rsidRPr="00771087">
        <w:rPr>
          <w:rFonts w:cs="David"/>
          <w:b/>
          <w:bCs/>
          <w:sz w:val="24"/>
          <w:szCs w:val="24"/>
        </w:rPr>
        <w:t>.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735E49" w:rsidRPr="00735E49">
        <w:rPr>
          <w:rFonts w:cs="David" w:hint="cs"/>
          <w:sz w:val="24"/>
          <w:szCs w:val="24"/>
          <w:rtl/>
        </w:rPr>
        <w:t>חיפה</w:t>
      </w:r>
      <w:r w:rsidR="00735E49">
        <w:rPr>
          <w:rFonts w:cs="David" w:hint="cs"/>
          <w:b/>
          <w:bCs/>
          <w:sz w:val="24"/>
          <w:szCs w:val="24"/>
          <w:rtl/>
        </w:rPr>
        <w:t xml:space="preserve">: </w:t>
      </w:r>
      <w:r w:rsidRPr="00771087">
        <w:rPr>
          <w:rFonts w:cs="David" w:hint="cs"/>
          <w:sz w:val="24"/>
          <w:szCs w:val="24"/>
          <w:rtl/>
        </w:rPr>
        <w:t>פרדס</w:t>
      </w:r>
      <w:r w:rsidRPr="00771087">
        <w:rPr>
          <w:rFonts w:cs="David"/>
          <w:sz w:val="24"/>
          <w:szCs w:val="24"/>
        </w:rPr>
        <w:t>.</w:t>
      </w:r>
    </w:p>
    <w:p w14:paraId="06CBED88" w14:textId="3B8AA182" w:rsidR="00492EB7" w:rsidRDefault="00492EB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D80189">
        <w:rPr>
          <w:rFonts w:cs="David"/>
          <w:sz w:val="24"/>
          <w:szCs w:val="24"/>
          <w:rtl/>
        </w:rPr>
        <w:t>יוזגוף</w:t>
      </w:r>
      <w:proofErr w:type="spellEnd"/>
      <w:r w:rsidRPr="00D80189">
        <w:rPr>
          <w:rFonts w:cs="David"/>
          <w:sz w:val="24"/>
          <w:szCs w:val="24"/>
          <w:rtl/>
        </w:rPr>
        <w:t xml:space="preserve"> אורבך</w:t>
      </w:r>
      <w:r>
        <w:rPr>
          <w:rFonts w:cs="David" w:hint="cs"/>
          <w:sz w:val="24"/>
          <w:szCs w:val="24"/>
          <w:rtl/>
        </w:rPr>
        <w:t xml:space="preserve">, נ. (2021). </w:t>
      </w:r>
      <w:r w:rsidRPr="00492EB7">
        <w:rPr>
          <w:rFonts w:cs="David"/>
          <w:sz w:val="24"/>
          <w:szCs w:val="24"/>
          <w:rtl/>
        </w:rPr>
        <w:t>בין גאווה לבושה: גן העצמאות התל-אביבי בראי כתבי יותם ראובני</w:t>
      </w:r>
      <w:r>
        <w:rPr>
          <w:rFonts w:cs="David" w:hint="cs"/>
          <w:sz w:val="24"/>
          <w:szCs w:val="24"/>
          <w:rtl/>
        </w:rPr>
        <w:t xml:space="preserve">. </w:t>
      </w:r>
      <w:r w:rsidRPr="00492EB7">
        <w:rPr>
          <w:rFonts w:cs="David" w:hint="cs"/>
          <w:i/>
          <w:iCs/>
          <w:sz w:val="24"/>
          <w:szCs w:val="24"/>
          <w:rtl/>
        </w:rPr>
        <w:t>דברים, 14</w:t>
      </w:r>
      <w:r>
        <w:rPr>
          <w:rFonts w:cs="David" w:hint="cs"/>
          <w:sz w:val="24"/>
          <w:szCs w:val="24"/>
          <w:rtl/>
        </w:rPr>
        <w:t xml:space="preserve">, 259-278. </w:t>
      </w:r>
    </w:p>
    <w:p w14:paraId="5B1DC08C" w14:textId="77777777" w:rsidR="00632D4A" w:rsidRDefault="00D8018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D80189">
        <w:rPr>
          <w:rFonts w:cs="David"/>
          <w:sz w:val="24"/>
          <w:szCs w:val="24"/>
          <w:rtl/>
        </w:rPr>
        <w:t>יוזגוף</w:t>
      </w:r>
      <w:proofErr w:type="spellEnd"/>
      <w:r w:rsidRPr="00D80189">
        <w:rPr>
          <w:rFonts w:cs="David"/>
          <w:sz w:val="24"/>
          <w:szCs w:val="24"/>
          <w:rtl/>
        </w:rPr>
        <w:t xml:space="preserve"> אורבך</w:t>
      </w:r>
      <w:r>
        <w:rPr>
          <w:rFonts w:cs="David" w:hint="cs"/>
          <w:sz w:val="24"/>
          <w:szCs w:val="24"/>
          <w:rtl/>
        </w:rPr>
        <w:t xml:space="preserve">, נ. (2020). </w:t>
      </w:r>
      <w:r w:rsidRPr="00D80189">
        <w:rPr>
          <w:rFonts w:cs="David"/>
          <w:sz w:val="24"/>
          <w:szCs w:val="24"/>
          <w:rtl/>
        </w:rPr>
        <w:t>דימוי גוף בקרב הומוסקסואלים דרוזים בישראל</w:t>
      </w:r>
      <w:r>
        <w:rPr>
          <w:rFonts w:cs="David" w:hint="cs"/>
          <w:sz w:val="24"/>
          <w:szCs w:val="24"/>
          <w:rtl/>
        </w:rPr>
        <w:t xml:space="preserve"> </w:t>
      </w:r>
      <w:r w:rsidRPr="00D80189">
        <w:rPr>
          <w:rFonts w:cs="David"/>
          <w:sz w:val="24"/>
          <w:szCs w:val="24"/>
          <w:rtl/>
        </w:rPr>
        <w:t>כמשתקף במפגש וירטואלי: בין שמרנות לחתרנות</w:t>
      </w:r>
      <w:r>
        <w:rPr>
          <w:rFonts w:cs="David" w:hint="cs"/>
          <w:sz w:val="24"/>
          <w:szCs w:val="24"/>
          <w:rtl/>
        </w:rPr>
        <w:t xml:space="preserve">. </w:t>
      </w:r>
      <w:r w:rsidRPr="00D80189">
        <w:rPr>
          <w:rFonts w:cs="David"/>
          <w:i/>
          <w:iCs/>
          <w:sz w:val="24"/>
          <w:szCs w:val="24"/>
          <w:rtl/>
        </w:rPr>
        <w:t>סוציולוגיה ישראלית</w:t>
      </w:r>
      <w:r w:rsidRPr="00D80189">
        <w:rPr>
          <w:rFonts w:cs="David" w:hint="cs"/>
          <w:i/>
          <w:iCs/>
          <w:sz w:val="24"/>
          <w:szCs w:val="24"/>
          <w:rtl/>
        </w:rPr>
        <w:t>,</w:t>
      </w:r>
      <w:r w:rsidRPr="00D80189">
        <w:rPr>
          <w:rFonts w:cs="David"/>
          <w:i/>
          <w:iCs/>
          <w:sz w:val="24"/>
          <w:szCs w:val="24"/>
          <w:rtl/>
        </w:rPr>
        <w:t xml:space="preserve"> כ</w:t>
      </w:r>
      <w:r w:rsidRPr="00D80189">
        <w:rPr>
          <w:rFonts w:cs="David" w:hint="cs"/>
          <w:i/>
          <w:iCs/>
          <w:sz w:val="24"/>
          <w:szCs w:val="24"/>
          <w:rtl/>
        </w:rPr>
        <w:t>"</w:t>
      </w:r>
      <w:r w:rsidRPr="00D80189">
        <w:rPr>
          <w:rFonts w:cs="David"/>
          <w:i/>
          <w:iCs/>
          <w:sz w:val="24"/>
          <w:szCs w:val="24"/>
          <w:rtl/>
        </w:rPr>
        <w:t>א</w:t>
      </w:r>
      <w:r>
        <w:rPr>
          <w:rFonts w:cs="David" w:hint="cs"/>
          <w:sz w:val="24"/>
          <w:szCs w:val="24"/>
          <w:rtl/>
        </w:rPr>
        <w:t>(</w:t>
      </w:r>
      <w:r w:rsidRPr="00D80189">
        <w:rPr>
          <w:rFonts w:cs="David"/>
          <w:sz w:val="24"/>
          <w:szCs w:val="24"/>
          <w:rtl/>
        </w:rPr>
        <w:t>1)</w:t>
      </w:r>
      <w:r>
        <w:rPr>
          <w:rFonts w:cs="David" w:hint="cs"/>
          <w:sz w:val="24"/>
          <w:szCs w:val="24"/>
          <w:rtl/>
        </w:rPr>
        <w:t>, 124-147.</w:t>
      </w:r>
      <w:bookmarkStart w:id="1" w:name="_Hlk61432787"/>
    </w:p>
    <w:p w14:paraId="70515F0A" w14:textId="10418938" w:rsidR="00542B4F" w:rsidRPr="00542B4F" w:rsidRDefault="00542B4F" w:rsidP="00542B4F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יונאי, י. (2023). </w:t>
      </w:r>
      <w:r w:rsidRPr="00542B4F">
        <w:rPr>
          <w:rFonts w:cs="David"/>
          <w:sz w:val="24"/>
          <w:szCs w:val="24"/>
          <w:rtl/>
        </w:rPr>
        <w:t>הקיבוצניק הגאה ראשון</w:t>
      </w:r>
      <w:r w:rsidRPr="00542B4F">
        <w:rPr>
          <w:rFonts w:cs="David"/>
          <w:sz w:val="24"/>
          <w:szCs w:val="24"/>
        </w:rPr>
        <w:t>:</w:t>
      </w:r>
      <w:r>
        <w:rPr>
          <w:rFonts w:cs="David" w:hint="cs"/>
          <w:sz w:val="24"/>
          <w:szCs w:val="24"/>
          <w:rtl/>
        </w:rPr>
        <w:t xml:space="preserve"> </w:t>
      </w:r>
      <w:r w:rsidRPr="00542B4F">
        <w:rPr>
          <w:rFonts w:cs="David"/>
          <w:sz w:val="24"/>
          <w:szCs w:val="24"/>
          <w:rtl/>
        </w:rPr>
        <w:t xml:space="preserve">יציאתו של </w:t>
      </w:r>
      <w:proofErr w:type="spellStart"/>
      <w:r w:rsidRPr="00542B4F">
        <w:rPr>
          <w:rFonts w:cs="David"/>
          <w:sz w:val="24"/>
          <w:szCs w:val="24"/>
          <w:rtl/>
        </w:rPr>
        <w:t>קוקא</w:t>
      </w:r>
      <w:proofErr w:type="spellEnd"/>
      <w:r w:rsidRPr="00542B4F">
        <w:rPr>
          <w:rFonts w:cs="David"/>
          <w:sz w:val="24"/>
          <w:szCs w:val="24"/>
          <w:rtl/>
        </w:rPr>
        <w:t xml:space="preserve"> מהארון וניהול סגנון חיים הומואי בקיבוץ</w:t>
      </w:r>
    </w:p>
    <w:p w14:paraId="77C8586F" w14:textId="7047A8D0" w:rsidR="00542B4F" w:rsidRDefault="00542B4F" w:rsidP="00542B4F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542B4F">
        <w:rPr>
          <w:rFonts w:cs="David"/>
          <w:sz w:val="24"/>
          <w:szCs w:val="24"/>
          <w:rtl/>
        </w:rPr>
        <w:t>של סוף שנות השישים</w:t>
      </w:r>
      <w:r>
        <w:rPr>
          <w:rFonts w:cs="David" w:hint="cs"/>
          <w:sz w:val="24"/>
          <w:szCs w:val="24"/>
          <w:rtl/>
        </w:rPr>
        <w:t xml:space="preserve">. אצל ע. קמה </w:t>
      </w:r>
      <w:proofErr w:type="spellStart"/>
      <w:r>
        <w:rPr>
          <w:rFonts w:cs="David" w:hint="cs"/>
          <w:sz w:val="24"/>
          <w:szCs w:val="24"/>
          <w:rtl/>
        </w:rPr>
        <w:t>וס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 w:rsidRPr="004B4427"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>
        <w:rPr>
          <w:rFonts w:cs="David" w:hint="cs"/>
          <w:i/>
          <w:iCs/>
          <w:sz w:val="24"/>
          <w:szCs w:val="24"/>
          <w:rtl/>
        </w:rPr>
        <w:t xml:space="preserve"> </w:t>
      </w:r>
      <w:r w:rsidRPr="00B8118E">
        <w:rPr>
          <w:rFonts w:cs="David" w:hint="cs"/>
          <w:sz w:val="24"/>
          <w:szCs w:val="24"/>
          <w:rtl/>
        </w:rPr>
        <w:t xml:space="preserve">(עמ' </w:t>
      </w:r>
      <w:r>
        <w:rPr>
          <w:rFonts w:cs="David" w:hint="cs"/>
          <w:sz w:val="24"/>
          <w:szCs w:val="24"/>
          <w:rtl/>
        </w:rPr>
        <w:t>149-179</w:t>
      </w:r>
      <w:r w:rsidRPr="00B8118E">
        <w:rPr>
          <w:rFonts w:cs="David" w:hint="cs"/>
          <w:sz w:val="24"/>
          <w:szCs w:val="24"/>
          <w:rtl/>
        </w:rPr>
        <w:t>)</w:t>
      </w:r>
      <w:r w:rsidRPr="00D30A77">
        <w:rPr>
          <w:rFonts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</w:t>
      </w:r>
      <w:r>
        <w:rPr>
          <w:rFonts w:cs="David" w:hint="cs"/>
          <w:i/>
          <w:iCs/>
          <w:sz w:val="24"/>
          <w:szCs w:val="24"/>
          <w:rtl/>
        </w:rPr>
        <w:t>.</w:t>
      </w:r>
    </w:p>
    <w:p w14:paraId="5AAE0DA7" w14:textId="516C5F85" w:rsidR="00632D4A" w:rsidRPr="006D4CD2" w:rsidRDefault="00632D4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632D4A">
        <w:rPr>
          <w:rFonts w:cs="David"/>
          <w:sz w:val="24"/>
          <w:szCs w:val="24"/>
          <w:rtl/>
        </w:rPr>
        <w:t>יונאי</w:t>
      </w:r>
      <w:r>
        <w:rPr>
          <w:rFonts w:cs="David" w:hint="cs"/>
          <w:sz w:val="24"/>
          <w:szCs w:val="24"/>
          <w:rtl/>
        </w:rPr>
        <w:t xml:space="preserve">, י. </w:t>
      </w:r>
      <w:r w:rsidR="00B949CB">
        <w:rPr>
          <w:rFonts w:cs="David" w:hint="cs"/>
          <w:sz w:val="24"/>
          <w:szCs w:val="24"/>
          <w:rtl/>
        </w:rPr>
        <w:t xml:space="preserve">פ. </w:t>
      </w:r>
      <w:r>
        <w:rPr>
          <w:rFonts w:cs="David" w:hint="cs"/>
          <w:sz w:val="24"/>
          <w:szCs w:val="24"/>
          <w:rtl/>
        </w:rPr>
        <w:t xml:space="preserve">(2022). </w:t>
      </w:r>
      <w:r w:rsidRPr="00632D4A">
        <w:rPr>
          <w:rFonts w:cs="David"/>
          <w:sz w:val="24"/>
          <w:szCs w:val="24"/>
          <w:rtl/>
        </w:rPr>
        <w:t>"הנושא לא עלה"</w:t>
      </w:r>
      <w:r>
        <w:rPr>
          <w:rFonts w:cs="David" w:hint="cs"/>
          <w:sz w:val="24"/>
          <w:szCs w:val="24"/>
          <w:rtl/>
        </w:rPr>
        <w:t xml:space="preserve">: </w:t>
      </w:r>
      <w:r w:rsidRPr="00632D4A">
        <w:rPr>
          <w:rFonts w:cs="David"/>
          <w:sz w:val="24"/>
          <w:szCs w:val="24"/>
          <w:rtl/>
        </w:rPr>
        <w:t>חייו הכפולים של רווק הומו מזרחי בעשורים האחרונים</w:t>
      </w:r>
      <w:r>
        <w:rPr>
          <w:rFonts w:cs="David" w:hint="cs"/>
          <w:sz w:val="24"/>
          <w:szCs w:val="24"/>
          <w:rtl/>
        </w:rPr>
        <w:t xml:space="preserve"> </w:t>
      </w:r>
      <w:r w:rsidRPr="00632D4A">
        <w:rPr>
          <w:rFonts w:cs="David"/>
          <w:sz w:val="24"/>
          <w:szCs w:val="24"/>
          <w:rtl/>
        </w:rPr>
        <w:t>של המאה העשרים בישראל</w:t>
      </w:r>
      <w:r>
        <w:rPr>
          <w:rFonts w:cs="David" w:hint="cs"/>
          <w:sz w:val="24"/>
          <w:szCs w:val="24"/>
          <w:rtl/>
        </w:rPr>
        <w:t xml:space="preserve">. </w:t>
      </w:r>
      <w:r w:rsidRPr="006D4CD2">
        <w:rPr>
          <w:rFonts w:cs="David"/>
          <w:i/>
          <w:iCs/>
          <w:sz w:val="24"/>
          <w:szCs w:val="24"/>
          <w:rtl/>
        </w:rPr>
        <w:t>זמנים, 147</w:t>
      </w:r>
      <w:r w:rsidRPr="006D4CD2">
        <w:rPr>
          <w:rFonts w:cs="David"/>
          <w:sz w:val="24"/>
          <w:szCs w:val="24"/>
          <w:rtl/>
        </w:rPr>
        <w:t xml:space="preserve">, </w:t>
      </w:r>
      <w:r w:rsidRPr="00632D4A">
        <w:rPr>
          <w:rFonts w:cs="David" w:hint="cs"/>
          <w:color w:val="FF0000"/>
          <w:sz w:val="24"/>
          <w:szCs w:val="24"/>
          <w:highlight w:val="yellow"/>
          <w:rtl/>
        </w:rPr>
        <w:t>???</w:t>
      </w:r>
      <w:r w:rsidRPr="00632D4A">
        <w:rPr>
          <w:rFonts w:cs="David"/>
          <w:color w:val="FF0000"/>
          <w:sz w:val="24"/>
          <w:szCs w:val="24"/>
          <w:highlight w:val="yellow"/>
          <w:rtl/>
        </w:rPr>
        <w:t>.</w:t>
      </w:r>
    </w:p>
    <w:p w14:paraId="1E364E36" w14:textId="573D43BA" w:rsidR="00D87ABA" w:rsidRPr="004C5F4F" w:rsidRDefault="00D87AB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יונאי, י. (2016). "</w:t>
      </w:r>
      <w:r w:rsidRPr="004C5F4F">
        <w:rPr>
          <w:rFonts w:cs="David"/>
          <w:sz w:val="24"/>
          <w:szCs w:val="24"/>
          <w:rtl/>
        </w:rPr>
        <w:t>אסור להיות הומוסקסואל": כיצד הומואי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והעיתונות הכתובה חשבו וכתבו על החוק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</w:rPr>
        <w:t>"</w:t>
      </w:r>
      <w:r w:rsidRPr="004C5F4F">
        <w:rPr>
          <w:rFonts w:cs="David"/>
          <w:sz w:val="24"/>
          <w:szCs w:val="24"/>
          <w:rtl/>
        </w:rPr>
        <w:t>האוסר הומוסקסואליות"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921-970). צפרירים: נבו.</w:t>
      </w:r>
    </w:p>
    <w:p w14:paraId="24632DC2" w14:textId="77777777" w:rsidR="00633C36" w:rsidRPr="004C5F4F" w:rsidRDefault="00633C3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יונאי, י.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2008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. אתניות קווירית?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לקח מתיאוריה של מיניות לדילמות של  סולידריות בעולם רב-תרבותי. </w:t>
      </w:r>
      <w:r w:rsidRPr="004C5F4F">
        <w:rPr>
          <w:rFonts w:cs="David"/>
          <w:i/>
          <w:iCs/>
          <w:sz w:val="24"/>
          <w:szCs w:val="24"/>
          <w:rtl/>
        </w:rPr>
        <w:t>המרחב הציבורי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2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80-131.</w:t>
      </w:r>
    </w:p>
    <w:p w14:paraId="0BDF318A" w14:textId="77777777" w:rsidR="000A54A8" w:rsidRPr="004C5F4F" w:rsidRDefault="000A54A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יונאי, י. (2006). מיניות. אצל א. רם </w:t>
      </w:r>
      <w:proofErr w:type="spellStart"/>
      <w:r w:rsidRPr="004C5F4F">
        <w:rPr>
          <w:rFonts w:cs="David" w:hint="cs"/>
          <w:sz w:val="24"/>
          <w:szCs w:val="24"/>
          <w:rtl/>
        </w:rPr>
        <w:t>ונ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ברקוביץ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אי/שוויון </w:t>
      </w:r>
      <w:r w:rsidRPr="004C5F4F">
        <w:rPr>
          <w:rFonts w:cs="David" w:hint="cs"/>
          <w:sz w:val="24"/>
          <w:szCs w:val="24"/>
          <w:rtl/>
        </w:rPr>
        <w:t>(עמ' 250-257). באר שבע: אוניברסיטת בן גוריון.</w:t>
      </w:r>
    </w:p>
    <w:p w14:paraId="0C7C283E" w14:textId="77777777" w:rsidR="008023E3" w:rsidRPr="004C5F4F" w:rsidRDefault="008023E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 w:hint="cs"/>
          <w:sz w:val="24"/>
          <w:szCs w:val="24"/>
          <w:rtl/>
        </w:rPr>
        <w:t xml:space="preserve">יונאי, י. (2001). מבט קווירי על הסכסוך הערבי-יהודי.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תיאוריה וביקורת, </w:t>
      </w:r>
      <w:r w:rsidRPr="004C5F4F">
        <w:rPr>
          <w:rFonts w:cs="David" w:hint="cs"/>
          <w:sz w:val="24"/>
          <w:szCs w:val="24"/>
          <w:rtl/>
        </w:rPr>
        <w:t xml:space="preserve">19, 265-275.  </w:t>
      </w:r>
    </w:p>
    <w:p w14:paraId="12209357" w14:textId="77777777" w:rsidR="00A97787" w:rsidRPr="004C5F4F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יונאי, י. (1998). הדין בדבר נטייה חד-מינית בישראל: בין היסטוריה לסוציולוגיה. </w:t>
      </w:r>
      <w:r w:rsidRPr="004C5F4F">
        <w:rPr>
          <w:rFonts w:cs="David"/>
          <w:iCs/>
          <w:sz w:val="24"/>
          <w:szCs w:val="24"/>
          <w:rtl/>
        </w:rPr>
        <w:t>משפט וממשל, ד'</w:t>
      </w:r>
      <w:r w:rsidRPr="004C5F4F">
        <w:rPr>
          <w:rFonts w:cs="David"/>
          <w:sz w:val="24"/>
          <w:szCs w:val="24"/>
          <w:rtl/>
        </w:rPr>
        <w:t xml:space="preserve">(2), 531-586. </w:t>
      </w:r>
    </w:p>
    <w:bookmarkEnd w:id="1"/>
    <w:p w14:paraId="06C128A8" w14:textId="77777777" w:rsidR="00F172A0" w:rsidRPr="004C5F4F" w:rsidRDefault="00F172A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יונאי, י., </w:t>
      </w:r>
      <w:proofErr w:type="spellStart"/>
      <w:r w:rsidRPr="004C5F4F">
        <w:rPr>
          <w:rFonts w:cs="David"/>
          <w:sz w:val="24"/>
          <w:szCs w:val="24"/>
          <w:rtl/>
        </w:rPr>
        <w:t>וספיבק</w:t>
      </w:r>
      <w:proofErr w:type="spellEnd"/>
      <w:r w:rsidRPr="004C5F4F">
        <w:rPr>
          <w:rFonts w:cs="David"/>
          <w:sz w:val="24"/>
          <w:szCs w:val="24"/>
          <w:rtl/>
        </w:rPr>
        <w:t>, ד. (</w:t>
      </w:r>
      <w:r w:rsidRPr="004C5F4F">
        <w:rPr>
          <w:rFonts w:cs="David" w:hint="cs"/>
          <w:sz w:val="24"/>
          <w:szCs w:val="24"/>
          <w:rtl/>
        </w:rPr>
        <w:t>2016)</w:t>
      </w:r>
      <w:r w:rsidRPr="004C5F4F">
        <w:rPr>
          <w:rFonts w:cs="David"/>
          <w:sz w:val="24"/>
          <w:szCs w:val="24"/>
          <w:rtl/>
        </w:rPr>
        <w:t xml:space="preserve">. בין שתיקה לגינוי: הבניית הזהות של ההומואים בשיח המשפטי בישראל 1988-1948. </w:t>
      </w:r>
      <w:r w:rsidRPr="004C5F4F">
        <w:rPr>
          <w:rFonts w:cs="David" w:hint="cs"/>
          <w:sz w:val="24"/>
          <w:szCs w:val="24"/>
          <w:rtl/>
        </w:rPr>
        <w:t xml:space="preserve">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315-371). תל אביב: רסלינג. </w:t>
      </w:r>
    </w:p>
    <w:p w14:paraId="3B41636A" w14:textId="77777777" w:rsidR="00A97787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יונאי, י., </w:t>
      </w:r>
      <w:proofErr w:type="spellStart"/>
      <w:r w:rsidRPr="004C5F4F">
        <w:rPr>
          <w:rFonts w:cs="David"/>
          <w:sz w:val="24"/>
          <w:szCs w:val="24"/>
          <w:rtl/>
        </w:rPr>
        <w:t>וספיבק</w:t>
      </w:r>
      <w:proofErr w:type="spellEnd"/>
      <w:r w:rsidRPr="004C5F4F">
        <w:rPr>
          <w:rFonts w:cs="David"/>
          <w:sz w:val="24"/>
          <w:szCs w:val="24"/>
          <w:rtl/>
        </w:rPr>
        <w:t xml:space="preserve">, ד. (1999). בין שתיקה לגינוי: הבניית הזהות של ההומואים בשיח המשפטי בישראל 1988-1948. </w:t>
      </w:r>
      <w:r w:rsidRPr="004C5F4F">
        <w:rPr>
          <w:rFonts w:cs="David"/>
          <w:iCs/>
          <w:sz w:val="24"/>
          <w:szCs w:val="24"/>
          <w:rtl/>
        </w:rPr>
        <w:t>סוציולוגיה ישראלית, א</w:t>
      </w:r>
      <w:r w:rsidRPr="004C5F4F">
        <w:rPr>
          <w:rFonts w:cs="David"/>
          <w:sz w:val="24"/>
          <w:szCs w:val="24"/>
          <w:rtl/>
        </w:rPr>
        <w:t xml:space="preserve">(2), 257-293. </w:t>
      </w:r>
    </w:p>
    <w:p w14:paraId="568F9DB1" w14:textId="77777777" w:rsidR="00E443E4" w:rsidRDefault="00E443E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E443E4">
        <w:rPr>
          <w:rFonts w:cs="David"/>
          <w:sz w:val="24"/>
          <w:szCs w:val="24"/>
          <w:rtl/>
        </w:rPr>
        <w:t>יונה</w:t>
      </w:r>
      <w:r>
        <w:rPr>
          <w:rFonts w:cs="David" w:hint="cs"/>
          <w:sz w:val="24"/>
          <w:szCs w:val="24"/>
          <w:rtl/>
        </w:rPr>
        <w:t>, ל. ו</w:t>
      </w:r>
      <w:r w:rsidRPr="00E443E4">
        <w:rPr>
          <w:rFonts w:cs="David"/>
          <w:sz w:val="24"/>
          <w:szCs w:val="24"/>
          <w:rtl/>
        </w:rPr>
        <w:t>קטרי</w:t>
      </w:r>
      <w:r>
        <w:rPr>
          <w:rFonts w:cs="David" w:hint="cs"/>
          <w:sz w:val="24"/>
          <w:szCs w:val="24"/>
          <w:rtl/>
        </w:rPr>
        <w:t xml:space="preserve">, ע. (2017). </w:t>
      </w:r>
      <w:r w:rsidRPr="00E443E4">
        <w:rPr>
          <w:rFonts w:cs="David"/>
          <w:sz w:val="24"/>
          <w:szCs w:val="24"/>
          <w:rtl/>
        </w:rPr>
        <w:t>"אחותי את לא פה לבד": חוויות של שונות מגדרית במערכת הענישה הפלילית</w:t>
      </w:r>
      <w:r>
        <w:rPr>
          <w:rFonts w:cs="David" w:hint="cs"/>
          <w:sz w:val="24"/>
          <w:szCs w:val="24"/>
          <w:rtl/>
        </w:rPr>
        <w:t xml:space="preserve">. אצל א. הראל (עורך), </w:t>
      </w:r>
      <w:r w:rsidRPr="00E443E4">
        <w:rPr>
          <w:rFonts w:cs="David"/>
          <w:i/>
          <w:iCs/>
          <w:sz w:val="24"/>
          <w:szCs w:val="24"/>
          <w:rtl/>
        </w:rPr>
        <w:t>משפט צדק? ההליך הפלילי בישראל</w:t>
      </w:r>
      <w:r>
        <w:rPr>
          <w:rFonts w:cs="David" w:hint="cs"/>
          <w:i/>
          <w:iCs/>
          <w:sz w:val="24"/>
          <w:szCs w:val="24"/>
          <w:rtl/>
        </w:rPr>
        <w:t>:</w:t>
      </w:r>
      <w:r w:rsidRPr="00E443E4">
        <w:rPr>
          <w:rFonts w:cs="David"/>
          <w:i/>
          <w:iCs/>
          <w:sz w:val="24"/>
          <w:szCs w:val="24"/>
          <w:rtl/>
        </w:rPr>
        <w:t xml:space="preserve"> כשלים ואתגרים</w:t>
      </w:r>
      <w:r>
        <w:rPr>
          <w:rFonts w:cs="David" w:hint="cs"/>
          <w:sz w:val="24"/>
          <w:szCs w:val="24"/>
          <w:rtl/>
        </w:rPr>
        <w:t xml:space="preserve"> (עמ' </w:t>
      </w:r>
      <w:r w:rsidR="00F9111A">
        <w:rPr>
          <w:rFonts w:cs="David" w:hint="cs"/>
          <w:sz w:val="24"/>
          <w:szCs w:val="24"/>
          <w:rtl/>
        </w:rPr>
        <w:t xml:space="preserve">595-650). תל אביב: הוצאת אוניברסיטת תל אביב. </w:t>
      </w:r>
    </w:p>
    <w:p w14:paraId="5EA17461" w14:textId="366A283D" w:rsidR="00491F7B" w:rsidRPr="004C5F4F" w:rsidRDefault="00491F7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יוסף, י. (2013). </w:t>
      </w:r>
      <w:r w:rsidRPr="004C5F4F">
        <w:rPr>
          <w:rFonts w:cs="David"/>
          <w:i/>
          <w:iCs/>
          <w:sz w:val="24"/>
          <w:szCs w:val="24"/>
          <w:rtl/>
        </w:rPr>
        <w:t xml:space="preserve">התמודדות דתית ובריאות נפשית בקרב הומואים יהודים דתיים בישראל. </w:t>
      </w:r>
      <w:r w:rsidRPr="004C5F4F">
        <w:rPr>
          <w:rFonts w:cs="David"/>
          <w:sz w:val="24"/>
          <w:szCs w:val="24"/>
          <w:rtl/>
        </w:rPr>
        <w:t>עבודה לשם קבלת תואר מאסטר. תל-אביב:  אוניברסיטת תל-אביב.</w:t>
      </w:r>
    </w:p>
    <w:p w14:paraId="7A6B24F4" w14:textId="0B0228A8" w:rsidR="00622FF7" w:rsidRDefault="00622FF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יו</w:t>
      </w:r>
      <w:r w:rsidRPr="00622FF7">
        <w:rPr>
          <w:rFonts w:cs="David"/>
          <w:sz w:val="24"/>
          <w:szCs w:val="24"/>
          <w:rtl/>
        </w:rPr>
        <w:t>סף, ר</w:t>
      </w:r>
      <w:r>
        <w:rPr>
          <w:rFonts w:cs="David" w:hint="cs"/>
          <w:sz w:val="24"/>
          <w:szCs w:val="24"/>
          <w:rtl/>
        </w:rPr>
        <w:t>.</w:t>
      </w:r>
      <w:r w:rsidRPr="00622FF7">
        <w:rPr>
          <w:rFonts w:cs="David"/>
          <w:sz w:val="24"/>
          <w:szCs w:val="24"/>
          <w:rtl/>
        </w:rPr>
        <w:t xml:space="preserve"> (2024). </w:t>
      </w:r>
      <w:proofErr w:type="spellStart"/>
      <w:r w:rsidRPr="00622FF7">
        <w:rPr>
          <w:rFonts w:cs="David"/>
          <w:sz w:val="24"/>
          <w:szCs w:val="24"/>
          <w:rtl/>
        </w:rPr>
        <w:t>מהומולאומיות</w:t>
      </w:r>
      <w:proofErr w:type="spellEnd"/>
      <w:r w:rsidRPr="00622FF7">
        <w:rPr>
          <w:rFonts w:cs="David"/>
          <w:sz w:val="24"/>
          <w:szCs w:val="24"/>
          <w:rtl/>
        </w:rPr>
        <w:t xml:space="preserve"> לבושה: הסרט הישראלי התיעודי </w:t>
      </w:r>
      <w:r w:rsidR="009D2E3D">
        <w:rPr>
          <w:rFonts w:cs="David" w:hint="cs"/>
          <w:sz w:val="24"/>
          <w:szCs w:val="24"/>
          <w:rtl/>
        </w:rPr>
        <w:t>"</w:t>
      </w:r>
      <w:r w:rsidRPr="00622FF7">
        <w:rPr>
          <w:rFonts w:cs="David"/>
          <w:sz w:val="24"/>
          <w:szCs w:val="24"/>
          <w:rtl/>
        </w:rPr>
        <w:t>יונתן אגסי הציל את חיי</w:t>
      </w:r>
      <w:r w:rsidR="009D2E3D">
        <w:rPr>
          <w:rFonts w:cs="David" w:hint="cs"/>
          <w:sz w:val="24"/>
          <w:szCs w:val="24"/>
          <w:rtl/>
        </w:rPr>
        <w:t>"</w:t>
      </w:r>
      <w:r w:rsidRPr="00622FF7">
        <w:rPr>
          <w:rFonts w:cs="David"/>
          <w:sz w:val="24"/>
          <w:szCs w:val="24"/>
          <w:rtl/>
        </w:rPr>
        <w:t xml:space="preserve">. </w:t>
      </w:r>
      <w:r w:rsidRPr="00622FF7">
        <w:rPr>
          <w:rFonts w:cs="David"/>
          <w:i/>
          <w:iCs/>
          <w:sz w:val="24"/>
          <w:szCs w:val="24"/>
          <w:rtl/>
        </w:rPr>
        <w:t>מסגרות מדיה</w:t>
      </w:r>
      <w:r w:rsidRPr="00622FF7">
        <w:rPr>
          <w:rFonts w:cs="David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Pr="00622FF7">
        <w:rPr>
          <w:rFonts w:cs="David" w:hint="cs"/>
          <w:color w:val="FF0000"/>
          <w:sz w:val="24"/>
          <w:szCs w:val="24"/>
          <w:highlight w:val="yellow"/>
          <w:rtl/>
        </w:rPr>
        <w:t>???</w:t>
      </w:r>
    </w:p>
    <w:p w14:paraId="7A2AF59B" w14:textId="70F82332" w:rsidR="00986A2C" w:rsidRPr="00986A2C" w:rsidRDefault="00986A2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986A2C">
        <w:rPr>
          <w:rFonts w:cs="David"/>
          <w:sz w:val="24"/>
          <w:szCs w:val="24"/>
          <w:rtl/>
        </w:rPr>
        <w:t>יוסף, ר</w:t>
      </w:r>
      <w:r>
        <w:rPr>
          <w:rFonts w:cs="David" w:hint="cs"/>
          <w:sz w:val="24"/>
          <w:szCs w:val="24"/>
          <w:rtl/>
        </w:rPr>
        <w:t>.</w:t>
      </w:r>
      <w:r w:rsidRPr="00986A2C">
        <w:rPr>
          <w:rFonts w:cs="David"/>
          <w:sz w:val="24"/>
          <w:szCs w:val="24"/>
          <w:rtl/>
        </w:rPr>
        <w:t xml:space="preserve"> (2024). </w:t>
      </w:r>
      <w:proofErr w:type="spellStart"/>
      <w:r w:rsidRPr="00986A2C">
        <w:rPr>
          <w:rFonts w:cs="David"/>
          <w:sz w:val="24"/>
          <w:szCs w:val="24"/>
          <w:rtl/>
        </w:rPr>
        <w:t>הומולאומיות</w:t>
      </w:r>
      <w:proofErr w:type="spellEnd"/>
      <w:r w:rsidRPr="00986A2C">
        <w:rPr>
          <w:rFonts w:cs="David"/>
          <w:sz w:val="24"/>
          <w:szCs w:val="24"/>
          <w:rtl/>
        </w:rPr>
        <w:t xml:space="preserve">, </w:t>
      </w:r>
      <w:proofErr w:type="spellStart"/>
      <w:r w:rsidRPr="00986A2C">
        <w:rPr>
          <w:rFonts w:cs="David"/>
          <w:sz w:val="24"/>
          <w:szCs w:val="24"/>
          <w:rtl/>
        </w:rPr>
        <w:t>אי־הזדהות</w:t>
      </w:r>
      <w:proofErr w:type="spellEnd"/>
      <w:r w:rsidRPr="00986A2C">
        <w:rPr>
          <w:rFonts w:cs="David"/>
          <w:sz w:val="24"/>
          <w:szCs w:val="24"/>
          <w:rtl/>
        </w:rPr>
        <w:t xml:space="preserve"> </w:t>
      </w:r>
      <w:proofErr w:type="spellStart"/>
      <w:r w:rsidRPr="00986A2C">
        <w:rPr>
          <w:rFonts w:cs="David"/>
          <w:sz w:val="24"/>
          <w:szCs w:val="24"/>
          <w:rtl/>
        </w:rPr>
        <w:t>ופרפורמטיביות</w:t>
      </w:r>
      <w:proofErr w:type="spellEnd"/>
      <w:r w:rsidRPr="00986A2C">
        <w:rPr>
          <w:rFonts w:cs="David"/>
          <w:sz w:val="24"/>
          <w:szCs w:val="24"/>
          <w:rtl/>
        </w:rPr>
        <w:t xml:space="preserve"> קווירית: סרטוני הווידיאו של ליין המסיבות ההומואי המזרחי "אריסה". </w:t>
      </w:r>
      <w:r w:rsidRPr="00986A2C">
        <w:rPr>
          <w:rFonts w:cs="David"/>
          <w:i/>
          <w:iCs/>
          <w:sz w:val="24"/>
          <w:szCs w:val="24"/>
          <w:rtl/>
        </w:rPr>
        <w:t>קריאות ישראליות</w:t>
      </w:r>
      <w:r>
        <w:rPr>
          <w:rFonts w:cs="David" w:hint="cs"/>
          <w:i/>
          <w:iCs/>
          <w:sz w:val="24"/>
          <w:szCs w:val="24"/>
          <w:rtl/>
        </w:rPr>
        <w:t>,</w:t>
      </w:r>
      <w:r w:rsidRPr="00986A2C">
        <w:rPr>
          <w:rFonts w:cs="David"/>
          <w:i/>
          <w:iCs/>
          <w:sz w:val="24"/>
          <w:szCs w:val="24"/>
          <w:rtl/>
        </w:rPr>
        <w:t xml:space="preserve"> 5</w:t>
      </w:r>
      <w:r w:rsidRPr="00986A2C">
        <w:rPr>
          <w:rFonts w:cs="David"/>
          <w:sz w:val="24"/>
          <w:szCs w:val="24"/>
          <w:rtl/>
        </w:rPr>
        <w:t>, 326-301.</w:t>
      </w:r>
    </w:p>
    <w:p w14:paraId="72FA8859" w14:textId="5C350C6F" w:rsidR="008C640F" w:rsidRDefault="008C640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יוסף, ר. (2016). הפוליטיקה של הנורמלי: מין ואומה בקולנוע של איתן פוקס ועמוס גוטמן.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93-126). תל אביב: רסלינג. </w:t>
      </w:r>
    </w:p>
    <w:p w14:paraId="104DB9BE" w14:textId="77777777" w:rsidR="00010955" w:rsidRPr="004C5F4F" w:rsidRDefault="0001095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יוסף, ר. (2010). </w:t>
      </w:r>
      <w:r w:rsidRPr="004C5F4F">
        <w:rPr>
          <w:rFonts w:cs="David"/>
          <w:i/>
          <w:iCs/>
          <w:sz w:val="24"/>
          <w:szCs w:val="24"/>
          <w:rtl/>
        </w:rPr>
        <w:t>לדעת גבר: גבריות, מיניות ואתניות</w:t>
      </w:r>
      <w:r w:rsidRPr="004C5F4F">
        <w:rPr>
          <w:rFonts w:cs="David" w:hint="cs"/>
          <w:sz w:val="24"/>
          <w:szCs w:val="24"/>
          <w:rtl/>
        </w:rPr>
        <w:t>. תל אביב:</w:t>
      </w:r>
      <w:r w:rsidRPr="004C5F4F">
        <w:rPr>
          <w:rFonts w:cs="David"/>
          <w:sz w:val="24"/>
          <w:szCs w:val="24"/>
          <w:rtl/>
        </w:rPr>
        <w:t xml:space="preserve"> הקיבוץ המאוחד</w:t>
      </w:r>
      <w:r w:rsidRPr="004C5F4F">
        <w:rPr>
          <w:rFonts w:cs="David" w:hint="cs"/>
          <w:sz w:val="24"/>
          <w:szCs w:val="24"/>
          <w:rtl/>
        </w:rPr>
        <w:t>.</w:t>
      </w:r>
    </w:p>
    <w:p w14:paraId="10DB67CC" w14:textId="77777777" w:rsidR="00B425A4" w:rsidRPr="004C5F4F" w:rsidRDefault="00B425A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יוסף, ר. (2007). הפוליטיקה של הנורמלי: מין ואומה בקולנוע הומוסקסואלי ישראלי. </w:t>
      </w:r>
      <w:r w:rsidRPr="004C5F4F">
        <w:rPr>
          <w:rFonts w:cs="David" w:hint="cs"/>
          <w:i/>
          <w:iCs/>
          <w:sz w:val="24"/>
          <w:szCs w:val="24"/>
          <w:rtl/>
        </w:rPr>
        <w:t>תיאוריה וביקורת, 30</w:t>
      </w:r>
      <w:r w:rsidRPr="004C5F4F">
        <w:rPr>
          <w:rFonts w:cs="David" w:hint="cs"/>
          <w:sz w:val="24"/>
          <w:szCs w:val="24"/>
          <w:rtl/>
        </w:rPr>
        <w:t xml:space="preserve">, 159-187. </w:t>
      </w:r>
    </w:p>
    <w:p w14:paraId="4C29B24F" w14:textId="77777777" w:rsidR="006C7887" w:rsidRPr="004C5F4F" w:rsidRDefault="006C78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יוסף, ר. (2004). אתניות ופוליטיקה מינית: המצאת הגבריות המזרחית בקולנוע הישראלי. </w:t>
      </w:r>
      <w:r w:rsidRPr="004C5F4F">
        <w:rPr>
          <w:rFonts w:cs="David" w:hint="cs"/>
          <w:i/>
          <w:iCs/>
          <w:sz w:val="24"/>
          <w:szCs w:val="24"/>
          <w:rtl/>
        </w:rPr>
        <w:t>תיאוריה וביקורת, 25</w:t>
      </w:r>
      <w:r w:rsidRPr="004C5F4F">
        <w:rPr>
          <w:rFonts w:cs="David" w:hint="cs"/>
          <w:sz w:val="24"/>
          <w:szCs w:val="24"/>
          <w:rtl/>
        </w:rPr>
        <w:t xml:space="preserve">, 55-60. </w:t>
      </w:r>
    </w:p>
    <w:p w14:paraId="76AA5930" w14:textId="77777777" w:rsidR="00C17A72" w:rsidRPr="004C5F4F" w:rsidRDefault="00C17A7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יוסף, ר. (</w:t>
      </w:r>
      <w:r w:rsidRPr="004C5F4F">
        <w:rPr>
          <w:rFonts w:cs="David" w:hint="eastAsia"/>
          <w:sz w:val="24"/>
          <w:szCs w:val="24"/>
          <w:rtl/>
        </w:rPr>
        <w:t>2001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 w:hint="eastAsia"/>
          <w:sz w:val="24"/>
          <w:szCs w:val="24"/>
          <w:rtl/>
        </w:rPr>
        <w:t xml:space="preserve">הגוף הצבאי: מזוכיזם גברי ויחסים </w:t>
      </w:r>
      <w:proofErr w:type="spellStart"/>
      <w:r w:rsidRPr="004C5F4F">
        <w:rPr>
          <w:rFonts w:cs="David" w:hint="eastAsia"/>
          <w:sz w:val="24"/>
          <w:szCs w:val="24"/>
          <w:rtl/>
        </w:rPr>
        <w:t>הומואירוטיים</w:t>
      </w:r>
      <w:proofErr w:type="spellEnd"/>
      <w:r w:rsidRPr="004C5F4F">
        <w:rPr>
          <w:rFonts w:cs="David" w:hint="eastAsia"/>
          <w:sz w:val="24"/>
          <w:szCs w:val="24"/>
          <w:rtl/>
        </w:rPr>
        <w:t xml:space="preserve"> בקולנוע</w:t>
      </w:r>
      <w:r w:rsidRPr="004C5F4F">
        <w:rPr>
          <w:rFonts w:cs="David" w:hint="eastAsia"/>
          <w:sz w:val="24"/>
          <w:szCs w:val="24"/>
        </w:rPr>
        <w:t xml:space="preserve"> </w:t>
      </w:r>
      <w:r w:rsidRPr="004C5F4F">
        <w:rPr>
          <w:rFonts w:cs="David" w:hint="eastAsia"/>
          <w:sz w:val="24"/>
          <w:szCs w:val="24"/>
          <w:rtl/>
        </w:rPr>
        <w:t>הישראלי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 w:hint="eastAsia"/>
          <w:iCs/>
          <w:sz w:val="24"/>
          <w:szCs w:val="24"/>
          <w:rtl/>
        </w:rPr>
        <w:t>תיאוריה וביקורת , 18</w:t>
      </w:r>
      <w:r w:rsidRPr="004C5F4F">
        <w:rPr>
          <w:rFonts w:cs="David" w:hint="cs"/>
          <w:iCs/>
          <w:sz w:val="24"/>
          <w:szCs w:val="24"/>
          <w:rtl/>
        </w:rPr>
        <w:t>,</w:t>
      </w:r>
      <w:r w:rsidRPr="004C5F4F">
        <w:rPr>
          <w:rFonts w:cs="David" w:hint="eastAsia"/>
          <w:sz w:val="24"/>
          <w:szCs w:val="24"/>
          <w:rtl/>
        </w:rPr>
        <w:t xml:space="preserve"> 11-46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002C7423" w14:textId="77777777" w:rsidR="000C2B99" w:rsidRPr="004C5F4F" w:rsidRDefault="000C2B9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יוסף, ר. (1998). הקול והגוף ההומוסקסואלי בקולנוע הישראלי: </w:t>
      </w:r>
      <w:r w:rsidRPr="004C5F4F">
        <w:rPr>
          <w:rFonts w:cs="David" w:hint="cs"/>
          <w:iCs/>
          <w:sz w:val="24"/>
          <w:szCs w:val="24"/>
          <w:rtl/>
        </w:rPr>
        <w:t>אז</w:t>
      </w:r>
      <w:r w:rsidR="008D2C9C" w:rsidRPr="004C5F4F">
        <w:rPr>
          <w:rFonts w:cs="David" w:hint="cs"/>
          <w:iCs/>
          <w:sz w:val="24"/>
          <w:szCs w:val="24"/>
          <w:rtl/>
        </w:rPr>
        <w:t>ר</w:t>
      </w:r>
      <w:r w:rsidRPr="004C5F4F">
        <w:rPr>
          <w:rFonts w:cs="David" w:hint="cs"/>
          <w:iCs/>
          <w:sz w:val="24"/>
          <w:szCs w:val="24"/>
          <w:rtl/>
        </w:rPr>
        <w:t>ח אמריקאי</w:t>
      </w:r>
      <w:r w:rsidRPr="004C5F4F">
        <w:rPr>
          <w:rFonts w:cs="David" w:hint="cs"/>
          <w:sz w:val="24"/>
          <w:szCs w:val="24"/>
          <w:rtl/>
        </w:rPr>
        <w:t xml:space="preserve"> ו</w:t>
      </w:r>
      <w:r w:rsidRPr="004C5F4F">
        <w:rPr>
          <w:rFonts w:cs="David" w:hint="cs"/>
          <w:iCs/>
          <w:sz w:val="24"/>
          <w:szCs w:val="24"/>
          <w:rtl/>
        </w:rPr>
        <w:t>אפטר</w:t>
      </w:r>
      <w:r w:rsidRPr="004C5F4F">
        <w:rPr>
          <w:rFonts w:cs="David" w:hint="cs"/>
          <w:sz w:val="24"/>
          <w:szCs w:val="24"/>
          <w:rtl/>
        </w:rPr>
        <w:t xml:space="preserve">. אצל נ. </w:t>
      </w:r>
      <w:proofErr w:type="spellStart"/>
      <w:r w:rsidRPr="004C5F4F">
        <w:rPr>
          <w:rFonts w:cs="David" w:hint="cs"/>
          <w:sz w:val="24"/>
          <w:szCs w:val="24"/>
          <w:rtl/>
        </w:rPr>
        <w:t>גרץ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וג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'. נאמן (עורכים), </w:t>
      </w:r>
      <w:r w:rsidRPr="004C5F4F">
        <w:rPr>
          <w:rFonts w:cs="David" w:hint="cs"/>
          <w:i/>
          <w:sz w:val="24"/>
          <w:szCs w:val="24"/>
          <w:rtl/>
        </w:rPr>
        <w:t xml:space="preserve">מבטים </w:t>
      </w:r>
      <w:r w:rsidRPr="004C5F4F">
        <w:rPr>
          <w:rFonts w:cs="David" w:hint="cs"/>
          <w:iCs/>
          <w:sz w:val="24"/>
          <w:szCs w:val="24"/>
          <w:rtl/>
        </w:rPr>
        <w:t>פיקטיביים על קולנוע ישראלי</w:t>
      </w:r>
      <w:r w:rsidRPr="004C5F4F">
        <w:rPr>
          <w:rFonts w:cs="David" w:hint="cs"/>
          <w:sz w:val="24"/>
          <w:szCs w:val="24"/>
          <w:rtl/>
        </w:rPr>
        <w:t xml:space="preserve">. תל אביב: </w:t>
      </w:r>
      <w:r w:rsidR="007D2CD5" w:rsidRPr="004C5F4F">
        <w:rPr>
          <w:rFonts w:cs="David" w:hint="cs"/>
          <w:sz w:val="24"/>
          <w:szCs w:val="24"/>
          <w:rtl/>
        </w:rPr>
        <w:t>האוניברסיט</w:t>
      </w:r>
      <w:r w:rsidR="007D2CD5" w:rsidRPr="004C5F4F">
        <w:rPr>
          <w:rFonts w:cs="David" w:hint="eastAsia"/>
          <w:sz w:val="24"/>
          <w:szCs w:val="24"/>
          <w:rtl/>
        </w:rPr>
        <w:t>ה</w:t>
      </w:r>
      <w:r w:rsidRPr="004C5F4F">
        <w:rPr>
          <w:rFonts w:cs="David" w:hint="cs"/>
          <w:sz w:val="24"/>
          <w:szCs w:val="24"/>
          <w:rtl/>
        </w:rPr>
        <w:t xml:space="preserve"> הפתוחה. </w:t>
      </w:r>
    </w:p>
    <w:p w14:paraId="54E200E8" w14:textId="3F8FF844" w:rsidR="00774E54" w:rsidRDefault="00774E5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774E54">
        <w:rPr>
          <w:rFonts w:cs="David"/>
          <w:sz w:val="24"/>
          <w:szCs w:val="24"/>
          <w:rtl/>
        </w:rPr>
        <w:t>יעל, א</w:t>
      </w:r>
      <w:r>
        <w:rPr>
          <w:rFonts w:cs="David" w:hint="cs"/>
          <w:sz w:val="24"/>
          <w:szCs w:val="24"/>
          <w:rtl/>
        </w:rPr>
        <w:t>.</w:t>
      </w:r>
      <w:r w:rsidRPr="00774E54">
        <w:rPr>
          <w:rFonts w:cs="David"/>
          <w:sz w:val="24"/>
          <w:szCs w:val="24"/>
          <w:rtl/>
        </w:rPr>
        <w:t xml:space="preserve"> (2022). איפה הן הלסביוֹת ההן?: שינויים בייצוגי הלסביוּּּּת בעיתונות העברית במהלך המאה </w:t>
      </w:r>
      <w:proofErr w:type="spellStart"/>
      <w:r w:rsidRPr="00774E54">
        <w:rPr>
          <w:rFonts w:cs="David"/>
          <w:sz w:val="24"/>
          <w:szCs w:val="24"/>
          <w:rtl/>
        </w:rPr>
        <w:t>ה־20</w:t>
      </w:r>
      <w:proofErr w:type="spellEnd"/>
      <w:r w:rsidRPr="00774E54">
        <w:rPr>
          <w:rFonts w:cs="David"/>
          <w:sz w:val="24"/>
          <w:szCs w:val="24"/>
          <w:rtl/>
        </w:rPr>
        <w:t xml:space="preserve">. </w:t>
      </w:r>
      <w:r w:rsidRPr="00774E54">
        <w:rPr>
          <w:rFonts w:cs="David"/>
          <w:i/>
          <w:iCs/>
          <w:sz w:val="24"/>
          <w:szCs w:val="24"/>
          <w:rtl/>
        </w:rPr>
        <w:t>מסגרות מדיה, 21</w:t>
      </w:r>
      <w:r w:rsidRPr="00774E54">
        <w:rPr>
          <w:rFonts w:cs="David"/>
          <w:sz w:val="24"/>
          <w:szCs w:val="24"/>
          <w:rtl/>
        </w:rPr>
        <w:t>, 132-100.</w:t>
      </w:r>
    </w:p>
    <w:p w14:paraId="44701332" w14:textId="072FEE9F" w:rsidR="00C6606D" w:rsidRPr="004C5F4F" w:rsidRDefault="00C6606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יקיר</w:t>
      </w:r>
      <w:r w:rsidRPr="004C5F4F">
        <w:rPr>
          <w:rFonts w:cs="David" w:hint="cs"/>
          <w:sz w:val="24"/>
          <w:szCs w:val="24"/>
          <w:rtl/>
        </w:rPr>
        <w:t xml:space="preserve">, ד. </w:t>
      </w:r>
      <w:r w:rsidRPr="004C5F4F">
        <w:rPr>
          <w:rFonts w:cs="David"/>
          <w:sz w:val="24"/>
          <w:szCs w:val="24"/>
          <w:rtl/>
        </w:rPr>
        <w:t>וברמן</w:t>
      </w:r>
      <w:r w:rsidRPr="004C5F4F">
        <w:rPr>
          <w:rFonts w:cs="David" w:hint="cs"/>
          <w:sz w:val="24"/>
          <w:szCs w:val="24"/>
          <w:rtl/>
        </w:rPr>
        <w:t xml:space="preserve">, י. (2008). </w:t>
      </w:r>
      <w:r w:rsidRPr="004C5F4F">
        <w:rPr>
          <w:rFonts w:cs="David"/>
          <w:sz w:val="24"/>
          <w:szCs w:val="24"/>
          <w:rtl/>
        </w:rPr>
        <w:t>נישואין בין בני אותו המין: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האומנם הכרחי? האומנם רצוי?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מעשי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משפט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, </w:t>
      </w:r>
      <w:r w:rsidRPr="004C5F4F">
        <w:rPr>
          <w:rFonts w:cs="David"/>
          <w:i/>
          <w:iCs/>
          <w:sz w:val="24"/>
          <w:szCs w:val="24"/>
          <w:rtl/>
        </w:rPr>
        <w:t>א</w:t>
      </w:r>
      <w:r w:rsidRPr="004C5F4F">
        <w:rPr>
          <w:rFonts w:cs="David" w:hint="cs"/>
          <w:sz w:val="24"/>
          <w:szCs w:val="24"/>
          <w:rtl/>
        </w:rPr>
        <w:t>'</w:t>
      </w:r>
      <w:r w:rsidRPr="004C5F4F">
        <w:rPr>
          <w:rFonts w:cs="David"/>
          <w:sz w:val="24"/>
          <w:szCs w:val="24"/>
          <w:rtl/>
        </w:rPr>
        <w:t xml:space="preserve">, </w:t>
      </w:r>
      <w:r w:rsidR="00FF0D6A" w:rsidRPr="004C5F4F">
        <w:rPr>
          <w:rFonts w:cs="David" w:hint="cs"/>
          <w:sz w:val="24"/>
          <w:szCs w:val="24"/>
          <w:rtl/>
        </w:rPr>
        <w:t xml:space="preserve">169-177. </w:t>
      </w:r>
    </w:p>
    <w:p w14:paraId="1A9D2CA6" w14:textId="77777777" w:rsidR="00491F7B" w:rsidRPr="004C5F4F" w:rsidRDefault="00491F7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יקר, ג. (2013). </w:t>
      </w:r>
      <w:r w:rsidRPr="004C5F4F">
        <w:rPr>
          <w:rFonts w:cs="David" w:hint="cs"/>
          <w:i/>
          <w:iCs/>
          <w:sz w:val="24"/>
          <w:szCs w:val="24"/>
          <w:rtl/>
        </w:rPr>
        <w:t>הקשר בין חשיבות התכונות הגבריות ותפיסת נטייה מינית לבין הומופוביה מופנמת בקרב גברים הומואים</w:t>
      </w:r>
      <w:r w:rsidRPr="004C5F4F">
        <w:rPr>
          <w:rFonts w:cs="David" w:hint="cs"/>
          <w:sz w:val="24"/>
          <w:szCs w:val="24"/>
          <w:rtl/>
        </w:rPr>
        <w:t>. עבודה לשם קבלת תואר מוסמך. אריאל: אוניברסיטת אריאל.</w:t>
      </w:r>
    </w:p>
    <w:p w14:paraId="1AC6A91C" w14:textId="77777777" w:rsidR="0004219D" w:rsidRDefault="0004219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ישועה, ר. (2017). </w:t>
      </w:r>
      <w:r w:rsidRPr="004C5F4F">
        <w:rPr>
          <w:rFonts w:cs="David"/>
          <w:i/>
          <w:iCs/>
          <w:sz w:val="24"/>
          <w:szCs w:val="24"/>
          <w:rtl/>
        </w:rPr>
        <w:t>יציאתו של הקולנוע הישראלי מהארון</w:t>
      </w:r>
      <w:r w:rsidR="00A63003" w:rsidRPr="004C5F4F">
        <w:rPr>
          <w:rFonts w:cs="David" w:hint="cs"/>
          <w:i/>
          <w:iCs/>
          <w:sz w:val="24"/>
          <w:szCs w:val="24"/>
          <w:rtl/>
        </w:rPr>
        <w:t xml:space="preserve"> (מחשבות)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="00A63003" w:rsidRPr="004C5F4F">
        <w:rPr>
          <w:rFonts w:cs="David" w:hint="cs"/>
          <w:i/>
          <w:iCs/>
          <w:sz w:val="24"/>
          <w:szCs w:val="24"/>
          <w:rtl/>
        </w:rPr>
        <w:t>סוגיות של זהות וייצוג</w:t>
      </w:r>
      <w:r w:rsidR="00A63003" w:rsidRPr="004C5F4F">
        <w:rPr>
          <w:rFonts w:cs="David" w:hint="cs"/>
          <w:sz w:val="24"/>
          <w:szCs w:val="24"/>
          <w:rtl/>
        </w:rPr>
        <w:t>.</w:t>
      </w:r>
      <w:r w:rsidR="008B4E37" w:rsidRPr="004C5F4F">
        <w:rPr>
          <w:rFonts w:cs="David" w:hint="cs"/>
          <w:sz w:val="24"/>
          <w:szCs w:val="24"/>
          <w:rtl/>
        </w:rPr>
        <w:t xml:space="preserve"> </w:t>
      </w:r>
      <w:r w:rsidR="008B4E37" w:rsidRPr="004C5F4F">
        <w:rPr>
          <w:rFonts w:cs="David"/>
          <w:sz w:val="24"/>
          <w:szCs w:val="24"/>
          <w:rtl/>
        </w:rPr>
        <w:t>יהוד-מונסון</w:t>
      </w:r>
      <w:r w:rsidR="008B4E37"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אופיר ביכורים</w:t>
      </w:r>
      <w:r w:rsidRPr="004C5F4F">
        <w:rPr>
          <w:rFonts w:cs="David" w:hint="cs"/>
          <w:sz w:val="24"/>
          <w:szCs w:val="24"/>
          <w:rtl/>
        </w:rPr>
        <w:t>.</w:t>
      </w:r>
    </w:p>
    <w:p w14:paraId="5252519D" w14:textId="102DCA52" w:rsidR="00A135B3" w:rsidRDefault="00A135B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ישועה, ר. (201</w:t>
      </w:r>
      <w:r>
        <w:rPr>
          <w:rFonts w:cs="David" w:hint="cs"/>
          <w:sz w:val="24"/>
          <w:szCs w:val="24"/>
          <w:rtl/>
        </w:rPr>
        <w:t>6</w:t>
      </w:r>
      <w:r w:rsidRPr="004C5F4F">
        <w:rPr>
          <w:rFonts w:cs="David" w:hint="cs"/>
          <w:sz w:val="24"/>
          <w:szCs w:val="24"/>
          <w:rtl/>
        </w:rPr>
        <w:t>).</w:t>
      </w:r>
      <w:r w:rsidRPr="00A135B3">
        <w:rPr>
          <w:rFonts w:cs="David"/>
          <w:sz w:val="24"/>
          <w:szCs w:val="24"/>
          <w:rtl/>
        </w:rPr>
        <w:t xml:space="preserve"> </w:t>
      </w:r>
      <w:r w:rsidRPr="00A135B3">
        <w:rPr>
          <w:rFonts w:cs="David"/>
          <w:i/>
          <w:iCs/>
          <w:sz w:val="24"/>
          <w:szCs w:val="24"/>
          <w:rtl/>
        </w:rPr>
        <w:t>המאבק על משמוע המרחב הקווירי בקולנוע הישראלי הגאה בן זמננו</w:t>
      </w:r>
      <w:r>
        <w:rPr>
          <w:rFonts w:cs="David" w:hint="cs"/>
          <w:sz w:val="24"/>
          <w:szCs w:val="24"/>
          <w:rtl/>
        </w:rPr>
        <w:t>. עבודה</w:t>
      </w:r>
      <w:r w:rsidRPr="00A135B3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לשם קבלת תואר מוסמך</w:t>
      </w:r>
      <w:r>
        <w:rPr>
          <w:rFonts w:cs="David" w:hint="cs"/>
          <w:sz w:val="24"/>
          <w:szCs w:val="24"/>
          <w:rtl/>
        </w:rPr>
        <w:t xml:space="preserve">. חיפה: אוניברסיטת חיפה. </w:t>
      </w:r>
    </w:p>
    <w:p w14:paraId="47B76D20" w14:textId="697668F3" w:rsidR="00FE7006" w:rsidRDefault="00FE7006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ישי, י. (2021). </w:t>
      </w:r>
      <w:r w:rsidRPr="00FE7006">
        <w:rPr>
          <w:rFonts w:cs="David"/>
          <w:sz w:val="24"/>
          <w:szCs w:val="24"/>
          <w:rtl/>
        </w:rPr>
        <w:t>קבוצות שוליים בישראל: נראים, אבל לא כולם נשמעים</w:t>
      </w:r>
      <w:r>
        <w:rPr>
          <w:rFonts w:cs="David" w:hint="cs"/>
          <w:sz w:val="24"/>
          <w:szCs w:val="24"/>
          <w:rtl/>
        </w:rPr>
        <w:t xml:space="preserve">. </w:t>
      </w:r>
      <w:r w:rsidRPr="00FE7006">
        <w:rPr>
          <w:rFonts w:cs="David"/>
          <w:i/>
          <w:iCs/>
          <w:sz w:val="24"/>
          <w:szCs w:val="24"/>
          <w:rtl/>
        </w:rPr>
        <w:t>עיונים, 35</w:t>
      </w:r>
      <w:r>
        <w:rPr>
          <w:rFonts w:cs="David" w:hint="cs"/>
          <w:i/>
          <w:iCs/>
          <w:sz w:val="24"/>
          <w:szCs w:val="24"/>
          <w:rtl/>
        </w:rPr>
        <w:t>,</w:t>
      </w:r>
      <w:r w:rsidRPr="00FE7006">
        <w:rPr>
          <w:rFonts w:cs="David"/>
          <w:sz w:val="24"/>
          <w:szCs w:val="24"/>
          <w:rtl/>
        </w:rPr>
        <w:t xml:space="preserve"> 34-6</w:t>
      </w:r>
      <w:r>
        <w:rPr>
          <w:rFonts w:cs="David" w:hint="cs"/>
          <w:sz w:val="24"/>
          <w:szCs w:val="24"/>
          <w:rtl/>
        </w:rPr>
        <w:t>.</w:t>
      </w:r>
    </w:p>
    <w:p w14:paraId="7D0F9935" w14:textId="77777777" w:rsidR="00D454D9" w:rsidRPr="00D454D9" w:rsidRDefault="00D454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D454D9">
        <w:rPr>
          <w:rFonts w:cs="David"/>
          <w:sz w:val="24"/>
          <w:szCs w:val="24"/>
          <w:rtl/>
        </w:rPr>
        <w:t xml:space="preserve">כדר-חלפין, א. (2021). </w:t>
      </w:r>
      <w:r w:rsidRPr="00D454D9">
        <w:rPr>
          <w:rFonts w:cs="David"/>
          <w:i/>
          <w:iCs/>
          <w:sz w:val="24"/>
          <w:szCs w:val="24"/>
          <w:rtl/>
        </w:rPr>
        <w:t>הקשר בין הלחצים הקשורים לפונדקאות לבין בריאות נפשית בקרב גברים הומואים.</w:t>
      </w:r>
      <w:r w:rsidRPr="00D454D9">
        <w:rPr>
          <w:rFonts w:cs="David"/>
          <w:sz w:val="24"/>
          <w:szCs w:val="24"/>
          <w:rtl/>
        </w:rPr>
        <w:t xml:space="preserve"> עבודה לשם קבלת תואר מוסמך. תל אביב: אוניברסיטת תל אביב. </w:t>
      </w:r>
    </w:p>
    <w:p w14:paraId="3B11E7F3" w14:textId="60445C83" w:rsidR="00B32D08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כהאליה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מ. (2016). </w:t>
      </w:r>
      <w:r w:rsidRPr="004C5F4F">
        <w:rPr>
          <w:rFonts w:cs="David"/>
          <w:sz w:val="24"/>
          <w:szCs w:val="24"/>
          <w:rtl/>
        </w:rPr>
        <w:t>פוליטיקת הגועל בחוק איסור הפליה במצרכי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ובשירותי</w:t>
      </w:r>
      <w:r w:rsidRPr="004C5F4F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497-526). צפרירים: נבו.</w:t>
      </w:r>
    </w:p>
    <w:p w14:paraId="4CE02440" w14:textId="21F1478A" w:rsidR="00525F89" w:rsidRDefault="00525F8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כהן, מ. (2019). </w:t>
      </w:r>
      <w:r w:rsidRPr="00525F89">
        <w:rPr>
          <w:rFonts w:cs="David"/>
          <w:i/>
          <w:iCs/>
          <w:sz w:val="24"/>
          <w:szCs w:val="24"/>
          <w:rtl/>
        </w:rPr>
        <w:t xml:space="preserve">תפיסתן של נשים </w:t>
      </w:r>
      <w:proofErr w:type="spellStart"/>
      <w:r w:rsidRPr="00525F89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525F89">
        <w:rPr>
          <w:rFonts w:cs="David"/>
          <w:i/>
          <w:iCs/>
          <w:sz w:val="24"/>
          <w:szCs w:val="24"/>
          <w:rtl/>
        </w:rPr>
        <w:t xml:space="preserve"> בזנות אודות הזנות ויחסי הגומלין בין הזנות לזהותן המגדרית</w:t>
      </w:r>
      <w:r>
        <w:rPr>
          <w:rFonts w:cs="David" w:hint="cs"/>
          <w:i/>
          <w:iCs/>
          <w:sz w:val="24"/>
          <w:szCs w:val="24"/>
          <w:rtl/>
        </w:rPr>
        <w:t xml:space="preserve">. </w:t>
      </w:r>
      <w:r w:rsidRPr="00C17915">
        <w:rPr>
          <w:rFonts w:cs="David"/>
          <w:sz w:val="24"/>
          <w:szCs w:val="24"/>
          <w:rtl/>
        </w:rPr>
        <w:t xml:space="preserve">עבודה לשם קבלת תואר </w:t>
      </w:r>
      <w:r>
        <w:rPr>
          <w:rFonts w:cs="David" w:hint="cs"/>
          <w:sz w:val="24"/>
          <w:szCs w:val="24"/>
          <w:rtl/>
        </w:rPr>
        <w:t>מאסטר</w:t>
      </w:r>
      <w:r w:rsidRPr="00C17915">
        <w:rPr>
          <w:rFonts w:cs="David"/>
          <w:sz w:val="24"/>
          <w:szCs w:val="24"/>
          <w:rtl/>
        </w:rPr>
        <w:t>. תל אביב: אוניברסיטת תל אביב.</w:t>
      </w:r>
    </w:p>
    <w:p w14:paraId="38FC2F0B" w14:textId="08B96EE6" w:rsidR="00A55AD2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כהן, ע. (2016). </w:t>
      </w:r>
      <w:r w:rsidRPr="004C5F4F">
        <w:rPr>
          <w:rFonts w:cs="David"/>
          <w:sz w:val="24"/>
          <w:szCs w:val="24"/>
          <w:rtl/>
        </w:rPr>
        <w:t>מבנה של פגיעה: על היתכנות קיומו של מבנה כוח פטריארכלי המקיי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אלימות מינית בקהילת </w:t>
      </w:r>
      <w:proofErr w:type="spellStart"/>
      <w:r w:rsidRPr="004C5F4F">
        <w:rPr>
          <w:rFonts w:cs="David"/>
          <w:sz w:val="24"/>
          <w:szCs w:val="24"/>
          <w:rtl/>
        </w:rPr>
        <w:t>הלהטב"ק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845-874). צפרירים: נבו.</w:t>
      </w:r>
    </w:p>
    <w:p w14:paraId="17C49EC4" w14:textId="0E7CD178" w:rsidR="000D6177" w:rsidRPr="000D6177" w:rsidRDefault="000D617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0D6177">
        <w:rPr>
          <w:rFonts w:cs="David"/>
          <w:sz w:val="24"/>
          <w:szCs w:val="24"/>
          <w:rtl/>
        </w:rPr>
        <w:t>כהן, צ</w:t>
      </w:r>
      <w:r>
        <w:rPr>
          <w:rFonts w:cs="David" w:hint="cs"/>
          <w:sz w:val="24"/>
          <w:szCs w:val="24"/>
          <w:rtl/>
        </w:rPr>
        <w:t>.</w:t>
      </w:r>
      <w:r w:rsidRPr="000D6177">
        <w:rPr>
          <w:rFonts w:cs="David"/>
          <w:sz w:val="24"/>
          <w:szCs w:val="24"/>
          <w:rtl/>
        </w:rPr>
        <w:t xml:space="preserve"> </w:t>
      </w:r>
      <w:proofErr w:type="spellStart"/>
      <w:r w:rsidRPr="000D6177">
        <w:rPr>
          <w:rFonts w:cs="David"/>
          <w:sz w:val="24"/>
          <w:szCs w:val="24"/>
          <w:rtl/>
        </w:rPr>
        <w:t>וטטר</w:t>
      </w:r>
      <w:proofErr w:type="spellEnd"/>
      <w:r w:rsidRPr="000D6177">
        <w:rPr>
          <w:rFonts w:cs="David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Pr="000D6177">
        <w:rPr>
          <w:rFonts w:cs="David"/>
          <w:sz w:val="24"/>
          <w:szCs w:val="24"/>
          <w:rtl/>
        </w:rPr>
        <w:t xml:space="preserve">מ.(2020). מאפייני הפנייה לעזרה של מתבגרים וצעירים גאים כחלק מתהליך </w:t>
      </w:r>
      <w:r>
        <w:rPr>
          <w:rFonts w:cs="David" w:hint="cs"/>
          <w:sz w:val="24"/>
          <w:szCs w:val="24"/>
          <w:rtl/>
        </w:rPr>
        <w:t>ה</w:t>
      </w:r>
      <w:r w:rsidRPr="000D6177">
        <w:rPr>
          <w:rFonts w:cs="David"/>
          <w:sz w:val="24"/>
          <w:szCs w:val="24"/>
          <w:rtl/>
        </w:rPr>
        <w:t xml:space="preserve">יציאה מהארון: מבט לאחור. </w:t>
      </w:r>
      <w:r w:rsidRPr="000D6177">
        <w:rPr>
          <w:rFonts w:cs="David"/>
          <w:i/>
          <w:iCs/>
          <w:sz w:val="24"/>
          <w:szCs w:val="24"/>
          <w:rtl/>
        </w:rPr>
        <w:t>הייעוץ החינוכי, כ"ב</w:t>
      </w:r>
      <w:r w:rsidRPr="000D6177">
        <w:rPr>
          <w:rFonts w:cs="David"/>
          <w:sz w:val="24"/>
          <w:szCs w:val="24"/>
          <w:rtl/>
        </w:rPr>
        <w:t>, 74-55.</w:t>
      </w:r>
    </w:p>
    <w:p w14:paraId="3DA583B3" w14:textId="77777777" w:rsidR="00EC32D9" w:rsidRPr="00C17915" w:rsidRDefault="00EC32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7915">
        <w:rPr>
          <w:rFonts w:cs="David"/>
          <w:sz w:val="24"/>
          <w:szCs w:val="24"/>
          <w:rtl/>
        </w:rPr>
        <w:t>כהן-</w:t>
      </w:r>
      <w:proofErr w:type="spellStart"/>
      <w:r w:rsidRPr="00C17915">
        <w:rPr>
          <w:rFonts w:cs="David"/>
          <w:sz w:val="24"/>
          <w:szCs w:val="24"/>
          <w:rtl/>
        </w:rPr>
        <w:t>ארקין</w:t>
      </w:r>
      <w:proofErr w:type="spellEnd"/>
      <w:r w:rsidRPr="00C17915">
        <w:rPr>
          <w:rFonts w:cs="David"/>
          <w:sz w:val="24"/>
          <w:szCs w:val="24"/>
          <w:rtl/>
        </w:rPr>
        <w:t xml:space="preserve">, א. (2019). </w:t>
      </w:r>
      <w:r w:rsidRPr="00EC32D9">
        <w:rPr>
          <w:rFonts w:cs="David"/>
          <w:i/>
          <w:iCs/>
          <w:sz w:val="24"/>
          <w:szCs w:val="24"/>
          <w:rtl/>
        </w:rPr>
        <w:t>הבניית זהויות הוריות בקרב הומואים שהפכו להורים באמצעות פונדקאות: התבוננות קווירית פרשנית</w:t>
      </w:r>
      <w:r w:rsidRPr="00C17915">
        <w:rPr>
          <w:rFonts w:cs="David"/>
          <w:sz w:val="24"/>
          <w:szCs w:val="24"/>
          <w:rtl/>
        </w:rPr>
        <w:t xml:space="preserve">. עבודה לשם קבלת תואר דוקטור. תל אביב: אוניברסיטת תל אביב. </w:t>
      </w:r>
    </w:p>
    <w:p w14:paraId="11BA478A" w14:textId="77777777" w:rsidR="00932279" w:rsidRPr="004C5F4F" w:rsidRDefault="0093227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כהן-</w:t>
      </w:r>
      <w:proofErr w:type="spellStart"/>
      <w:r w:rsidRPr="004C5F4F">
        <w:rPr>
          <w:rFonts w:cs="David"/>
          <w:sz w:val="24"/>
          <w:szCs w:val="24"/>
          <w:rtl/>
        </w:rPr>
        <w:t>ארקין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 (2011). </w:t>
      </w:r>
      <w:r w:rsidRPr="004C5F4F">
        <w:rPr>
          <w:rFonts w:cs="David"/>
          <w:i/>
          <w:iCs/>
          <w:sz w:val="24"/>
          <w:szCs w:val="24"/>
          <w:rtl/>
        </w:rPr>
        <w:t>אבהות הומוסקסואלית: משמעות הבחירה במודל-ההורי עבור גברים הומוסקסואלים החיים בזוגיות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עבודה לשם קבלת תואר מאסטר. באר שבע: אוניברסיטת בן גוריון. </w:t>
      </w:r>
    </w:p>
    <w:p w14:paraId="325746FC" w14:textId="77777777" w:rsidR="0019446D" w:rsidRDefault="0019446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כפכפי, ג</w:t>
      </w:r>
      <w:r w:rsidRPr="004C5F4F">
        <w:rPr>
          <w:rFonts w:cs="David" w:hint="cs"/>
          <w:sz w:val="24"/>
          <w:szCs w:val="24"/>
          <w:rtl/>
        </w:rPr>
        <w:t xml:space="preserve">. (1989). </w:t>
      </w:r>
      <w:r w:rsidRPr="004C5F4F">
        <w:rPr>
          <w:rFonts w:cs="David"/>
          <w:iCs/>
          <w:sz w:val="24"/>
          <w:szCs w:val="24"/>
          <w:rtl/>
        </w:rPr>
        <w:t>הקשר בין זהות מינית לבין דימוי עצמי אצל גברים הומוסקסואלים בישראל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 xml:space="preserve">עבודה לשם קבלת תואר מאסטר. </w:t>
      </w:r>
      <w:r w:rsidRPr="004C5F4F">
        <w:rPr>
          <w:rFonts w:cs="David"/>
          <w:sz w:val="24"/>
          <w:szCs w:val="24"/>
          <w:rtl/>
        </w:rPr>
        <w:t>תל-אביב: אוניברסיטת תל-אביב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2D6B58E0" w14:textId="5384C65E" w:rsidR="004009AF" w:rsidRPr="004009AF" w:rsidRDefault="006472A7" w:rsidP="00921FB3">
      <w:pPr>
        <w:spacing w:line="276" w:lineRule="auto"/>
        <w:ind w:left="424" w:hanging="424"/>
        <w:jc w:val="both"/>
        <w:rPr>
          <w:rFonts w:cs="David"/>
          <w:sz w:val="18"/>
          <w:szCs w:val="18"/>
        </w:rPr>
      </w:pPr>
      <w:r w:rsidRPr="006472A7">
        <w:rPr>
          <w:rFonts w:cs="David"/>
          <w:sz w:val="24"/>
          <w:szCs w:val="24"/>
          <w:rtl/>
        </w:rPr>
        <w:t xml:space="preserve">כ"ץ, </w:t>
      </w:r>
      <w:r>
        <w:rPr>
          <w:rFonts w:cs="David" w:hint="cs"/>
          <w:sz w:val="24"/>
          <w:szCs w:val="24"/>
          <w:rtl/>
        </w:rPr>
        <w:t xml:space="preserve">י., </w:t>
      </w:r>
      <w:r w:rsidRPr="006472A7">
        <w:rPr>
          <w:rFonts w:cs="David"/>
          <w:sz w:val="24"/>
          <w:szCs w:val="24"/>
          <w:rtl/>
        </w:rPr>
        <w:t xml:space="preserve">מעוז, </w:t>
      </w:r>
      <w:r>
        <w:rPr>
          <w:rFonts w:cs="David" w:hint="cs"/>
          <w:sz w:val="24"/>
          <w:szCs w:val="24"/>
          <w:rtl/>
        </w:rPr>
        <w:t xml:space="preserve">ע., </w:t>
      </w:r>
      <w:r w:rsidRPr="006472A7">
        <w:rPr>
          <w:rFonts w:cs="David"/>
          <w:sz w:val="24"/>
          <w:szCs w:val="24"/>
          <w:rtl/>
        </w:rPr>
        <w:t xml:space="preserve">אלפסי, </w:t>
      </w:r>
      <w:r>
        <w:rPr>
          <w:rFonts w:cs="David" w:hint="cs"/>
          <w:sz w:val="24"/>
          <w:szCs w:val="24"/>
          <w:rtl/>
        </w:rPr>
        <w:t>ד. ו</w:t>
      </w:r>
      <w:r w:rsidRPr="006472A7">
        <w:rPr>
          <w:rFonts w:cs="David"/>
          <w:sz w:val="24"/>
          <w:szCs w:val="24"/>
          <w:rtl/>
        </w:rPr>
        <w:t>לוי</w:t>
      </w:r>
      <w:r>
        <w:rPr>
          <w:rFonts w:cs="David" w:hint="cs"/>
          <w:sz w:val="24"/>
          <w:szCs w:val="24"/>
          <w:rtl/>
        </w:rPr>
        <w:t xml:space="preserve">, נ. (2018). </w:t>
      </w:r>
      <w:r w:rsidRPr="006472A7">
        <w:rPr>
          <w:rFonts w:cs="David"/>
          <w:i/>
          <w:iCs/>
          <w:sz w:val="24"/>
          <w:szCs w:val="24"/>
          <w:rtl/>
        </w:rPr>
        <w:t>מיפוי ארגוני הלהט"ב בישראל</w:t>
      </w:r>
      <w:r w:rsidRPr="006472A7">
        <w:rPr>
          <w:rFonts w:cs="David" w:hint="cs"/>
          <w:i/>
          <w:iCs/>
          <w:sz w:val="24"/>
          <w:szCs w:val="24"/>
          <w:rtl/>
        </w:rPr>
        <w:t xml:space="preserve">: </w:t>
      </w:r>
      <w:r w:rsidRPr="006472A7">
        <w:rPr>
          <w:rFonts w:cs="David"/>
          <w:i/>
          <w:iCs/>
          <w:sz w:val="24"/>
          <w:szCs w:val="24"/>
          <w:rtl/>
        </w:rPr>
        <w:t>דו"ח מסכם</w:t>
      </w:r>
      <w:r>
        <w:rPr>
          <w:rFonts w:cs="David" w:hint="cs"/>
          <w:sz w:val="24"/>
          <w:szCs w:val="24"/>
          <w:rtl/>
        </w:rPr>
        <w:t xml:space="preserve">. האגודה </w:t>
      </w:r>
      <w:proofErr w:type="spellStart"/>
      <w:r>
        <w:rPr>
          <w:rFonts w:cs="David" w:hint="cs"/>
          <w:sz w:val="24"/>
          <w:szCs w:val="24"/>
          <w:rtl/>
        </w:rPr>
        <w:t>וגו'ינט</w:t>
      </w:r>
      <w:proofErr w:type="spellEnd"/>
      <w:r>
        <w:rPr>
          <w:rFonts w:cs="David" w:hint="cs"/>
          <w:sz w:val="24"/>
          <w:szCs w:val="24"/>
          <w:rtl/>
        </w:rPr>
        <w:t xml:space="preserve"> ישראל: הוצאה עצמית. </w:t>
      </w:r>
    </w:p>
    <w:p w14:paraId="0A3D4206" w14:textId="77777777" w:rsidR="00906CDD" w:rsidRPr="004C5F4F" w:rsidRDefault="00906CD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כרכום, ש. (2012). סוגיות בטיפול בילדי להט"בים ובהדרכת הורים להט"בים.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פסיכואקטואליה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>: רבעון הסתדרות הפסיכולוגים,</w:t>
      </w:r>
      <w:r w:rsidRPr="004C5F4F">
        <w:rPr>
          <w:rFonts w:cs="David" w:hint="cs"/>
          <w:sz w:val="24"/>
          <w:szCs w:val="24"/>
          <w:rtl/>
        </w:rPr>
        <w:t xml:space="preserve"> 12-17.</w:t>
      </w:r>
    </w:p>
    <w:p w14:paraId="6B1A9FF1" w14:textId="77777777" w:rsidR="000333A6" w:rsidRPr="004C5F4F" w:rsidRDefault="000333A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לאור, ל. (2011). מחשבות על </w:t>
      </w:r>
      <w:proofErr w:type="spellStart"/>
      <w:r w:rsidRPr="004C5F4F">
        <w:rPr>
          <w:rFonts w:cs="David" w:hint="cs"/>
          <w:sz w:val="24"/>
          <w:szCs w:val="24"/>
          <w:rtl/>
        </w:rPr>
        <w:t>פרפורמטיביות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אימהית.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המשפט, </w:t>
      </w:r>
      <w:proofErr w:type="spellStart"/>
      <w:r w:rsidR="00FF3A99" w:rsidRPr="004C5F4F">
        <w:rPr>
          <w:rFonts w:cs="David" w:hint="cs"/>
          <w:i/>
          <w:iCs/>
          <w:sz w:val="24"/>
          <w:szCs w:val="24"/>
          <w:rtl/>
        </w:rPr>
        <w:t>ט</w:t>
      </w:r>
      <w:r w:rsidRPr="004C5F4F">
        <w:rPr>
          <w:rFonts w:cs="David" w:hint="cs"/>
          <w:i/>
          <w:iCs/>
          <w:sz w:val="24"/>
          <w:szCs w:val="24"/>
          <w:rtl/>
        </w:rPr>
        <w:t>ז</w:t>
      </w:r>
      <w:proofErr w:type="spellEnd"/>
      <w:r w:rsidRPr="004C5F4F">
        <w:rPr>
          <w:rFonts w:cs="David" w:hint="cs"/>
          <w:sz w:val="24"/>
          <w:szCs w:val="24"/>
          <w:rtl/>
        </w:rPr>
        <w:t>, 411-</w:t>
      </w:r>
      <w:r w:rsidR="00FF3A99" w:rsidRPr="004C5F4F">
        <w:rPr>
          <w:rFonts w:cs="David" w:hint="cs"/>
          <w:sz w:val="24"/>
          <w:szCs w:val="24"/>
          <w:rtl/>
        </w:rPr>
        <w:t>440.</w:t>
      </w:r>
    </w:p>
    <w:p w14:paraId="7776D07E" w14:textId="77777777" w:rsidR="00DF6969" w:rsidRPr="004C5F4F" w:rsidRDefault="00DF696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לב, ג. (2012). </w:t>
      </w:r>
      <w:r w:rsidRPr="004C5F4F">
        <w:rPr>
          <w:rFonts w:cs="David"/>
          <w:i/>
          <w:iCs/>
          <w:sz w:val="24"/>
          <w:szCs w:val="24"/>
          <w:rtl/>
        </w:rPr>
        <w:t>החיים בזוגיות "פתוחה"/"סגורה" בקהילה ההומוסקסואלית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>בין הבחירה המודעת לבין צפונות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הנפש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מוסמך. חיפה: אוניברסיטת חיפה. </w:t>
      </w:r>
    </w:p>
    <w:p w14:paraId="24295A00" w14:textId="77777777" w:rsidR="00553C81" w:rsidRPr="004C5F4F" w:rsidRDefault="00553C8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לביא, י.</w:t>
      </w:r>
      <w:r w:rsidR="00E771A8" w:rsidRPr="004C5F4F">
        <w:rPr>
          <w:rFonts w:cs="David" w:hint="cs"/>
          <w:sz w:val="24"/>
          <w:szCs w:val="24"/>
          <w:rtl/>
        </w:rPr>
        <w:t xml:space="preserve"> ושאנן, ע. (עורכים)</w:t>
      </w:r>
      <w:r w:rsidRPr="004C5F4F">
        <w:rPr>
          <w:rFonts w:cs="David" w:hint="cs"/>
          <w:sz w:val="24"/>
          <w:szCs w:val="24"/>
          <w:rtl/>
        </w:rPr>
        <w:t xml:space="preserve"> (200</w:t>
      </w:r>
      <w:r w:rsidR="00E771A8" w:rsidRPr="004C5F4F">
        <w:rPr>
          <w:rFonts w:cs="David" w:hint="cs"/>
          <w:sz w:val="24"/>
          <w:szCs w:val="24"/>
          <w:rtl/>
        </w:rPr>
        <w:t>3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="002F2DD7" w:rsidRPr="004C5F4F">
        <w:rPr>
          <w:rFonts w:cs="David" w:hint="cs"/>
          <w:iCs/>
          <w:sz w:val="24"/>
          <w:szCs w:val="24"/>
          <w:rtl/>
        </w:rPr>
        <w:t xml:space="preserve">במרחק נגיעה?: </w:t>
      </w:r>
      <w:r w:rsidRPr="004C5F4F">
        <w:rPr>
          <w:rFonts w:cs="David" w:hint="cs"/>
          <w:iCs/>
          <w:sz w:val="24"/>
          <w:szCs w:val="24"/>
          <w:rtl/>
        </w:rPr>
        <w:t xml:space="preserve">הדו"ח השנתי </w:t>
      </w:r>
      <w:r w:rsidR="0035312F" w:rsidRPr="004C5F4F">
        <w:rPr>
          <w:rFonts w:cs="David" w:hint="cs"/>
          <w:iCs/>
          <w:sz w:val="24"/>
          <w:szCs w:val="24"/>
          <w:rtl/>
        </w:rPr>
        <w:t>השני</w:t>
      </w:r>
      <w:r w:rsidRPr="004C5F4F">
        <w:rPr>
          <w:rFonts w:cs="David" w:hint="cs"/>
          <w:iCs/>
          <w:sz w:val="24"/>
          <w:szCs w:val="24"/>
          <w:rtl/>
        </w:rPr>
        <w:t xml:space="preserve"> לזכויות ההומואים, הלסביות, הביסקסואלים </w:t>
      </w:r>
      <w:proofErr w:type="spellStart"/>
      <w:r w:rsidR="00C662ED" w:rsidRPr="004C5F4F">
        <w:rPr>
          <w:rFonts w:cs="David" w:hint="cs"/>
          <w:iCs/>
          <w:sz w:val="24"/>
          <w:szCs w:val="24"/>
          <w:rtl/>
        </w:rPr>
        <w:t>והטרנסג'נדרס</w:t>
      </w:r>
      <w:proofErr w:type="spellEnd"/>
      <w:r w:rsidRPr="004C5F4F">
        <w:rPr>
          <w:rFonts w:cs="David" w:hint="cs"/>
          <w:iCs/>
          <w:sz w:val="24"/>
          <w:szCs w:val="24"/>
          <w:rtl/>
        </w:rPr>
        <w:t xml:space="preserve"> בישראל</w:t>
      </w:r>
      <w:r w:rsidR="0035312F" w:rsidRPr="004C5F4F">
        <w:rPr>
          <w:rFonts w:cs="David" w:hint="cs"/>
          <w:iCs/>
          <w:sz w:val="24"/>
          <w:szCs w:val="24"/>
          <w:rtl/>
        </w:rPr>
        <w:t xml:space="preserve"> לשנת 2002</w:t>
      </w:r>
      <w:r w:rsidRPr="004C5F4F">
        <w:rPr>
          <w:rFonts w:cs="David" w:hint="cs"/>
          <w:sz w:val="24"/>
          <w:szCs w:val="24"/>
          <w:rtl/>
        </w:rPr>
        <w:t xml:space="preserve">. תל אביב: המועצה לזכויות </w:t>
      </w:r>
      <w:r w:rsidR="0035312F" w:rsidRPr="004C5F4F">
        <w:rPr>
          <w:rFonts w:cs="David" w:hint="cs"/>
          <w:sz w:val="24"/>
          <w:szCs w:val="24"/>
          <w:rtl/>
        </w:rPr>
        <w:t>קהילת הלהט"ב</w:t>
      </w:r>
      <w:r w:rsidRPr="004C5F4F">
        <w:rPr>
          <w:rFonts w:cs="David" w:hint="cs"/>
          <w:sz w:val="24"/>
          <w:szCs w:val="24"/>
          <w:rtl/>
        </w:rPr>
        <w:t xml:space="preserve"> בישראל. </w:t>
      </w:r>
      <w:r w:rsidR="004922AA" w:rsidRPr="004C5F4F">
        <w:rPr>
          <w:rFonts w:cs="David" w:hint="cs"/>
          <w:sz w:val="24"/>
          <w:szCs w:val="24"/>
          <w:rtl/>
        </w:rPr>
        <w:t xml:space="preserve"> </w:t>
      </w:r>
    </w:p>
    <w:p w14:paraId="616E7EF3" w14:textId="77777777" w:rsidR="00C542C3" w:rsidRPr="004C5F4F" w:rsidRDefault="000B595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highlight w:val="yellow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לביא, ש., מנחם, מ., פזמוני-לוי, א. וקמה, ע. (2004). </w:t>
      </w:r>
      <w:r w:rsidRPr="004C5F4F">
        <w:rPr>
          <w:rFonts w:cs="David" w:hint="cs"/>
          <w:i/>
          <w:iCs/>
          <w:sz w:val="24"/>
          <w:szCs w:val="24"/>
          <w:rtl/>
        </w:rPr>
        <w:t>קובץ מידע מספר 1.</w:t>
      </w:r>
      <w:r w:rsidRPr="004C5F4F">
        <w:rPr>
          <w:rFonts w:cs="David" w:hint="cs"/>
          <w:sz w:val="24"/>
          <w:szCs w:val="24"/>
          <w:rtl/>
        </w:rPr>
        <w:t xml:space="preserve"> ארגון הנוער הגאה. </w:t>
      </w:r>
    </w:p>
    <w:p w14:paraId="67091F05" w14:textId="77777777" w:rsidR="00C542C3" w:rsidRPr="004C5F4F" w:rsidRDefault="00C542C3" w:rsidP="00921FB3">
      <w:pPr>
        <w:spacing w:line="276" w:lineRule="auto"/>
        <w:ind w:left="424" w:hanging="424"/>
        <w:jc w:val="both"/>
        <w:rPr>
          <w:rFonts w:cs="David"/>
          <w:b/>
          <w:bCs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לבני, ט. (2007). בדרך לא סלולה: אימהות הנקנית במאבק. אצל ע. בן-ארי וי. לביא (עורכים), </w:t>
      </w:r>
      <w:r w:rsidRPr="004C5F4F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4C5F4F">
        <w:rPr>
          <w:rFonts w:cs="David" w:hint="cs"/>
          <w:sz w:val="24"/>
          <w:szCs w:val="24"/>
          <w:rtl/>
        </w:rPr>
        <w:t xml:space="preserve"> (עמ' 71-85). חיפה: המרכז לחקר ולימוד המשפחה. </w:t>
      </w:r>
    </w:p>
    <w:p w14:paraId="63F7EE7D" w14:textId="49E7B1D9" w:rsidR="009D2C35" w:rsidRDefault="009D2C3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לבני, ט. (2004). </w:t>
      </w:r>
      <w:r w:rsidRPr="004C5F4F">
        <w:rPr>
          <w:rFonts w:cs="David"/>
          <w:i/>
          <w:iCs/>
          <w:sz w:val="24"/>
          <w:szCs w:val="24"/>
          <w:rtl/>
        </w:rPr>
        <w:t>הורות בדרך לא סלולה: אימהות לסבית בחברה הישראלית</w:t>
      </w:r>
      <w:r w:rsidRPr="004C5F4F">
        <w:rPr>
          <w:rFonts w:cs="David"/>
          <w:sz w:val="24"/>
          <w:szCs w:val="24"/>
          <w:rtl/>
        </w:rPr>
        <w:t>. עבודה לשם קבלת תואר מאסטר. חיפה: אונ' חיפה.</w:t>
      </w:r>
    </w:p>
    <w:p w14:paraId="17AB5B03" w14:textId="5F580C92" w:rsidR="000D6177" w:rsidRPr="000D6177" w:rsidRDefault="000D617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0D6177">
        <w:rPr>
          <w:rFonts w:cs="David"/>
          <w:sz w:val="24"/>
          <w:szCs w:val="24"/>
          <w:rtl/>
        </w:rPr>
        <w:t>לבקוביץ</w:t>
      </w:r>
      <w:proofErr w:type="spellEnd"/>
      <w:r w:rsidRPr="000D6177">
        <w:rPr>
          <w:rFonts w:cs="David"/>
          <w:sz w:val="24"/>
          <w:szCs w:val="24"/>
          <w:rtl/>
        </w:rPr>
        <w:t>, ע. ולקח, א.</w:t>
      </w:r>
      <w:r>
        <w:rPr>
          <w:rFonts w:cs="David" w:hint="cs"/>
          <w:sz w:val="24"/>
          <w:szCs w:val="24"/>
          <w:rtl/>
        </w:rPr>
        <w:t xml:space="preserve"> </w:t>
      </w:r>
      <w:r w:rsidRPr="000D6177">
        <w:rPr>
          <w:rFonts w:cs="David"/>
          <w:sz w:val="24"/>
          <w:szCs w:val="24"/>
          <w:rtl/>
        </w:rPr>
        <w:t xml:space="preserve">(2019). לייעץ בגאווה: עבודתן של יועצות חינוכיות עם נוער להט"ב. </w:t>
      </w:r>
      <w:r w:rsidRPr="000D6177">
        <w:rPr>
          <w:rFonts w:cs="David"/>
          <w:i/>
          <w:iCs/>
          <w:sz w:val="24"/>
          <w:szCs w:val="24"/>
          <w:rtl/>
        </w:rPr>
        <w:t>הייעוץ החינוכי, כ"א</w:t>
      </w:r>
      <w:r w:rsidRPr="000D6177">
        <w:rPr>
          <w:rFonts w:cs="David"/>
          <w:sz w:val="24"/>
          <w:szCs w:val="24"/>
          <w:rtl/>
        </w:rPr>
        <w:t>,  257-231.</w:t>
      </w:r>
    </w:p>
    <w:p w14:paraId="39850BED" w14:textId="77777777" w:rsidR="00907DBA" w:rsidRDefault="00012E7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לדין-</w:t>
      </w:r>
      <w:proofErr w:type="spellStart"/>
      <w:r w:rsidRPr="004C5F4F">
        <w:rPr>
          <w:rFonts w:cs="David"/>
          <w:sz w:val="24"/>
          <w:szCs w:val="24"/>
          <w:rtl/>
        </w:rPr>
        <w:t>גורקין</w:t>
      </w:r>
      <w:proofErr w:type="spellEnd"/>
      <w:r w:rsidRPr="004C5F4F">
        <w:rPr>
          <w:rFonts w:cs="David"/>
          <w:sz w:val="24"/>
          <w:szCs w:val="24"/>
          <w:rtl/>
        </w:rPr>
        <w:t xml:space="preserve">, ד. (1990). </w:t>
      </w:r>
      <w:r w:rsidRPr="004C5F4F">
        <w:rPr>
          <w:rFonts w:cs="David"/>
          <w:i/>
          <w:iCs/>
          <w:sz w:val="24"/>
          <w:szCs w:val="24"/>
          <w:rtl/>
        </w:rPr>
        <w:t>נרקיסיזם והומוסקסואליות: אינטגרציה של פרספקטיבות פסיכואנליטיות שונות</w:t>
      </w:r>
      <w:r w:rsidRPr="004C5F4F">
        <w:rPr>
          <w:rFonts w:cs="David"/>
          <w:sz w:val="24"/>
          <w:szCs w:val="24"/>
          <w:rtl/>
        </w:rPr>
        <w:t>. עבודת גמר לשם קבלת תואר מוסמך. ירושלים: האוניברסיטה העברית</w:t>
      </w:r>
      <w:r w:rsidR="00907DBA">
        <w:rPr>
          <w:rFonts w:cs="David" w:hint="cs"/>
          <w:sz w:val="24"/>
          <w:szCs w:val="24"/>
          <w:rtl/>
        </w:rPr>
        <w:t>.</w:t>
      </w:r>
    </w:p>
    <w:p w14:paraId="402746C2" w14:textId="77777777" w:rsidR="00514D74" w:rsidRDefault="00514D7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לוביץ, ר. (2010). לחתור כדי לא לטבוע: היחס להומוסקסואלים דתיים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האתגרים שלפנינו. </w:t>
      </w:r>
      <w:r w:rsidRPr="00514D74">
        <w:rPr>
          <w:rFonts w:cs="David" w:hint="cs"/>
          <w:i/>
          <w:iCs/>
          <w:sz w:val="24"/>
          <w:szCs w:val="24"/>
          <w:rtl/>
        </w:rPr>
        <w:t xml:space="preserve">דעות, 50, </w:t>
      </w:r>
      <w:r>
        <w:rPr>
          <w:rFonts w:cs="David" w:hint="cs"/>
          <w:sz w:val="24"/>
          <w:szCs w:val="24"/>
          <w:rtl/>
        </w:rPr>
        <w:t xml:space="preserve">14-18. </w:t>
      </w:r>
    </w:p>
    <w:p w14:paraId="3DD25B24" w14:textId="77777777" w:rsidR="00482168" w:rsidRPr="004C5F4F" w:rsidRDefault="0048216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82168">
        <w:rPr>
          <w:rFonts w:cs="David"/>
          <w:sz w:val="24"/>
          <w:szCs w:val="24"/>
          <w:rtl/>
        </w:rPr>
        <w:t>לוביץ, ר</w:t>
      </w:r>
      <w:r>
        <w:rPr>
          <w:rFonts w:cs="David" w:hint="cs"/>
          <w:sz w:val="24"/>
          <w:szCs w:val="24"/>
          <w:rtl/>
        </w:rPr>
        <w:t>.</w:t>
      </w:r>
      <w:r w:rsidRPr="00482168">
        <w:rPr>
          <w:rFonts w:cs="David"/>
          <w:sz w:val="24"/>
          <w:szCs w:val="24"/>
          <w:rtl/>
        </w:rPr>
        <w:t xml:space="preserve"> (200</w:t>
      </w:r>
      <w:r w:rsidR="00907DBA">
        <w:rPr>
          <w:rFonts w:cs="David" w:hint="cs"/>
          <w:sz w:val="24"/>
          <w:szCs w:val="24"/>
          <w:rtl/>
        </w:rPr>
        <w:t>1</w:t>
      </w:r>
      <w:r w:rsidRPr="00482168">
        <w:rPr>
          <w:rFonts w:cs="David"/>
          <w:sz w:val="24"/>
          <w:szCs w:val="24"/>
          <w:rtl/>
        </w:rPr>
        <w:t xml:space="preserve">). סלידה סובלנות או מתירנות: יחס היהדות להומוסקסואליות. </w:t>
      </w:r>
      <w:r w:rsidRPr="00482168">
        <w:rPr>
          <w:rFonts w:cs="David"/>
          <w:i/>
          <w:iCs/>
          <w:sz w:val="24"/>
          <w:szCs w:val="24"/>
          <w:rtl/>
        </w:rPr>
        <w:t>דעות,</w:t>
      </w:r>
      <w:r w:rsidRPr="00482168">
        <w:rPr>
          <w:rFonts w:cs="David" w:hint="cs"/>
          <w:i/>
          <w:iCs/>
          <w:sz w:val="24"/>
          <w:szCs w:val="24"/>
          <w:rtl/>
        </w:rPr>
        <w:t xml:space="preserve"> 11,</w:t>
      </w:r>
      <w:r>
        <w:rPr>
          <w:rFonts w:cs="David" w:hint="cs"/>
          <w:sz w:val="24"/>
          <w:szCs w:val="24"/>
          <w:rtl/>
        </w:rPr>
        <w:t xml:space="preserve"> 9-15.</w:t>
      </w:r>
    </w:p>
    <w:p w14:paraId="49FF45AD" w14:textId="77777777" w:rsidR="00331D32" w:rsidRPr="004C5F4F" w:rsidRDefault="00331D3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לוביץ, </w:t>
      </w:r>
      <w:r w:rsidR="00482168">
        <w:rPr>
          <w:rFonts w:cs="David" w:hint="cs"/>
          <w:sz w:val="24"/>
          <w:szCs w:val="24"/>
          <w:rtl/>
        </w:rPr>
        <w:t>ר</w:t>
      </w:r>
      <w:r w:rsidRPr="004C5F4F">
        <w:rPr>
          <w:rFonts w:cs="David" w:hint="cs"/>
          <w:sz w:val="24"/>
          <w:szCs w:val="24"/>
          <w:rtl/>
        </w:rPr>
        <w:t xml:space="preserve">. (1996). עמדת היהדות בשאלת היחסים בין בני מין אחד, וקווים מנחים ליישומה </w:t>
      </w:r>
      <w:r w:rsidRPr="000647CF">
        <w:rPr>
          <w:rFonts w:cs="David" w:hint="cs"/>
          <w:sz w:val="24"/>
          <w:szCs w:val="24"/>
          <w:rtl/>
        </w:rPr>
        <w:t>בחינוך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שנתון המכללה הדתית למורים על שם ליפשיץ</w:t>
      </w:r>
      <w:r w:rsidRPr="004C5F4F">
        <w:rPr>
          <w:rFonts w:cs="David" w:hint="cs"/>
          <w:sz w:val="24"/>
          <w:szCs w:val="24"/>
          <w:rtl/>
        </w:rPr>
        <w:t>, 233-251.</w:t>
      </w:r>
    </w:p>
    <w:p w14:paraId="6120D044" w14:textId="697B84D9" w:rsidR="005123C0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לוז, ד., ואבני, ש. (2000). </w:t>
      </w:r>
      <w:r w:rsidRPr="004C5F4F">
        <w:rPr>
          <w:rFonts w:cs="David"/>
          <w:iCs/>
          <w:sz w:val="24"/>
          <w:szCs w:val="24"/>
          <w:rtl/>
        </w:rPr>
        <w:t>אמא, יש לי משהו לספר לך: הורים וילדיהם על היציאה מהארון</w:t>
      </w:r>
      <w:r w:rsidRPr="004C5F4F">
        <w:rPr>
          <w:rFonts w:cs="David"/>
          <w:sz w:val="24"/>
          <w:szCs w:val="24"/>
          <w:rtl/>
        </w:rPr>
        <w:t xml:space="preserve">. תל אביב: שופרא. </w:t>
      </w:r>
    </w:p>
    <w:p w14:paraId="42E2B96A" w14:textId="3A11E7F6" w:rsidR="00600CDE" w:rsidRDefault="00600CD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לוטרינגר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ג. (2006). </w:t>
      </w:r>
      <w:r w:rsidRPr="004C5F4F">
        <w:rPr>
          <w:rFonts w:cs="David"/>
          <w:i/>
          <w:iCs/>
          <w:sz w:val="24"/>
          <w:szCs w:val="24"/>
          <w:rtl/>
        </w:rPr>
        <w:t>אודות הקשר בין גיבוש זהות הומוסקסואלית לבין רווחה נפשית ותסריטי עולם עוין בקרב בני/ות נוער וצעירים/ות בחברה הישראלית</w:t>
      </w:r>
      <w:r w:rsidRPr="004C5F4F">
        <w:rPr>
          <w:rFonts w:cs="David" w:hint="cs"/>
          <w:i/>
          <w:iCs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עבודה ל</w:t>
      </w:r>
      <w:r w:rsidRPr="004C5F4F">
        <w:rPr>
          <w:rFonts w:cs="David" w:hint="cs"/>
          <w:sz w:val="24"/>
          <w:szCs w:val="24"/>
          <w:rtl/>
        </w:rPr>
        <w:t xml:space="preserve">שם קבלת </w:t>
      </w:r>
      <w:r w:rsidRPr="004C5F4F">
        <w:rPr>
          <w:rFonts w:cs="David"/>
          <w:sz w:val="24"/>
          <w:szCs w:val="24"/>
          <w:rtl/>
        </w:rPr>
        <w:t>תואר מוסמך</w:t>
      </w:r>
      <w:r w:rsidRPr="004C5F4F">
        <w:rPr>
          <w:rFonts w:cs="David" w:hint="cs"/>
          <w:sz w:val="24"/>
          <w:szCs w:val="24"/>
          <w:rtl/>
        </w:rPr>
        <w:t>. תל אביב:</w:t>
      </w:r>
      <w:r w:rsidRPr="004C5F4F">
        <w:rPr>
          <w:rFonts w:cs="David"/>
          <w:sz w:val="24"/>
          <w:szCs w:val="24"/>
          <w:rtl/>
        </w:rPr>
        <w:t xml:space="preserve"> אוניברסיטת תל  אביב.</w:t>
      </w:r>
    </w:p>
    <w:p w14:paraId="03E23435" w14:textId="11A990D5" w:rsidR="00B577EB" w:rsidRPr="0087779F" w:rsidRDefault="00B577EB" w:rsidP="00921FB3">
      <w:pPr>
        <w:spacing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rtl/>
        </w:rPr>
      </w:pPr>
      <w:r w:rsidRPr="0087779F">
        <w:rPr>
          <w:rFonts w:ascii="David" w:hAnsi="David" w:cs="David"/>
          <w:sz w:val="24"/>
          <w:szCs w:val="24"/>
          <w:rtl/>
        </w:rPr>
        <w:t>לוי</w:t>
      </w:r>
      <w:r w:rsidRPr="0087779F">
        <w:rPr>
          <w:rFonts w:ascii="David" w:hAnsi="David" w:cs="David" w:hint="cs"/>
          <w:sz w:val="24"/>
          <w:szCs w:val="24"/>
          <w:rtl/>
        </w:rPr>
        <w:t>, י.</w:t>
      </w:r>
      <w:r w:rsidRPr="0087779F">
        <w:rPr>
          <w:rFonts w:ascii="David" w:hAnsi="David" w:cs="David"/>
          <w:sz w:val="24"/>
          <w:szCs w:val="24"/>
          <w:rtl/>
        </w:rPr>
        <w:t xml:space="preserve"> ושלזינגר</w:t>
      </w:r>
      <w:r w:rsidRPr="0087779F">
        <w:rPr>
          <w:rFonts w:ascii="David" w:hAnsi="David" w:cs="David" w:hint="cs"/>
          <w:sz w:val="24"/>
          <w:szCs w:val="24"/>
          <w:rtl/>
        </w:rPr>
        <w:t xml:space="preserve">, ל. (ללא תאריך). </w:t>
      </w:r>
      <w:r w:rsidRPr="0087779F">
        <w:rPr>
          <w:rFonts w:ascii="David" w:hAnsi="David" w:cs="David"/>
          <w:i/>
          <w:iCs/>
          <w:sz w:val="24"/>
          <w:szCs w:val="24"/>
          <w:rtl/>
        </w:rPr>
        <w:t>הקהילה הגאה והכנסת ה-19</w:t>
      </w:r>
      <w:r w:rsidRPr="0087779F">
        <w:rPr>
          <w:rFonts w:ascii="David" w:hAnsi="David" w:cs="David"/>
          <w:i/>
          <w:iCs/>
          <w:sz w:val="24"/>
          <w:szCs w:val="24"/>
        </w:rPr>
        <w:t xml:space="preserve"> : </w:t>
      </w:r>
      <w:r w:rsidRPr="0087779F">
        <w:rPr>
          <w:rFonts w:ascii="David" w:hAnsi="David" w:cs="David"/>
          <w:i/>
          <w:iCs/>
          <w:sz w:val="24"/>
          <w:szCs w:val="24"/>
          <w:rtl/>
        </w:rPr>
        <w:t>ניתוח פוליטי של החמצה היסטורית</w:t>
      </w:r>
      <w:r w:rsidRPr="0087779F">
        <w:rPr>
          <w:rFonts w:ascii="David" w:hAnsi="David" w:cs="David" w:hint="cs"/>
          <w:sz w:val="24"/>
          <w:szCs w:val="24"/>
          <w:rtl/>
        </w:rPr>
        <w:t xml:space="preserve">. </w:t>
      </w:r>
      <w:r w:rsidRPr="0087779F">
        <w:rPr>
          <w:rFonts w:ascii="David" w:hAnsi="David" w:cs="David"/>
          <w:sz w:val="24"/>
          <w:szCs w:val="24"/>
          <w:rtl/>
        </w:rPr>
        <w:t>מולד, המרכז להתחדשות הדמוקרטיה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EEFE2E4" w14:textId="77777777" w:rsidR="005123C0" w:rsidRPr="004C5F4F" w:rsidRDefault="005123C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לוי, י. (</w:t>
      </w:r>
      <w:r w:rsidR="001656A1" w:rsidRPr="004C5F4F">
        <w:rPr>
          <w:rFonts w:cs="David" w:hint="cs"/>
          <w:sz w:val="24"/>
          <w:szCs w:val="24"/>
          <w:rtl/>
        </w:rPr>
        <w:t>2006</w:t>
      </w:r>
      <w:r w:rsidRPr="004C5F4F">
        <w:rPr>
          <w:rFonts w:cs="David"/>
          <w:sz w:val="24"/>
          <w:szCs w:val="24"/>
          <w:rtl/>
        </w:rPr>
        <w:t>)</w:t>
      </w:r>
      <w:r w:rsidR="001656A1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צבא ליברלי בחברה שמרנית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הפרדוקס של שרות ההומו-לסבים בצה"ל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 xml:space="preserve"> בתוך 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בן-אליעזר </w:t>
      </w:r>
      <w:proofErr w:type="spellStart"/>
      <w:r w:rsidRPr="004C5F4F">
        <w:rPr>
          <w:rFonts w:cs="David"/>
          <w:sz w:val="24"/>
          <w:szCs w:val="24"/>
          <w:rtl/>
        </w:rPr>
        <w:t>ומ</w:t>
      </w:r>
      <w:proofErr w:type="spellEnd"/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אל-חאג' (עורכים), </w:t>
      </w:r>
      <w:r w:rsidRPr="004C5F4F">
        <w:rPr>
          <w:rFonts w:cs="David"/>
          <w:i/>
          <w:iCs/>
          <w:sz w:val="24"/>
          <w:szCs w:val="24"/>
          <w:rtl/>
        </w:rPr>
        <w:t>בשם הביטחון: סוציולוגיה של שלום ומלחמה בעידן משתנה</w:t>
      </w:r>
      <w:r w:rsidRPr="004C5F4F">
        <w:rPr>
          <w:rFonts w:cs="David" w:hint="cs"/>
          <w:sz w:val="24"/>
          <w:szCs w:val="24"/>
          <w:rtl/>
        </w:rPr>
        <w:t xml:space="preserve"> (עמ' 209-223)</w:t>
      </w:r>
      <w:r w:rsidRPr="004C5F4F">
        <w:rPr>
          <w:rFonts w:cs="David"/>
          <w:sz w:val="24"/>
          <w:szCs w:val="24"/>
          <w:rtl/>
        </w:rPr>
        <w:t>. חיפה: הוצאת הספרים של אוניברסיטת חיפה</w:t>
      </w:r>
      <w:r w:rsidRPr="004C5F4F">
        <w:rPr>
          <w:rFonts w:cs="David" w:hint="cs"/>
          <w:sz w:val="24"/>
          <w:szCs w:val="24"/>
          <w:rtl/>
        </w:rPr>
        <w:t>.</w:t>
      </w:r>
    </w:p>
    <w:p w14:paraId="23DFEDF7" w14:textId="097BCC18" w:rsidR="00C84E8E" w:rsidRPr="004C5F4F" w:rsidRDefault="00C84E8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לוי, ר. (2011). </w:t>
      </w:r>
      <w:r w:rsidRPr="004C5F4F">
        <w:rPr>
          <w:rFonts w:cs="David"/>
          <w:sz w:val="24"/>
          <w:szCs w:val="24"/>
          <w:rtl/>
        </w:rPr>
        <w:t xml:space="preserve">השפעותיה של פגיעה מינית על הזהות </w:t>
      </w:r>
      <w:proofErr w:type="spellStart"/>
      <w:r w:rsidRPr="004C5F4F">
        <w:rPr>
          <w:rFonts w:cs="David"/>
          <w:sz w:val="24"/>
          <w:szCs w:val="24"/>
          <w:rtl/>
        </w:rPr>
        <w:t>המיגדרית</w:t>
      </w:r>
      <w:proofErr w:type="spellEnd"/>
      <w:r w:rsidRPr="004C5F4F">
        <w:rPr>
          <w:rFonts w:cs="David"/>
          <w:sz w:val="24"/>
          <w:szCs w:val="24"/>
          <w:rtl/>
        </w:rPr>
        <w:t xml:space="preserve"> והנטייה המינית של נפגעים גברים</w:t>
      </w:r>
      <w:r w:rsidRPr="004C5F4F">
        <w:rPr>
          <w:rFonts w:cs="David" w:hint="cs"/>
          <w:sz w:val="24"/>
          <w:szCs w:val="24"/>
          <w:rtl/>
        </w:rPr>
        <w:t xml:space="preserve">: השלכות טיפוליות. </w:t>
      </w:r>
      <w:r w:rsidRPr="004C5F4F">
        <w:rPr>
          <w:rFonts w:cs="David" w:hint="cs"/>
          <w:i/>
          <w:iCs/>
          <w:sz w:val="24"/>
          <w:szCs w:val="24"/>
          <w:rtl/>
        </w:rPr>
        <w:t>שיחות</w:t>
      </w:r>
      <w:r w:rsidR="00594F87">
        <w:rPr>
          <w:rFonts w:cs="David" w:hint="cs"/>
          <w:i/>
          <w:iCs/>
          <w:sz w:val="24"/>
          <w:szCs w:val="24"/>
          <w:rtl/>
        </w:rPr>
        <w:t xml:space="preserve">: </w:t>
      </w:r>
      <w:proofErr w:type="spellStart"/>
      <w:r w:rsidR="00594F87" w:rsidRPr="00594F87">
        <w:rPr>
          <w:rFonts w:cs="David"/>
          <w:i/>
          <w:iCs/>
          <w:sz w:val="24"/>
          <w:szCs w:val="24"/>
          <w:rtl/>
        </w:rPr>
        <w:t>כתב־עת</w:t>
      </w:r>
      <w:proofErr w:type="spellEnd"/>
      <w:r w:rsidR="00594F87" w:rsidRPr="00594F87">
        <w:rPr>
          <w:rFonts w:cs="David"/>
          <w:i/>
          <w:iCs/>
          <w:sz w:val="24"/>
          <w:szCs w:val="24"/>
          <w:rtl/>
        </w:rPr>
        <w:t xml:space="preserve"> ישראלי לפסיכותרפיה</w:t>
      </w:r>
      <w:r w:rsidRPr="004C5F4F">
        <w:rPr>
          <w:rFonts w:cs="David" w:hint="cs"/>
          <w:i/>
          <w:iCs/>
          <w:sz w:val="24"/>
          <w:szCs w:val="24"/>
          <w:rtl/>
        </w:rPr>
        <w:t>, כה</w:t>
      </w:r>
      <w:r w:rsidRPr="004C5F4F">
        <w:rPr>
          <w:rFonts w:cs="David" w:hint="cs"/>
          <w:sz w:val="24"/>
          <w:szCs w:val="24"/>
          <w:rtl/>
        </w:rPr>
        <w:t>(2), 1-10.</w:t>
      </w:r>
    </w:p>
    <w:p w14:paraId="60B8EBDA" w14:textId="77777777" w:rsidR="00CA2A04" w:rsidRPr="004C5F4F" w:rsidRDefault="00615FE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לוי, ר. (2005). </w:t>
      </w:r>
      <w:r w:rsidR="00CA2A04" w:rsidRPr="004C5F4F">
        <w:rPr>
          <w:rFonts w:cs="David"/>
          <w:sz w:val="24"/>
          <w:szCs w:val="24"/>
          <w:rtl/>
        </w:rPr>
        <w:t>אבהות אחרת</w:t>
      </w:r>
      <w:r w:rsidRPr="004C5F4F">
        <w:rPr>
          <w:rFonts w:cs="David" w:hint="cs"/>
          <w:sz w:val="24"/>
          <w:szCs w:val="24"/>
          <w:rtl/>
        </w:rPr>
        <w:t>:</w:t>
      </w:r>
      <w:r w:rsidR="00CA2A04" w:rsidRPr="004C5F4F">
        <w:rPr>
          <w:rFonts w:cs="David"/>
          <w:sz w:val="24"/>
          <w:szCs w:val="24"/>
          <w:rtl/>
        </w:rPr>
        <w:t xml:space="preserve"> על קבוצת אבות הומוסקסואלים שהיו בקשר הטרוסקסואלי בעבר. </w:t>
      </w:r>
      <w:r w:rsidR="00CA2A04" w:rsidRPr="004C5F4F">
        <w:rPr>
          <w:rFonts w:cs="David"/>
          <w:i/>
          <w:iCs/>
          <w:sz w:val="24"/>
          <w:szCs w:val="24"/>
          <w:rtl/>
        </w:rPr>
        <w:t>עניין משפחתי</w:t>
      </w:r>
      <w:r w:rsidR="00A226AA" w:rsidRPr="004C5F4F">
        <w:rPr>
          <w:rFonts w:cs="David" w:hint="cs"/>
          <w:i/>
          <w:iCs/>
          <w:sz w:val="24"/>
          <w:szCs w:val="24"/>
          <w:rtl/>
        </w:rPr>
        <w:t>:</w:t>
      </w:r>
      <w:r w:rsidR="00CA2A04" w:rsidRPr="004C5F4F">
        <w:rPr>
          <w:rFonts w:cs="David"/>
          <w:i/>
          <w:iCs/>
          <w:sz w:val="24"/>
          <w:szCs w:val="24"/>
          <w:rtl/>
        </w:rPr>
        <w:t xml:space="preserve"> ביטאון האגודה לטיפול משפחתי. 51</w:t>
      </w:r>
      <w:r w:rsidR="00CA2A04" w:rsidRPr="004C5F4F">
        <w:rPr>
          <w:rFonts w:cs="David"/>
          <w:sz w:val="24"/>
          <w:szCs w:val="24"/>
          <w:rtl/>
        </w:rPr>
        <w:t xml:space="preserve">, </w:t>
      </w:r>
      <w:r w:rsidR="006C2CD5" w:rsidRPr="004C5F4F">
        <w:rPr>
          <w:rFonts w:cs="David"/>
          <w:sz w:val="24"/>
          <w:szCs w:val="24"/>
          <w:rtl/>
        </w:rPr>
        <w:t>14-17</w:t>
      </w:r>
      <w:r w:rsidR="00CA2A04" w:rsidRPr="004C5F4F">
        <w:rPr>
          <w:rFonts w:cs="David"/>
          <w:sz w:val="24"/>
          <w:szCs w:val="24"/>
        </w:rPr>
        <w:t>.</w:t>
      </w:r>
    </w:p>
    <w:p w14:paraId="313D0335" w14:textId="77777777" w:rsidR="0041784F" w:rsidRPr="004C5F4F" w:rsidRDefault="0041784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לוי-חזן, ע. (2014). </w:t>
      </w:r>
      <w:r w:rsidRPr="004C5F4F">
        <w:rPr>
          <w:rFonts w:cs="David" w:hint="cs"/>
          <w:i/>
          <w:iCs/>
          <w:sz w:val="24"/>
          <w:szCs w:val="24"/>
          <w:rtl/>
        </w:rPr>
        <w:t>זוגיות במעבר: השפעת השינוי המגדרי על הזוגיות בין טרנסג'נדרים ולסביות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מוסמך. באר שבע: אוניברסיטת בן גוריון בנגב. </w:t>
      </w:r>
      <w:r w:rsidRPr="004C5F4F">
        <w:rPr>
          <w:rFonts w:cs="David"/>
          <w:sz w:val="24"/>
          <w:szCs w:val="24"/>
          <w:rtl/>
        </w:rPr>
        <w:t xml:space="preserve"> </w:t>
      </w:r>
    </w:p>
    <w:p w14:paraId="0CB0C925" w14:textId="266AA286" w:rsidR="000D7684" w:rsidRDefault="00FB2D0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לוצאטו</w:t>
      </w:r>
      <w:proofErr w:type="spellEnd"/>
      <w:r w:rsidRPr="004C5F4F">
        <w:rPr>
          <w:rFonts w:cs="David" w:hint="cs"/>
          <w:sz w:val="24"/>
          <w:szCs w:val="24"/>
          <w:rtl/>
        </w:rPr>
        <w:t>, ד. (198</w:t>
      </w:r>
      <w:r w:rsidR="000D7684" w:rsidRPr="004C5F4F">
        <w:rPr>
          <w:rFonts w:cs="David" w:hint="cs"/>
          <w:sz w:val="24"/>
          <w:szCs w:val="24"/>
          <w:rtl/>
        </w:rPr>
        <w:t>4</w:t>
      </w:r>
      <w:r w:rsidRPr="004C5F4F">
        <w:rPr>
          <w:rFonts w:cs="David" w:hint="cs"/>
          <w:sz w:val="24"/>
          <w:szCs w:val="24"/>
          <w:rtl/>
        </w:rPr>
        <w:t xml:space="preserve">). </w:t>
      </w:r>
      <w:proofErr w:type="spellStart"/>
      <w:r w:rsidR="000D7684" w:rsidRPr="004C5F4F">
        <w:rPr>
          <w:rFonts w:cs="David"/>
          <w:i/>
          <w:iCs/>
          <w:sz w:val="24"/>
          <w:szCs w:val="24"/>
          <w:rtl/>
        </w:rPr>
        <w:t>אופיה</w:t>
      </w:r>
      <w:proofErr w:type="spellEnd"/>
      <w:r w:rsidR="000D7684" w:rsidRPr="004C5F4F">
        <w:rPr>
          <w:rFonts w:cs="David"/>
          <w:i/>
          <w:iCs/>
          <w:sz w:val="24"/>
          <w:szCs w:val="24"/>
          <w:rtl/>
        </w:rPr>
        <w:t xml:space="preserve"> של התארגנות וולונטרית: הומוסקסואלים בישראל</w:t>
      </w:r>
      <w:r w:rsidR="000D7684" w:rsidRPr="004C5F4F">
        <w:rPr>
          <w:rFonts w:cs="David" w:hint="cs"/>
          <w:sz w:val="24"/>
          <w:szCs w:val="24"/>
          <w:rtl/>
        </w:rPr>
        <w:t xml:space="preserve">. </w:t>
      </w:r>
      <w:r w:rsidR="000D7684" w:rsidRPr="004C5F4F">
        <w:rPr>
          <w:rFonts w:cs="David"/>
          <w:sz w:val="24"/>
          <w:szCs w:val="24"/>
          <w:rtl/>
        </w:rPr>
        <w:t>עבודת גמר לתואר מוסמך. אוניברסיטת תל-אביב.</w:t>
      </w:r>
    </w:p>
    <w:p w14:paraId="63E9BA6E" w14:textId="1DCFA1A5" w:rsidR="00FC4132" w:rsidRPr="004C5F4F" w:rsidRDefault="00FC413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FC4132">
        <w:rPr>
          <w:rFonts w:cs="David"/>
          <w:sz w:val="24"/>
          <w:szCs w:val="24"/>
          <w:rtl/>
        </w:rPr>
        <w:t xml:space="preserve">ליבנה, ש. וקמה, ע. (2021). "של מי השואה הזאת בכלל": טקס הזיכרון של ההומוסקסואלים והלסביות ב'יד ושם', 1994. </w:t>
      </w:r>
      <w:r w:rsidRPr="00FC4132">
        <w:rPr>
          <w:rFonts w:cs="David"/>
          <w:i/>
          <w:iCs/>
          <w:sz w:val="24"/>
          <w:szCs w:val="24"/>
          <w:rtl/>
        </w:rPr>
        <w:t>יד ושם – קובץ מחקרים, 49</w:t>
      </w:r>
      <w:r w:rsidRPr="00FC4132">
        <w:rPr>
          <w:rFonts w:cs="David"/>
          <w:sz w:val="24"/>
          <w:szCs w:val="24"/>
          <w:rtl/>
        </w:rPr>
        <w:t xml:space="preserve">(1), 103-129.  </w:t>
      </w:r>
    </w:p>
    <w:p w14:paraId="75214F74" w14:textId="77777777" w:rsidR="00A17A44" w:rsidRPr="004C5F4F" w:rsidRDefault="00A17A4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ליבר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>ע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2006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בין</w:t>
      </w:r>
      <w:r w:rsidRPr="004C5F4F">
        <w:rPr>
          <w:rFonts w:cs="David"/>
          <w:i/>
          <w:iCs/>
          <w:sz w:val="24"/>
          <w:szCs w:val="24"/>
          <w:rtl/>
        </w:rPr>
        <w:t xml:space="preserve"> "</w:t>
      </w:r>
      <w:r w:rsidRPr="004C5F4F">
        <w:rPr>
          <w:rFonts w:cs="David" w:hint="cs"/>
          <w:i/>
          <w:iCs/>
          <w:sz w:val="24"/>
          <w:szCs w:val="24"/>
          <w:rtl/>
        </w:rPr>
        <w:t>יחד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בגאווה</w:t>
      </w:r>
      <w:r w:rsidRPr="004C5F4F">
        <w:rPr>
          <w:rFonts w:cs="David"/>
          <w:i/>
          <w:iCs/>
          <w:sz w:val="24"/>
          <w:szCs w:val="24"/>
          <w:rtl/>
        </w:rPr>
        <w:t xml:space="preserve">" </w:t>
      </w:r>
      <w:r w:rsidRPr="004C5F4F">
        <w:rPr>
          <w:rFonts w:cs="David" w:hint="cs"/>
          <w:i/>
          <w:iCs/>
          <w:sz w:val="24"/>
          <w:szCs w:val="24"/>
          <w:rtl/>
        </w:rPr>
        <w:t>לבין</w:t>
      </w:r>
      <w:r w:rsidRPr="004C5F4F">
        <w:rPr>
          <w:rFonts w:cs="David"/>
          <w:i/>
          <w:iCs/>
          <w:sz w:val="24"/>
          <w:szCs w:val="24"/>
          <w:rtl/>
        </w:rPr>
        <w:t xml:space="preserve"> "</w:t>
      </w:r>
      <w:r w:rsidRPr="004C5F4F">
        <w:rPr>
          <w:rFonts w:cs="David" w:hint="cs"/>
          <w:i/>
          <w:iCs/>
          <w:sz w:val="24"/>
          <w:szCs w:val="24"/>
          <w:rtl/>
        </w:rPr>
        <w:t>אין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גאווה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בכיבוש</w:t>
      </w:r>
      <w:r w:rsidRPr="004C5F4F">
        <w:rPr>
          <w:rFonts w:cs="David"/>
          <w:i/>
          <w:iCs/>
          <w:sz w:val="24"/>
          <w:szCs w:val="24"/>
          <w:rtl/>
        </w:rPr>
        <w:t xml:space="preserve">": </w:t>
      </w:r>
      <w:r w:rsidRPr="004C5F4F">
        <w:rPr>
          <w:rFonts w:cs="David" w:hint="cs"/>
          <w:i/>
          <w:iCs/>
          <w:sz w:val="24"/>
          <w:szCs w:val="24"/>
          <w:rtl/>
        </w:rPr>
        <w:t>דילמות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של</w:t>
      </w:r>
      <w:r w:rsidRPr="004C5F4F">
        <w:rPr>
          <w:rFonts w:cs="David"/>
          <w:i/>
          <w:iCs/>
          <w:sz w:val="24"/>
          <w:szCs w:val="24"/>
          <w:rtl/>
        </w:rPr>
        <w:t xml:space="preserve">  </w:t>
      </w:r>
      <w:r w:rsidRPr="004C5F4F">
        <w:rPr>
          <w:rFonts w:cs="David" w:hint="cs"/>
          <w:i/>
          <w:iCs/>
          <w:sz w:val="24"/>
          <w:szCs w:val="24"/>
          <w:rtl/>
        </w:rPr>
        <w:t>אזרחות</w:t>
      </w:r>
      <w:r w:rsidRPr="004C5F4F">
        <w:rPr>
          <w:rFonts w:cs="David"/>
          <w:i/>
          <w:iCs/>
          <w:sz w:val="24"/>
          <w:szCs w:val="24"/>
          <w:rtl/>
        </w:rPr>
        <w:t xml:space="preserve">, </w:t>
      </w:r>
      <w:r w:rsidRPr="004C5F4F">
        <w:rPr>
          <w:rFonts w:cs="David" w:hint="cs"/>
          <w:i/>
          <w:iCs/>
          <w:sz w:val="24"/>
          <w:szCs w:val="24"/>
          <w:rtl/>
        </w:rPr>
        <w:t>זהות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וקוויריות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בשיח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הפוליטי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של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הקהילה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ההומו</w:t>
      </w:r>
      <w:r w:rsidRPr="004C5F4F">
        <w:rPr>
          <w:rFonts w:cs="David"/>
          <w:i/>
          <w:iCs/>
          <w:sz w:val="24"/>
          <w:szCs w:val="24"/>
          <w:rtl/>
        </w:rPr>
        <w:t>-</w:t>
      </w:r>
      <w:r w:rsidRPr="004C5F4F">
        <w:rPr>
          <w:rFonts w:cs="David" w:hint="cs"/>
          <w:i/>
          <w:iCs/>
          <w:sz w:val="24"/>
          <w:szCs w:val="24"/>
          <w:rtl/>
        </w:rPr>
        <w:t>לסבית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בישראל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בין</w:t>
      </w:r>
      <w:r w:rsidRPr="004C5F4F">
        <w:rPr>
          <w:rFonts w:cs="David"/>
          <w:i/>
          <w:iCs/>
          <w:sz w:val="24"/>
          <w:szCs w:val="24"/>
          <w:rtl/>
        </w:rPr>
        <w:t xml:space="preserve">  </w:t>
      </w:r>
      <w:r w:rsidRPr="004C5F4F">
        <w:rPr>
          <w:rFonts w:cs="David" w:hint="cs"/>
          <w:i/>
          <w:iCs/>
          <w:sz w:val="24"/>
          <w:szCs w:val="24"/>
          <w:rtl/>
        </w:rPr>
        <w:t>השנים</w:t>
      </w:r>
      <w:r w:rsidRPr="004C5F4F">
        <w:rPr>
          <w:rFonts w:cs="David"/>
          <w:i/>
          <w:iCs/>
          <w:sz w:val="24"/>
          <w:szCs w:val="24"/>
          <w:rtl/>
        </w:rPr>
        <w:t xml:space="preserve"> 1996-2003.</w:t>
      </w:r>
      <w:r w:rsidRPr="004C5F4F">
        <w:rPr>
          <w:rFonts w:cs="David" w:hint="cs"/>
          <w:sz w:val="24"/>
          <w:szCs w:val="24"/>
          <w:rtl/>
        </w:rPr>
        <w:t xml:space="preserve"> עבודת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גמר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לתואר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מוסמך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באר שבע: אוניברסיטת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בן</w:t>
      </w:r>
      <w:r w:rsidRPr="004C5F4F">
        <w:rPr>
          <w:rFonts w:cs="David"/>
          <w:sz w:val="24"/>
          <w:szCs w:val="24"/>
          <w:rtl/>
        </w:rPr>
        <w:t>-</w:t>
      </w:r>
      <w:r w:rsidRPr="004C5F4F">
        <w:rPr>
          <w:rFonts w:cs="David" w:hint="cs"/>
          <w:sz w:val="24"/>
          <w:szCs w:val="24"/>
          <w:rtl/>
        </w:rPr>
        <w:t>גוריון</w:t>
      </w:r>
      <w:r w:rsidRPr="004C5F4F">
        <w:rPr>
          <w:rFonts w:cs="David"/>
          <w:sz w:val="24"/>
          <w:szCs w:val="24"/>
          <w:rtl/>
        </w:rPr>
        <w:t>.</w:t>
      </w:r>
    </w:p>
    <w:p w14:paraId="19F20C21" w14:textId="77777777" w:rsidR="003B7C83" w:rsidRPr="004C5F4F" w:rsidRDefault="003B7C8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eastAsia"/>
          <w:sz w:val="24"/>
          <w:szCs w:val="24"/>
          <w:rtl/>
        </w:rPr>
        <w:t>ליכטנטריט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eastAsia"/>
          <w:sz w:val="24"/>
          <w:szCs w:val="24"/>
          <w:rtl/>
        </w:rPr>
        <w:t>ר</w:t>
      </w:r>
      <w:r w:rsidR="0025378C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ודוידסון-ערד, ב</w:t>
      </w:r>
      <w:r w:rsidR="0025378C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</w:t>
      </w:r>
      <w:r w:rsidR="00BE32E1" w:rsidRPr="004C5F4F">
        <w:rPr>
          <w:rFonts w:cs="David" w:hint="cs"/>
          <w:sz w:val="24"/>
          <w:szCs w:val="24"/>
          <w:rtl/>
        </w:rPr>
        <w:t>2002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eastAsia"/>
          <w:iCs/>
          <w:sz w:val="24"/>
          <w:szCs w:val="24"/>
          <w:rtl/>
        </w:rPr>
        <w:t>טרנסקסואליות</w:t>
      </w:r>
      <w:r w:rsidRPr="004C5F4F">
        <w:rPr>
          <w:rFonts w:cs="David"/>
          <w:iCs/>
          <w:sz w:val="24"/>
          <w:szCs w:val="24"/>
          <w:rtl/>
        </w:rPr>
        <w:t xml:space="preserve"> (מגברים לנשים) מתבגרות ובוגרות </w:t>
      </w:r>
      <w:r w:rsidRPr="004C5F4F">
        <w:rPr>
          <w:rFonts w:cs="David" w:hint="eastAsia"/>
          <w:iCs/>
          <w:sz w:val="24"/>
          <w:szCs w:val="24"/>
          <w:rtl/>
        </w:rPr>
        <w:t>צעירות</w:t>
      </w:r>
      <w:r w:rsidRPr="004C5F4F">
        <w:rPr>
          <w:rFonts w:cs="David"/>
          <w:iCs/>
          <w:sz w:val="24"/>
          <w:szCs w:val="24"/>
          <w:rtl/>
        </w:rPr>
        <w:t>: נתיבים המובילים לזנות</w:t>
      </w:r>
      <w:r w:rsidRPr="004C5F4F">
        <w:rPr>
          <w:rFonts w:cs="David"/>
          <w:i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="00C352DE" w:rsidRPr="004C5F4F">
        <w:rPr>
          <w:rFonts w:cs="David" w:hint="cs"/>
          <w:sz w:val="24"/>
          <w:szCs w:val="24"/>
          <w:rtl/>
        </w:rPr>
        <w:t xml:space="preserve">תל אביב: </w:t>
      </w:r>
      <w:r w:rsidRPr="004C5F4F">
        <w:rPr>
          <w:rFonts w:cs="David" w:hint="eastAsia"/>
          <w:sz w:val="24"/>
          <w:szCs w:val="24"/>
          <w:rtl/>
        </w:rPr>
        <w:t>המרכז</w:t>
      </w:r>
      <w:r w:rsidRPr="004C5F4F">
        <w:rPr>
          <w:rFonts w:cs="David"/>
          <w:sz w:val="24"/>
          <w:szCs w:val="24"/>
          <w:rtl/>
        </w:rPr>
        <w:t xml:space="preserve"> הבינתחומי לחקר מדיניות וטיפול בילדים </w:t>
      </w:r>
      <w:r w:rsidRPr="004C5F4F">
        <w:rPr>
          <w:rFonts w:cs="David" w:hint="eastAsia"/>
          <w:sz w:val="24"/>
          <w:szCs w:val="24"/>
          <w:rtl/>
        </w:rPr>
        <w:t>ונוער</w:t>
      </w:r>
      <w:r w:rsidRPr="004C5F4F">
        <w:rPr>
          <w:rFonts w:cs="David"/>
          <w:sz w:val="24"/>
          <w:szCs w:val="24"/>
          <w:rtl/>
        </w:rPr>
        <w:t>. בית הספר לעבודה סוציאלית על שם בוב שאפל, אוניברסיטת תל אביב.</w:t>
      </w:r>
    </w:p>
    <w:p w14:paraId="75C8128B" w14:textId="77777777" w:rsidR="003B7C83" w:rsidRPr="004C5F4F" w:rsidRDefault="003B7C8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eastAsia"/>
          <w:sz w:val="24"/>
          <w:szCs w:val="24"/>
          <w:rtl/>
        </w:rPr>
        <w:t>ליכטנטריט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eastAsia"/>
          <w:sz w:val="24"/>
          <w:szCs w:val="24"/>
          <w:rtl/>
        </w:rPr>
        <w:t>ר</w:t>
      </w:r>
      <w:r w:rsidR="0025378C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ודוידסון-ערד, ב</w:t>
      </w:r>
      <w:r w:rsidR="0025378C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</w:t>
      </w:r>
      <w:r w:rsidR="00BE32E1" w:rsidRPr="004C5F4F">
        <w:rPr>
          <w:rFonts w:cs="David" w:hint="cs"/>
          <w:sz w:val="24"/>
          <w:szCs w:val="24"/>
          <w:rtl/>
        </w:rPr>
        <w:t>2002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eastAsia"/>
          <w:iCs/>
          <w:sz w:val="24"/>
          <w:szCs w:val="24"/>
          <w:rtl/>
        </w:rPr>
        <w:t>גברים</w:t>
      </w:r>
      <w:r w:rsidRPr="004C5F4F">
        <w:rPr>
          <w:rFonts w:cs="David"/>
          <w:iCs/>
          <w:sz w:val="24"/>
          <w:szCs w:val="24"/>
          <w:rtl/>
        </w:rPr>
        <w:t xml:space="preserve"> צעירים העוסקים בזנות:</w:t>
      </w:r>
      <w:r w:rsidR="001567A9" w:rsidRPr="004C5F4F">
        <w:rPr>
          <w:rFonts w:cs="David" w:hint="cs"/>
          <w:iCs/>
          <w:sz w:val="24"/>
          <w:szCs w:val="24"/>
          <w:rtl/>
        </w:rPr>
        <w:t xml:space="preserve"> </w:t>
      </w:r>
      <w:r w:rsidRPr="004C5F4F">
        <w:rPr>
          <w:rFonts w:cs="David"/>
          <w:iCs/>
          <w:sz w:val="24"/>
          <w:szCs w:val="24"/>
          <w:rtl/>
        </w:rPr>
        <w:t xml:space="preserve">היסטוריית חיים וחוויות </w:t>
      </w:r>
      <w:r w:rsidR="00AA360B" w:rsidRPr="004C5F4F">
        <w:rPr>
          <w:rFonts w:cs="David" w:hint="cs"/>
          <w:iCs/>
          <w:sz w:val="24"/>
          <w:szCs w:val="24"/>
          <w:rtl/>
        </w:rPr>
        <w:t>עכשוויו</w:t>
      </w:r>
      <w:r w:rsidR="00AA360B" w:rsidRPr="004C5F4F">
        <w:rPr>
          <w:rFonts w:cs="David" w:hint="eastAsia"/>
          <w:iCs/>
          <w:sz w:val="24"/>
          <w:szCs w:val="24"/>
          <w:rtl/>
        </w:rPr>
        <w:t>ת</w:t>
      </w:r>
      <w:r w:rsidRPr="004C5F4F">
        <w:rPr>
          <w:rFonts w:cs="David"/>
          <w:i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="00CF7A6D" w:rsidRPr="004C5F4F">
        <w:rPr>
          <w:rFonts w:cs="David" w:hint="cs"/>
          <w:sz w:val="24"/>
          <w:szCs w:val="24"/>
          <w:rtl/>
        </w:rPr>
        <w:t xml:space="preserve">תל אביב: </w:t>
      </w:r>
      <w:r w:rsidRPr="004C5F4F">
        <w:rPr>
          <w:rFonts w:cs="David" w:hint="eastAsia"/>
          <w:sz w:val="24"/>
          <w:szCs w:val="24"/>
          <w:rtl/>
        </w:rPr>
        <w:t>המרכז</w:t>
      </w:r>
      <w:r w:rsidRPr="004C5F4F">
        <w:rPr>
          <w:rFonts w:cs="David"/>
          <w:sz w:val="24"/>
          <w:szCs w:val="24"/>
          <w:rtl/>
        </w:rPr>
        <w:t xml:space="preserve"> הבינתחומי לחקר מדיניות וטיפול בילדים ונוער. בית הספר לעבודה </w:t>
      </w:r>
      <w:r w:rsidRPr="004C5F4F">
        <w:rPr>
          <w:rFonts w:cs="David" w:hint="eastAsia"/>
          <w:sz w:val="24"/>
          <w:szCs w:val="24"/>
          <w:rtl/>
        </w:rPr>
        <w:t>סוציאלית</w:t>
      </w:r>
      <w:r w:rsidRPr="004C5F4F">
        <w:rPr>
          <w:rFonts w:cs="David"/>
          <w:sz w:val="24"/>
          <w:szCs w:val="24"/>
          <w:rtl/>
        </w:rPr>
        <w:t xml:space="preserve"> על שם בוב שאפל, אוניברסיטת תל אביב.</w:t>
      </w:r>
    </w:p>
    <w:p w14:paraId="177C666B" w14:textId="77777777" w:rsidR="00D77D50" w:rsidRPr="004C5F4F" w:rsidRDefault="00D77D5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לינצ'יץ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ע.-ד. (2016). </w:t>
      </w:r>
      <w:r w:rsidRPr="004C5F4F">
        <w:rPr>
          <w:rFonts w:cs="David" w:hint="cs"/>
          <w:i/>
          <w:iCs/>
          <w:sz w:val="24"/>
          <w:szCs w:val="24"/>
          <w:rtl/>
        </w:rPr>
        <w:t>"הרי, כולנו יודעים על מה אנחנו מדברים...": פרקטיקות שיח על פגיעות מיניות במרחב ההומוסקסואלי בישראל</w:t>
      </w:r>
      <w:r w:rsidRPr="004C5F4F">
        <w:rPr>
          <w:rFonts w:cs="David" w:hint="cs"/>
          <w:sz w:val="24"/>
          <w:szCs w:val="24"/>
          <w:rtl/>
        </w:rPr>
        <w:t>. עבודה לשם קבלת תואר מאסטר. תל אביב: אוניברסיט</w:t>
      </w:r>
      <w:r w:rsidRPr="004C5F4F">
        <w:rPr>
          <w:rFonts w:cs="David" w:hint="eastAsia"/>
          <w:sz w:val="24"/>
          <w:szCs w:val="24"/>
          <w:rtl/>
        </w:rPr>
        <w:t>ת</w:t>
      </w:r>
      <w:r w:rsidRPr="004C5F4F">
        <w:rPr>
          <w:rFonts w:cs="David" w:hint="cs"/>
          <w:sz w:val="24"/>
          <w:szCs w:val="24"/>
          <w:rtl/>
        </w:rPr>
        <w:t xml:space="preserve"> תל אביב. </w:t>
      </w:r>
    </w:p>
    <w:p w14:paraId="1A71DD88" w14:textId="67BFF3B5" w:rsidR="00DF6969" w:rsidRDefault="00DF696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ליס, ר. (2015). </w:t>
      </w:r>
      <w:r w:rsidRPr="004C5F4F">
        <w:rPr>
          <w:rFonts w:cs="David"/>
          <w:sz w:val="24"/>
          <w:szCs w:val="24"/>
          <w:rtl/>
        </w:rPr>
        <w:t>ממודל האבל למודל רמות מודעות הורית</w:t>
      </w:r>
      <w:r w:rsidR="00961D55"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סיוע להורים בתהליך התמודדותם עם נטייתם המינית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הגאה של ילדיהם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פסיכו-אקטואליה</w:t>
      </w:r>
      <w:r w:rsidRPr="004C5F4F">
        <w:rPr>
          <w:rFonts w:cs="David"/>
          <w:b/>
          <w:bCs/>
          <w:sz w:val="24"/>
          <w:szCs w:val="24"/>
          <w:rtl/>
        </w:rPr>
        <w:t>, </w:t>
      </w:r>
      <w:proofErr w:type="spellStart"/>
      <w:r w:rsidR="00961D55" w:rsidRPr="004C5F4F">
        <w:rPr>
          <w:rFonts w:cs="David" w:hint="cs"/>
          <w:i/>
          <w:iCs/>
          <w:sz w:val="24"/>
          <w:szCs w:val="24"/>
          <w:rtl/>
        </w:rPr>
        <w:t>גליון</w:t>
      </w:r>
      <w:proofErr w:type="spellEnd"/>
      <w:r w:rsidR="00961D55"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אפריל</w:t>
      </w:r>
      <w:r w:rsidRPr="004C5F4F">
        <w:rPr>
          <w:rFonts w:cs="David"/>
          <w:b/>
          <w:bCs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39-46. </w:t>
      </w:r>
    </w:p>
    <w:p w14:paraId="04A625E7" w14:textId="1FBE98F8" w:rsidR="00142D17" w:rsidRPr="00B949CB" w:rsidRDefault="00142D17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bookmarkStart w:id="2" w:name="_Hlk103869119"/>
      <w:r w:rsidRPr="00B949CB">
        <w:rPr>
          <w:rFonts w:cs="David"/>
          <w:sz w:val="24"/>
          <w:szCs w:val="24"/>
          <w:rtl/>
        </w:rPr>
        <w:t>ליפשיץ</w:t>
      </w:r>
      <w:r w:rsidRPr="00B949CB">
        <w:rPr>
          <w:rFonts w:cs="David" w:hint="cs"/>
          <w:sz w:val="24"/>
          <w:szCs w:val="24"/>
          <w:rtl/>
        </w:rPr>
        <w:t xml:space="preserve">, ש. (2022). </w:t>
      </w:r>
      <w:r w:rsidRPr="00B949CB">
        <w:rPr>
          <w:rFonts w:cs="David"/>
          <w:sz w:val="24"/>
          <w:szCs w:val="24"/>
          <w:rtl/>
        </w:rPr>
        <w:t>מיהו בן זוג: הערות להגדרת בן זוג בהצעת חוק</w:t>
      </w:r>
      <w:r w:rsidRPr="00B949CB">
        <w:rPr>
          <w:rFonts w:cs="David" w:hint="cs"/>
          <w:sz w:val="24"/>
          <w:szCs w:val="24"/>
          <w:rtl/>
        </w:rPr>
        <w:t xml:space="preserve"> </w:t>
      </w:r>
      <w:r w:rsidRPr="00B949CB">
        <w:rPr>
          <w:rFonts w:cs="David"/>
          <w:sz w:val="24"/>
          <w:szCs w:val="24"/>
          <w:rtl/>
        </w:rPr>
        <w:t>הירושה</w:t>
      </w:r>
      <w:r w:rsidRPr="00B949CB">
        <w:rPr>
          <w:rFonts w:cs="David" w:hint="cs"/>
          <w:sz w:val="24"/>
          <w:szCs w:val="24"/>
          <w:rtl/>
        </w:rPr>
        <w:t xml:space="preserve">. </w:t>
      </w:r>
      <w:r w:rsidR="00972EB4" w:rsidRPr="00B949CB">
        <w:rPr>
          <w:rFonts w:cs="David"/>
          <w:i/>
          <w:iCs/>
          <w:sz w:val="24"/>
          <w:szCs w:val="24"/>
          <w:rtl/>
        </w:rPr>
        <w:t>פורום עיוני משפט</w:t>
      </w:r>
      <w:r w:rsidR="00972EB4" w:rsidRPr="00B949CB">
        <w:rPr>
          <w:rFonts w:cs="David" w:hint="cs"/>
          <w:i/>
          <w:iCs/>
          <w:sz w:val="24"/>
          <w:szCs w:val="24"/>
          <w:rtl/>
        </w:rPr>
        <w:t xml:space="preserve">, </w:t>
      </w:r>
      <w:r w:rsidR="00972EB4" w:rsidRPr="00B949CB">
        <w:rPr>
          <w:rFonts w:cs="David"/>
          <w:i/>
          <w:iCs/>
          <w:sz w:val="24"/>
          <w:szCs w:val="24"/>
          <w:rtl/>
        </w:rPr>
        <w:t>מו</w:t>
      </w:r>
      <w:r w:rsidR="00972EB4" w:rsidRPr="00B949CB">
        <w:rPr>
          <w:rFonts w:cs="David" w:hint="cs"/>
          <w:sz w:val="24"/>
          <w:szCs w:val="24"/>
          <w:rtl/>
        </w:rPr>
        <w:t xml:space="preserve">, </w:t>
      </w:r>
      <w:bookmarkEnd w:id="2"/>
      <w:r w:rsidR="00B949CB" w:rsidRPr="00B949CB">
        <w:rPr>
          <w:rFonts w:cs="David" w:hint="cs"/>
          <w:sz w:val="24"/>
          <w:szCs w:val="24"/>
          <w:rtl/>
        </w:rPr>
        <w:t>1-34.</w:t>
      </w:r>
      <w:r w:rsidR="00972EB4" w:rsidRPr="00B949CB">
        <w:rPr>
          <w:rFonts w:cs="David" w:hint="cs"/>
          <w:sz w:val="24"/>
          <w:szCs w:val="24"/>
          <w:rtl/>
        </w:rPr>
        <w:t xml:space="preserve"> </w:t>
      </w:r>
    </w:p>
    <w:p w14:paraId="31F5D441" w14:textId="629FB53C" w:rsidR="00485321" w:rsidRPr="00E12790" w:rsidRDefault="0048532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B949CB">
        <w:rPr>
          <w:rFonts w:cs="David"/>
          <w:sz w:val="24"/>
          <w:szCs w:val="24"/>
          <w:rtl/>
        </w:rPr>
        <w:t>ליפשיץ</w:t>
      </w:r>
      <w:r w:rsidRPr="00B949CB">
        <w:rPr>
          <w:rFonts w:cs="David" w:hint="cs"/>
          <w:sz w:val="24"/>
          <w:szCs w:val="24"/>
          <w:rtl/>
        </w:rPr>
        <w:t>, ש. (2022</w:t>
      </w:r>
      <w:r>
        <w:rPr>
          <w:rFonts w:cs="David" w:hint="cs"/>
          <w:sz w:val="24"/>
          <w:szCs w:val="24"/>
          <w:rtl/>
        </w:rPr>
        <w:t>).</w:t>
      </w:r>
      <w:r w:rsidRPr="00485321">
        <w:rPr>
          <w:rFonts w:cs="David"/>
          <w:sz w:val="24"/>
          <w:szCs w:val="24"/>
          <w:rtl/>
        </w:rPr>
        <w:t xml:space="preserve"> הזכות להורות של בני זוג מאותו המין לנוכח אתיקת ההורות</w:t>
      </w:r>
      <w:r>
        <w:rPr>
          <w:rFonts w:cs="David" w:hint="cs"/>
          <w:sz w:val="24"/>
          <w:szCs w:val="24"/>
          <w:rtl/>
        </w:rPr>
        <w:t>.</w:t>
      </w:r>
      <w:r w:rsidRPr="00485321">
        <w:rPr>
          <w:rFonts w:cs="David"/>
          <w:sz w:val="24"/>
          <w:szCs w:val="24"/>
          <w:rtl/>
        </w:rPr>
        <w:t xml:space="preserve"> </w:t>
      </w:r>
      <w:r w:rsidRPr="00485321">
        <w:rPr>
          <w:rFonts w:cs="David"/>
          <w:i/>
          <w:iCs/>
          <w:sz w:val="24"/>
          <w:szCs w:val="24"/>
          <w:rtl/>
        </w:rPr>
        <w:t>מחקרי משפט</w:t>
      </w:r>
      <w:r w:rsidRPr="00485321">
        <w:rPr>
          <w:rFonts w:cs="David" w:hint="cs"/>
          <w:i/>
          <w:iCs/>
          <w:sz w:val="24"/>
          <w:szCs w:val="24"/>
          <w:rtl/>
        </w:rPr>
        <w:t>,</w:t>
      </w:r>
      <w:r w:rsidRPr="00485321">
        <w:rPr>
          <w:rFonts w:cs="David"/>
          <w:i/>
          <w:iCs/>
          <w:sz w:val="24"/>
          <w:szCs w:val="24"/>
          <w:rtl/>
        </w:rPr>
        <w:t xml:space="preserve"> ל</w:t>
      </w:r>
      <w:r>
        <w:rPr>
          <w:rFonts w:cs="David" w:hint="cs"/>
          <w:i/>
          <w:iCs/>
          <w:sz w:val="24"/>
          <w:szCs w:val="24"/>
          <w:rtl/>
        </w:rPr>
        <w:t>"</w:t>
      </w:r>
      <w:r w:rsidRPr="00485321">
        <w:rPr>
          <w:rFonts w:cs="David"/>
          <w:i/>
          <w:iCs/>
          <w:sz w:val="24"/>
          <w:szCs w:val="24"/>
          <w:rtl/>
        </w:rPr>
        <w:t>ד</w:t>
      </w:r>
      <w:r>
        <w:rPr>
          <w:rFonts w:cs="David" w:hint="cs"/>
          <w:sz w:val="24"/>
          <w:szCs w:val="24"/>
          <w:rtl/>
        </w:rPr>
        <w:t>(</w:t>
      </w:r>
      <w:r w:rsidRPr="00485321">
        <w:rPr>
          <w:rFonts w:cs="David"/>
          <w:sz w:val="24"/>
          <w:szCs w:val="24"/>
          <w:rtl/>
        </w:rPr>
        <w:t>2</w:t>
      </w:r>
      <w:r w:rsidRPr="00E12790">
        <w:rPr>
          <w:rFonts w:cs="David" w:hint="cs"/>
          <w:sz w:val="24"/>
          <w:szCs w:val="24"/>
          <w:rtl/>
        </w:rPr>
        <w:t xml:space="preserve">), </w:t>
      </w:r>
      <w:r w:rsidR="00E12790" w:rsidRPr="00E12790">
        <w:rPr>
          <w:rFonts w:cs="David" w:hint="cs"/>
          <w:sz w:val="24"/>
          <w:szCs w:val="24"/>
          <w:rtl/>
        </w:rPr>
        <w:t xml:space="preserve">1-92. </w:t>
      </w:r>
    </w:p>
    <w:p w14:paraId="1D4C68E6" w14:textId="51512B45" w:rsidR="00405FEF" w:rsidRPr="004C5F4F" w:rsidRDefault="00405FE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לירז, ר. (2000). </w:t>
      </w:r>
      <w:r w:rsidRPr="004C5F4F">
        <w:rPr>
          <w:rFonts w:cs="David" w:hint="cs"/>
          <w:iCs/>
          <w:sz w:val="24"/>
          <w:szCs w:val="24"/>
          <w:rtl/>
        </w:rPr>
        <w:t xml:space="preserve">עמדות כלפי הומוסקסואלים לסביות בקרב נשים וגברים הטרוסקסואלים: ההשפעה של סמכותנות </w:t>
      </w:r>
      <w:r w:rsidR="00AA360B" w:rsidRPr="004C5F4F">
        <w:rPr>
          <w:rFonts w:cs="David" w:hint="cs"/>
          <w:iCs/>
          <w:sz w:val="24"/>
          <w:szCs w:val="24"/>
          <w:rtl/>
        </w:rPr>
        <w:t>והאוריינטצי</w:t>
      </w:r>
      <w:r w:rsidR="00AA360B" w:rsidRPr="004C5F4F">
        <w:rPr>
          <w:rFonts w:cs="David" w:hint="eastAsia"/>
          <w:iCs/>
          <w:sz w:val="24"/>
          <w:szCs w:val="24"/>
          <w:rtl/>
        </w:rPr>
        <w:t>ה</w:t>
      </w:r>
      <w:r w:rsidRPr="004C5F4F">
        <w:rPr>
          <w:rFonts w:cs="David" w:hint="cs"/>
          <w:iCs/>
          <w:sz w:val="24"/>
          <w:szCs w:val="24"/>
          <w:rtl/>
        </w:rPr>
        <w:t xml:space="preserve"> לדומיננטיות חברתית</w:t>
      </w:r>
      <w:r w:rsidRPr="004C5F4F">
        <w:rPr>
          <w:rFonts w:cs="David" w:hint="cs"/>
          <w:sz w:val="24"/>
          <w:szCs w:val="24"/>
          <w:rtl/>
        </w:rPr>
        <w:t>. עבודה לשם קבלת ת</w:t>
      </w:r>
      <w:r w:rsidR="00FA49AA" w:rsidRPr="004C5F4F">
        <w:rPr>
          <w:rFonts w:cs="David" w:hint="cs"/>
          <w:sz w:val="24"/>
          <w:szCs w:val="24"/>
          <w:rtl/>
        </w:rPr>
        <w:t>ו</w:t>
      </w:r>
      <w:r w:rsidRPr="004C5F4F">
        <w:rPr>
          <w:rFonts w:cs="David" w:hint="cs"/>
          <w:sz w:val="24"/>
          <w:szCs w:val="24"/>
          <w:rtl/>
        </w:rPr>
        <w:t xml:space="preserve">אר מאסטר. רמת </w:t>
      </w:r>
      <w:r w:rsidR="00FA49AA" w:rsidRPr="004C5F4F">
        <w:rPr>
          <w:rFonts w:cs="David" w:hint="cs"/>
          <w:sz w:val="24"/>
          <w:szCs w:val="24"/>
          <w:rtl/>
        </w:rPr>
        <w:t>ג</w:t>
      </w:r>
      <w:r w:rsidRPr="004C5F4F">
        <w:rPr>
          <w:rFonts w:cs="David" w:hint="cs"/>
          <w:sz w:val="24"/>
          <w:szCs w:val="24"/>
          <w:rtl/>
        </w:rPr>
        <w:t xml:space="preserve">ן: </w:t>
      </w:r>
      <w:r w:rsidR="00EF1A84" w:rsidRPr="004C5F4F">
        <w:rPr>
          <w:rFonts w:cs="David" w:hint="cs"/>
          <w:sz w:val="24"/>
          <w:szCs w:val="24"/>
          <w:rtl/>
        </w:rPr>
        <w:t>אוניברסיט</w:t>
      </w:r>
      <w:r w:rsidR="00EF1A84" w:rsidRPr="004C5F4F">
        <w:rPr>
          <w:rFonts w:cs="David" w:hint="eastAsia"/>
          <w:sz w:val="24"/>
          <w:szCs w:val="24"/>
          <w:rtl/>
        </w:rPr>
        <w:t>ת</w:t>
      </w:r>
      <w:r w:rsidRPr="004C5F4F">
        <w:rPr>
          <w:rFonts w:cs="David" w:hint="cs"/>
          <w:sz w:val="24"/>
          <w:szCs w:val="24"/>
          <w:rtl/>
        </w:rPr>
        <w:t xml:space="preserve"> בר אילן. </w:t>
      </w:r>
    </w:p>
    <w:p w14:paraId="176105C4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לרנאו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ח. ומורגנשטרן, ע. (2016). מה </w:t>
      </w:r>
      <w:r w:rsidRPr="004C5F4F">
        <w:rPr>
          <w:rFonts w:cs="David"/>
          <w:sz w:val="24"/>
          <w:szCs w:val="24"/>
          <w:rtl/>
        </w:rPr>
        <w:t>לי ולמשפט הפלילי? קהילת הלהט"ב, המשפט הפלילי ואכיפת החוק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891-920). צפרירים: נבו.</w:t>
      </w:r>
    </w:p>
    <w:p w14:paraId="0026EB40" w14:textId="77777777" w:rsidR="00890705" w:rsidRDefault="004315C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מאירי, ס. (2011). </w:t>
      </w:r>
      <w:r w:rsidRPr="004C5F4F">
        <w:rPr>
          <w:rFonts w:cs="David"/>
          <w:i/>
          <w:iCs/>
          <w:sz w:val="24"/>
          <w:szCs w:val="24"/>
          <w:rtl/>
        </w:rPr>
        <w:t>מין שאינו מינו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="004F53E1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חציית מגדר בקולנוע העלילתי</w:t>
      </w:r>
      <w:r w:rsidRPr="004C5F4F">
        <w:rPr>
          <w:rFonts w:cs="David" w:hint="cs"/>
          <w:sz w:val="24"/>
          <w:szCs w:val="24"/>
          <w:rtl/>
        </w:rPr>
        <w:t xml:space="preserve">. תל אביב: </w:t>
      </w:r>
      <w:r w:rsidRPr="004C5F4F">
        <w:rPr>
          <w:rFonts w:cs="David"/>
          <w:sz w:val="24"/>
          <w:szCs w:val="24"/>
          <w:rtl/>
        </w:rPr>
        <w:t>הקיבוץ המאוחד</w:t>
      </w:r>
      <w:r w:rsidRPr="004C5F4F">
        <w:rPr>
          <w:rFonts w:cs="David" w:hint="cs"/>
          <w:sz w:val="24"/>
          <w:szCs w:val="24"/>
          <w:rtl/>
        </w:rPr>
        <w:t>.</w:t>
      </w:r>
    </w:p>
    <w:p w14:paraId="701BAED1" w14:textId="77777777" w:rsidR="00890705" w:rsidRPr="004C5F4F" w:rsidRDefault="0089070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bookmarkStart w:id="3" w:name="_Hlk1635626"/>
      <w:r w:rsidRPr="00890705">
        <w:rPr>
          <w:rFonts w:cs="David"/>
          <w:sz w:val="24"/>
          <w:szCs w:val="24"/>
          <w:rtl/>
        </w:rPr>
        <w:t>מגדל-</w:t>
      </w:r>
      <w:proofErr w:type="spellStart"/>
      <w:r w:rsidRPr="00890705">
        <w:rPr>
          <w:rFonts w:cs="David"/>
          <w:sz w:val="24"/>
          <w:szCs w:val="24"/>
          <w:rtl/>
        </w:rPr>
        <w:t>פיקר</w:t>
      </w:r>
      <w:proofErr w:type="spellEnd"/>
      <w:r w:rsidRPr="00890705">
        <w:rPr>
          <w:rFonts w:cs="David"/>
          <w:sz w:val="24"/>
          <w:szCs w:val="24"/>
          <w:rtl/>
        </w:rPr>
        <w:t>, מ</w:t>
      </w:r>
      <w:r>
        <w:rPr>
          <w:rFonts w:cs="David" w:hint="cs"/>
          <w:sz w:val="24"/>
          <w:szCs w:val="24"/>
          <w:rtl/>
        </w:rPr>
        <w:t xml:space="preserve">. (2015). </w:t>
      </w:r>
      <w:r w:rsidRPr="00890705">
        <w:rPr>
          <w:rFonts w:cs="David"/>
          <w:i/>
          <w:iCs/>
          <w:sz w:val="24"/>
          <w:szCs w:val="24"/>
          <w:rtl/>
        </w:rPr>
        <w:t>כמשכוכית אחרי העדר: הדינאמיקה הדיסקורסיבית בעבודה המוסדית</w:t>
      </w:r>
      <w:r>
        <w:rPr>
          <w:rFonts w:cs="David" w:hint="cs"/>
          <w:sz w:val="24"/>
          <w:szCs w:val="24"/>
          <w:rtl/>
        </w:rPr>
        <w:t xml:space="preserve">. עבודה לשם קבלת תואר דוקטור. ירושלים: </w:t>
      </w:r>
      <w:r w:rsidRPr="00890705">
        <w:rPr>
          <w:rFonts w:cs="David"/>
          <w:sz w:val="24"/>
          <w:szCs w:val="24"/>
          <w:rtl/>
        </w:rPr>
        <w:t>האוניברסיטה העברית</w:t>
      </w:r>
      <w:r>
        <w:rPr>
          <w:rFonts w:cs="David" w:hint="cs"/>
          <w:sz w:val="24"/>
          <w:szCs w:val="24"/>
          <w:rtl/>
        </w:rPr>
        <w:t>.</w:t>
      </w:r>
    </w:p>
    <w:bookmarkEnd w:id="3"/>
    <w:p w14:paraId="710E8D72" w14:textId="1E45F99F" w:rsidR="005851A2" w:rsidRDefault="005851A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מונטאוריינו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מ. (2008). </w:t>
      </w:r>
      <w:r w:rsidRPr="004C5F4F">
        <w:rPr>
          <w:rFonts w:cs="David"/>
          <w:i/>
          <w:iCs/>
          <w:sz w:val="24"/>
          <w:szCs w:val="24"/>
          <w:rtl/>
        </w:rPr>
        <w:t>צרכי מידע וזהות מינית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עבודה לשם קבלת תואר מוסמך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רמת גן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אוניברסיטת בר-אילן</w:t>
      </w:r>
      <w:r w:rsidRPr="004C5F4F">
        <w:rPr>
          <w:rFonts w:cs="David" w:hint="cs"/>
          <w:sz w:val="24"/>
          <w:szCs w:val="24"/>
          <w:rtl/>
        </w:rPr>
        <w:t>.</w:t>
      </w:r>
    </w:p>
    <w:p w14:paraId="7D860201" w14:textId="6F2D8995" w:rsidR="005F6579" w:rsidRPr="004C5F4F" w:rsidRDefault="005F657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5F6579">
        <w:rPr>
          <w:rFonts w:cs="David"/>
          <w:sz w:val="24"/>
          <w:szCs w:val="24"/>
          <w:rtl/>
        </w:rPr>
        <w:t xml:space="preserve">מור, א. נ. (2019). </w:t>
      </w:r>
      <w:r w:rsidRPr="005F6579">
        <w:rPr>
          <w:rFonts w:cs="David"/>
          <w:i/>
          <w:iCs/>
          <w:sz w:val="24"/>
          <w:szCs w:val="24"/>
          <w:rtl/>
        </w:rPr>
        <w:t>עמדות של עובדות ועובדים סוציאל</w:t>
      </w:r>
      <w:r w:rsidRPr="005F6579">
        <w:rPr>
          <w:rFonts w:cs="David" w:hint="cs"/>
          <w:i/>
          <w:iCs/>
          <w:sz w:val="24"/>
          <w:szCs w:val="24"/>
          <w:rtl/>
        </w:rPr>
        <w:t>י</w:t>
      </w:r>
      <w:r w:rsidRPr="005F6579">
        <w:rPr>
          <w:rFonts w:cs="David"/>
          <w:i/>
          <w:iCs/>
          <w:sz w:val="24"/>
          <w:szCs w:val="24"/>
          <w:rtl/>
        </w:rPr>
        <w:t>ים כלפי הורות גאה</w:t>
      </w:r>
      <w:r w:rsidRPr="005F6579">
        <w:rPr>
          <w:rFonts w:cs="David"/>
          <w:sz w:val="24"/>
          <w:szCs w:val="24"/>
          <w:rtl/>
        </w:rPr>
        <w:t>. עבודה לשם קבלת תואר מאסטר. תל אביב: אוניברסיטת תל אביב.</w:t>
      </w:r>
    </w:p>
    <w:p w14:paraId="565550DD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מור, ש.,</w:t>
      </w:r>
      <w:proofErr w:type="spellStart"/>
      <w:r w:rsidRPr="004C5F4F">
        <w:rPr>
          <w:rFonts w:cs="David" w:hint="cs"/>
          <w:sz w:val="24"/>
          <w:szCs w:val="24"/>
          <w:rtl/>
        </w:rPr>
        <w:t>סודאי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מ. ושי, א. (2016). 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דין </w:t>
      </w:r>
      <w:r w:rsidRPr="004C5F4F">
        <w:rPr>
          <w:rFonts w:cs="David"/>
          <w:sz w:val="24"/>
          <w:szCs w:val="24"/>
          <w:rtl/>
        </w:rPr>
        <w:t>זה שאינו אחד: על א/נשי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אינטרסקס והמשפט הישראלי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797-844). צפרירים: נבו.</w:t>
      </w:r>
    </w:p>
    <w:p w14:paraId="3E437B76" w14:textId="77777777" w:rsidR="009D3004" w:rsidRDefault="00E33D6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מורנו, ע. (2011).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גאים במרכז: משילות נאו-ליברלית ותהליכי אינדיבידואליזציה בראי קהילת הלהט"ב בישראל. </w:t>
      </w:r>
      <w:r w:rsidRPr="004C5F4F">
        <w:rPr>
          <w:rFonts w:cs="David" w:hint="cs"/>
          <w:sz w:val="24"/>
          <w:szCs w:val="24"/>
          <w:rtl/>
        </w:rPr>
        <w:t>עבודת גמר לתואר מוסמך. תל אביב: אוניברסיטת תל-אביב.</w:t>
      </w:r>
    </w:p>
    <w:p w14:paraId="53AD66FF" w14:textId="1B2DE551" w:rsidR="0077049E" w:rsidRDefault="0077049E" w:rsidP="008F186F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73A9C">
        <w:rPr>
          <w:rFonts w:cs="David"/>
          <w:sz w:val="24"/>
          <w:szCs w:val="24"/>
          <w:rtl/>
        </w:rPr>
        <w:t>מזרחי</w:t>
      </w:r>
      <w:r>
        <w:rPr>
          <w:rFonts w:cs="David" w:hint="cs"/>
          <w:sz w:val="24"/>
          <w:szCs w:val="24"/>
          <w:rtl/>
        </w:rPr>
        <w:t>, א. (202</w:t>
      </w:r>
      <w:r w:rsidR="008F186F">
        <w:rPr>
          <w:rFonts w:cs="David" w:hint="cs"/>
          <w:sz w:val="24"/>
          <w:szCs w:val="24"/>
          <w:rtl/>
        </w:rPr>
        <w:t>5</w:t>
      </w:r>
      <w:r>
        <w:rPr>
          <w:rFonts w:cs="David" w:hint="cs"/>
          <w:sz w:val="24"/>
          <w:szCs w:val="24"/>
          <w:rtl/>
        </w:rPr>
        <w:t xml:space="preserve">). </w:t>
      </w:r>
      <w:r w:rsidR="008F186F" w:rsidRPr="008F186F">
        <w:rPr>
          <w:rFonts w:cs="David"/>
          <w:i/>
          <w:iCs/>
          <w:sz w:val="24"/>
          <w:szCs w:val="24"/>
          <w:rtl/>
        </w:rPr>
        <w:t>כבוד הרב, אני נמשך לגברים – מה לעשות?</w:t>
      </w:r>
      <w:r w:rsidR="008F186F">
        <w:rPr>
          <w:rFonts w:cs="David" w:hint="cs"/>
          <w:i/>
          <w:iCs/>
          <w:sz w:val="24"/>
          <w:szCs w:val="24"/>
          <w:rtl/>
        </w:rPr>
        <w:t xml:space="preserve">: </w:t>
      </w:r>
      <w:r w:rsidR="008F186F" w:rsidRPr="008F186F">
        <w:rPr>
          <w:rFonts w:cs="David"/>
          <w:i/>
          <w:iCs/>
          <w:sz w:val="24"/>
          <w:szCs w:val="24"/>
          <w:rtl/>
        </w:rPr>
        <w:t>אסטרטגיות רבניות להתמודדות עם הקונפליקט שבין הומוסקסואליות ויהדות</w:t>
      </w:r>
      <w:r w:rsidR="008F186F">
        <w:rPr>
          <w:rFonts w:cs="David" w:hint="cs"/>
          <w:i/>
          <w:iCs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עבודת גמר לתואר </w:t>
      </w:r>
      <w:r>
        <w:rPr>
          <w:rFonts w:cs="David" w:hint="cs"/>
          <w:sz w:val="24"/>
          <w:szCs w:val="24"/>
          <w:rtl/>
        </w:rPr>
        <w:t>דוקטור</w:t>
      </w:r>
      <w:r w:rsidRPr="004C5F4F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רמת גן: אוניברסיטת בר אילן. </w:t>
      </w:r>
    </w:p>
    <w:p w14:paraId="0B0F22C0" w14:textId="6B7F63B9" w:rsidR="00C73A9C" w:rsidRDefault="00C73A9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73A9C">
        <w:rPr>
          <w:rFonts w:cs="David"/>
          <w:sz w:val="24"/>
          <w:szCs w:val="24"/>
          <w:rtl/>
        </w:rPr>
        <w:t>מזרחי</w:t>
      </w:r>
      <w:r>
        <w:rPr>
          <w:rFonts w:cs="David" w:hint="cs"/>
          <w:sz w:val="24"/>
          <w:szCs w:val="24"/>
          <w:rtl/>
        </w:rPr>
        <w:t xml:space="preserve">, א. (2020). </w:t>
      </w:r>
      <w:r w:rsidRPr="00C73A9C">
        <w:rPr>
          <w:rFonts w:cs="David"/>
          <w:i/>
          <w:iCs/>
          <w:sz w:val="24"/>
          <w:szCs w:val="24"/>
          <w:rtl/>
        </w:rPr>
        <w:t>בין הכחשת הומוסקסואליות להכרה בה:</w:t>
      </w:r>
      <w:r w:rsidRPr="00C73A9C">
        <w:rPr>
          <w:rFonts w:cs="David" w:hint="cs"/>
          <w:i/>
          <w:iCs/>
          <w:sz w:val="24"/>
          <w:szCs w:val="24"/>
          <w:rtl/>
        </w:rPr>
        <w:t xml:space="preserve"> </w:t>
      </w:r>
      <w:r w:rsidRPr="00C73A9C">
        <w:rPr>
          <w:rFonts w:cs="David"/>
          <w:i/>
          <w:iCs/>
          <w:sz w:val="24"/>
          <w:szCs w:val="24"/>
          <w:rtl/>
        </w:rPr>
        <w:t>ניתוח פסיקות רבניות בציונות הדתית</w:t>
      </w:r>
      <w:r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עבודת גמר לתואר מוסמך.</w:t>
      </w:r>
      <w:r>
        <w:rPr>
          <w:rFonts w:cs="David" w:hint="cs"/>
          <w:sz w:val="24"/>
          <w:szCs w:val="24"/>
          <w:rtl/>
        </w:rPr>
        <w:t xml:space="preserve"> רמת גן: אוניברסיטת בר אילן. </w:t>
      </w:r>
    </w:p>
    <w:p w14:paraId="1ABE743E" w14:textId="77777777" w:rsidR="001C2AEC" w:rsidRDefault="001C2AEC" w:rsidP="001C2AEC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73A9C">
        <w:rPr>
          <w:rFonts w:cs="David"/>
          <w:sz w:val="24"/>
          <w:szCs w:val="24"/>
          <w:rtl/>
        </w:rPr>
        <w:t>מזרחי</w:t>
      </w:r>
      <w:r>
        <w:rPr>
          <w:rFonts w:cs="David" w:hint="cs"/>
          <w:sz w:val="24"/>
          <w:szCs w:val="24"/>
          <w:rtl/>
        </w:rPr>
        <w:t xml:space="preserve">, א. </w:t>
      </w:r>
      <w:r w:rsidRPr="009D3004">
        <w:rPr>
          <w:rFonts w:cs="David"/>
          <w:sz w:val="24"/>
          <w:szCs w:val="24"/>
          <w:rtl/>
        </w:rPr>
        <w:t>ועיר-שי</w:t>
      </w:r>
      <w:r>
        <w:rPr>
          <w:rFonts w:cs="David" w:hint="cs"/>
          <w:sz w:val="24"/>
          <w:szCs w:val="24"/>
          <w:rtl/>
        </w:rPr>
        <w:t xml:space="preserve">, ר. (2024). </w:t>
      </w:r>
      <w:r w:rsidRPr="00635536">
        <w:rPr>
          <w:rFonts w:cs="David" w:hint="cs"/>
          <w:sz w:val="24"/>
          <w:szCs w:val="24"/>
          <w:rtl/>
        </w:rPr>
        <w:t>״מותרים</w:t>
      </w:r>
      <w:r w:rsidRPr="00635536">
        <w:rPr>
          <w:rFonts w:cs="David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לכם</w:t>
      </w:r>
      <w:r w:rsidRPr="00635536">
        <w:rPr>
          <w:rFonts w:cs="David"/>
          <w:sz w:val="24"/>
          <w:szCs w:val="24"/>
          <w:rtl/>
        </w:rPr>
        <w:t xml:space="preserve">, </w:t>
      </w:r>
      <w:r w:rsidRPr="00635536">
        <w:rPr>
          <w:rFonts w:cs="David" w:hint="cs"/>
          <w:sz w:val="24"/>
          <w:szCs w:val="24"/>
          <w:rtl/>
        </w:rPr>
        <w:t>מותרים</w:t>
      </w:r>
      <w:r w:rsidRPr="00635536">
        <w:rPr>
          <w:rFonts w:cs="David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לכם״</w:t>
      </w:r>
      <w:r>
        <w:rPr>
          <w:rFonts w:cs="David" w:hint="cs"/>
          <w:sz w:val="24"/>
          <w:szCs w:val="24"/>
          <w:rtl/>
        </w:rPr>
        <w:t>:</w:t>
      </w:r>
      <w:r w:rsidRPr="00635536">
        <w:rPr>
          <w:rFonts w:cs="David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א</w:t>
      </w:r>
      <w:r>
        <w:rPr>
          <w:rFonts w:cs="David" w:hint="cs"/>
          <w:sz w:val="24"/>
          <w:szCs w:val="24"/>
          <w:rtl/>
        </w:rPr>
        <w:t>ס</w:t>
      </w:r>
      <w:r w:rsidRPr="00635536">
        <w:rPr>
          <w:rFonts w:cs="David" w:hint="cs"/>
          <w:sz w:val="24"/>
          <w:szCs w:val="24"/>
          <w:rtl/>
        </w:rPr>
        <w:t>טרטגיות</w:t>
      </w:r>
      <w:r>
        <w:rPr>
          <w:rFonts w:cs="David" w:hint="cs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רבניות</w:t>
      </w:r>
      <w:r w:rsidRPr="00635536">
        <w:rPr>
          <w:rFonts w:cs="David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מקֵלות</w:t>
      </w:r>
      <w:r w:rsidRPr="00635536">
        <w:rPr>
          <w:rFonts w:cs="David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ביחס</w:t>
      </w:r>
      <w:r w:rsidRPr="00635536">
        <w:rPr>
          <w:rFonts w:cs="David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להומוסקסואליו</w:t>
      </w:r>
      <w:r w:rsidRPr="00635536">
        <w:rPr>
          <w:rFonts w:cs="David" w:hint="eastAsia"/>
          <w:sz w:val="24"/>
          <w:szCs w:val="24"/>
          <w:rtl/>
        </w:rPr>
        <w:t>ת</w:t>
      </w:r>
      <w:r w:rsidRPr="00635536">
        <w:rPr>
          <w:rFonts w:cs="David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גברית</w:t>
      </w:r>
      <w:r>
        <w:rPr>
          <w:rFonts w:cs="David" w:hint="cs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בשיח</w:t>
      </w:r>
      <w:r w:rsidRPr="00635536">
        <w:rPr>
          <w:rFonts w:cs="David"/>
          <w:sz w:val="24"/>
          <w:szCs w:val="24"/>
          <w:rtl/>
        </w:rPr>
        <w:t xml:space="preserve"> </w:t>
      </w:r>
      <w:r w:rsidRPr="00635536">
        <w:rPr>
          <w:rFonts w:cs="David" w:hint="cs"/>
          <w:sz w:val="24"/>
          <w:szCs w:val="24"/>
          <w:rtl/>
        </w:rPr>
        <w:t>האורתודוקסי</w:t>
      </w:r>
      <w:r>
        <w:rPr>
          <w:rFonts w:cs="David" w:hint="cs"/>
          <w:sz w:val="24"/>
          <w:szCs w:val="24"/>
          <w:rtl/>
        </w:rPr>
        <w:t xml:space="preserve">. </w:t>
      </w:r>
      <w:r w:rsidRPr="00953256">
        <w:rPr>
          <w:rFonts w:cs="David" w:hint="cs"/>
          <w:i/>
          <w:iCs/>
          <w:sz w:val="24"/>
          <w:szCs w:val="24"/>
          <w:rtl/>
        </w:rPr>
        <w:t>ראשית: עיונים ביהדות, ח</w:t>
      </w:r>
      <w:r>
        <w:rPr>
          <w:rFonts w:cs="David" w:hint="cs"/>
          <w:sz w:val="24"/>
          <w:szCs w:val="24"/>
          <w:rtl/>
        </w:rPr>
        <w:t xml:space="preserve">, 139-178. </w:t>
      </w:r>
    </w:p>
    <w:p w14:paraId="177E2F1D" w14:textId="77777777" w:rsidR="001C2AEC" w:rsidRDefault="001C2AEC" w:rsidP="001C2AEC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73A9C">
        <w:rPr>
          <w:rFonts w:cs="David"/>
          <w:sz w:val="24"/>
          <w:szCs w:val="24"/>
          <w:rtl/>
        </w:rPr>
        <w:t>מזרחי</w:t>
      </w:r>
      <w:r>
        <w:rPr>
          <w:rFonts w:cs="David" w:hint="cs"/>
          <w:sz w:val="24"/>
          <w:szCs w:val="24"/>
          <w:rtl/>
        </w:rPr>
        <w:t xml:space="preserve">, א. </w:t>
      </w:r>
      <w:r w:rsidRPr="009D3004">
        <w:rPr>
          <w:rFonts w:cs="David"/>
          <w:sz w:val="24"/>
          <w:szCs w:val="24"/>
          <w:rtl/>
        </w:rPr>
        <w:t>ועיר-שי</w:t>
      </w:r>
      <w:r>
        <w:rPr>
          <w:rFonts w:cs="David" w:hint="cs"/>
          <w:sz w:val="24"/>
          <w:szCs w:val="24"/>
          <w:rtl/>
        </w:rPr>
        <w:t>, ר. (2022). "</w:t>
      </w:r>
      <w:r w:rsidRPr="0012056A">
        <w:rPr>
          <w:rFonts w:cs="David"/>
          <w:sz w:val="24"/>
          <w:szCs w:val="24"/>
          <w:rtl/>
        </w:rPr>
        <w:t>כבוד הרב אני נמשך לגברים – מה לעשות?</w:t>
      </w:r>
      <w:r>
        <w:rPr>
          <w:rFonts w:cs="David" w:hint="cs"/>
          <w:sz w:val="24"/>
          <w:szCs w:val="24"/>
          <w:rtl/>
        </w:rPr>
        <w:t>":</w:t>
      </w:r>
      <w:r w:rsidRPr="0012056A">
        <w:rPr>
          <w:rFonts w:cs="David"/>
          <w:sz w:val="24"/>
          <w:szCs w:val="24"/>
          <w:rtl/>
        </w:rPr>
        <w:t xml:space="preserve"> </w:t>
      </w:r>
      <w:r w:rsidRPr="009D3004">
        <w:rPr>
          <w:rFonts w:cs="David"/>
          <w:sz w:val="24"/>
          <w:szCs w:val="24"/>
          <w:rtl/>
        </w:rPr>
        <w:t>אסטרטגיות שמרניות להתמודדות עם הקונפליקט שבין</w:t>
      </w:r>
      <w:r>
        <w:rPr>
          <w:rFonts w:cs="David" w:hint="cs"/>
          <w:sz w:val="24"/>
          <w:szCs w:val="24"/>
          <w:rtl/>
        </w:rPr>
        <w:t xml:space="preserve"> </w:t>
      </w:r>
      <w:r w:rsidRPr="009D3004">
        <w:rPr>
          <w:rFonts w:cs="David"/>
          <w:sz w:val="24"/>
          <w:szCs w:val="24"/>
          <w:rtl/>
        </w:rPr>
        <w:t>הומוסקסואליות והלכה בקרב רבני הציונות הדתית</w:t>
      </w:r>
      <w:r>
        <w:rPr>
          <w:rFonts w:cs="David" w:hint="cs"/>
          <w:sz w:val="24"/>
          <w:szCs w:val="24"/>
          <w:rtl/>
        </w:rPr>
        <w:t xml:space="preserve">. </w:t>
      </w:r>
      <w:r w:rsidRPr="0012056A">
        <w:rPr>
          <w:rFonts w:cs="David" w:hint="cs"/>
          <w:i/>
          <w:iCs/>
          <w:sz w:val="24"/>
          <w:szCs w:val="24"/>
          <w:rtl/>
        </w:rPr>
        <w:t>ד</w:t>
      </w:r>
      <w:r w:rsidRPr="0012056A">
        <w:rPr>
          <w:rFonts w:cs="David"/>
          <w:i/>
          <w:iCs/>
          <w:sz w:val="24"/>
          <w:szCs w:val="24"/>
          <w:rtl/>
        </w:rPr>
        <w:t>עת</w:t>
      </w:r>
      <w:r w:rsidRPr="0012056A">
        <w:rPr>
          <w:rFonts w:cs="David" w:hint="cs"/>
          <w:i/>
          <w:iCs/>
          <w:sz w:val="24"/>
          <w:szCs w:val="24"/>
          <w:rtl/>
        </w:rPr>
        <w:t>:</w:t>
      </w:r>
      <w:r w:rsidRPr="0012056A">
        <w:rPr>
          <w:rFonts w:cs="David"/>
          <w:i/>
          <w:iCs/>
          <w:sz w:val="24"/>
          <w:szCs w:val="24"/>
          <w:rtl/>
        </w:rPr>
        <w:t xml:space="preserve">  כתב עת לפילוסופיה יהודית וקבלה</w:t>
      </w:r>
      <w:r>
        <w:rPr>
          <w:rFonts w:cs="David" w:hint="cs"/>
          <w:sz w:val="24"/>
          <w:szCs w:val="24"/>
          <w:rtl/>
        </w:rPr>
        <w:t xml:space="preserve">, </w:t>
      </w:r>
      <w:r w:rsidRPr="009D3004">
        <w:rPr>
          <w:rFonts w:cs="David" w:hint="cs"/>
          <w:i/>
          <w:iCs/>
          <w:sz w:val="24"/>
          <w:szCs w:val="24"/>
          <w:rtl/>
        </w:rPr>
        <w:t>92</w:t>
      </w:r>
      <w:r>
        <w:rPr>
          <w:rFonts w:cs="David" w:hint="cs"/>
          <w:sz w:val="24"/>
          <w:szCs w:val="24"/>
          <w:rtl/>
        </w:rPr>
        <w:t xml:space="preserve">, </w:t>
      </w:r>
      <w:r w:rsidRPr="009D3004">
        <w:rPr>
          <w:rFonts w:cs="David"/>
          <w:sz w:val="24"/>
          <w:szCs w:val="24"/>
          <w:rtl/>
        </w:rPr>
        <w:t>443-401</w:t>
      </w:r>
      <w:r>
        <w:rPr>
          <w:rFonts w:cs="David" w:hint="cs"/>
          <w:sz w:val="24"/>
          <w:szCs w:val="24"/>
          <w:rtl/>
        </w:rPr>
        <w:t>.</w:t>
      </w:r>
    </w:p>
    <w:p w14:paraId="43FF3585" w14:textId="77777777" w:rsidR="00FA71DC" w:rsidRPr="004C5F4F" w:rsidRDefault="00F91F8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מזרחי, ש. (2001). </w:t>
      </w:r>
      <w:r w:rsidRPr="004C5F4F">
        <w:rPr>
          <w:rFonts w:cs="David"/>
          <w:iCs/>
          <w:sz w:val="24"/>
          <w:szCs w:val="24"/>
          <w:rtl/>
        </w:rPr>
        <w:t>משפחתו העצובה של העליז, או, זו לא בושה גם לא כבוד גדול : הבניית המציאות במשפחות עם צאצא הומוסקסואל או לסבית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דוקטור. תל אביב: אוניברסיטת תל אביב. </w:t>
      </w:r>
    </w:p>
    <w:p w14:paraId="30B504A9" w14:textId="77777777" w:rsidR="00DD2AE0" w:rsidRPr="004C5F4F" w:rsidRDefault="00DD2AE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מזרחי, ש. (1999). הטיפול בזוגות בני אותו מגדר. </w:t>
      </w:r>
      <w:r w:rsidRPr="004C5F4F">
        <w:rPr>
          <w:rFonts w:cs="David" w:hint="cs"/>
          <w:sz w:val="24"/>
          <w:szCs w:val="24"/>
          <w:rtl/>
        </w:rPr>
        <w:t>אצל</w:t>
      </w:r>
      <w:r w:rsidRPr="004C5F4F">
        <w:rPr>
          <w:rFonts w:cs="David"/>
          <w:sz w:val="24"/>
          <w:szCs w:val="24"/>
          <w:rtl/>
        </w:rPr>
        <w:t xml:space="preserve"> ק. רבין (עורכת), </w:t>
      </w:r>
      <w:r w:rsidRPr="004C5F4F">
        <w:rPr>
          <w:rFonts w:cs="David"/>
          <w:i/>
          <w:iCs/>
          <w:sz w:val="24"/>
          <w:szCs w:val="24"/>
          <w:rtl/>
        </w:rPr>
        <w:t>להיות שונה: מוצא עדתי ומין בטיפול בישראל</w:t>
      </w:r>
      <w:r w:rsidRPr="004C5F4F">
        <w:rPr>
          <w:rFonts w:cs="David"/>
          <w:sz w:val="24"/>
          <w:szCs w:val="24"/>
          <w:rtl/>
        </w:rPr>
        <w:t xml:space="preserve"> (271-243). תל-אביב: רמות.</w:t>
      </w:r>
    </w:p>
    <w:p w14:paraId="2B809CF7" w14:textId="77777777" w:rsidR="00FA71DC" w:rsidRPr="004C5F4F" w:rsidRDefault="00FA71D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מזרחי, ש. (1998). הטיפול בזוגות חד-מיניים. אצל ד. באום </w:t>
      </w:r>
      <w:proofErr w:type="spellStart"/>
      <w:r w:rsidRPr="004C5F4F">
        <w:rPr>
          <w:rFonts w:cs="David" w:hint="cs"/>
          <w:sz w:val="24"/>
          <w:szCs w:val="24"/>
          <w:rtl/>
        </w:rPr>
        <w:t>וע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מרן (עורכות). </w:t>
      </w:r>
      <w:r w:rsidRPr="004C5F4F">
        <w:rPr>
          <w:rFonts w:cs="David" w:hint="cs"/>
          <w:iCs/>
          <w:sz w:val="24"/>
          <w:szCs w:val="24"/>
          <w:rtl/>
        </w:rPr>
        <w:t xml:space="preserve">לסביות והומוסקסואליות בראי המציאות: אסופת מאמרים </w:t>
      </w:r>
      <w:r w:rsidRPr="004C5F4F">
        <w:rPr>
          <w:rFonts w:cs="David" w:hint="cs"/>
          <w:i/>
          <w:sz w:val="24"/>
          <w:szCs w:val="24"/>
          <w:rtl/>
        </w:rPr>
        <w:t xml:space="preserve">(עמ' 49-63). </w:t>
      </w:r>
      <w:r w:rsidRPr="004C5F4F">
        <w:rPr>
          <w:rFonts w:cs="David" w:hint="cs"/>
          <w:sz w:val="24"/>
          <w:szCs w:val="24"/>
          <w:rtl/>
        </w:rPr>
        <w:t xml:space="preserve">תל אביב: </w:t>
      </w:r>
      <w:proofErr w:type="spellStart"/>
      <w:r w:rsidRPr="004C5F4F">
        <w:rPr>
          <w:rFonts w:cs="David" w:hint="cs"/>
          <w:sz w:val="24"/>
          <w:szCs w:val="24"/>
          <w:rtl/>
        </w:rPr>
        <w:t>קל"ף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001273D8" w14:textId="77777777" w:rsidR="00F91F85" w:rsidRPr="004C5F4F" w:rsidRDefault="00F91F8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מזרחי, ש. (1990). </w:t>
      </w:r>
      <w:r w:rsidRPr="004C5F4F">
        <w:rPr>
          <w:rFonts w:cs="David"/>
          <w:iCs/>
          <w:sz w:val="24"/>
          <w:szCs w:val="24"/>
          <w:rtl/>
        </w:rPr>
        <w:t>זוגות חד-מיניים: מאפיינים ודרכי התמודדות עם סטיגמה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6F931C6E" w14:textId="77777777" w:rsidR="00AF41ED" w:rsidRDefault="00AF41ED" w:rsidP="00AF41ED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bookmarkStart w:id="4" w:name="_Hlk103869189"/>
      <w:proofErr w:type="spellStart"/>
      <w:r w:rsidRPr="00AF41ED">
        <w:rPr>
          <w:rFonts w:cs="David"/>
          <w:sz w:val="24"/>
          <w:szCs w:val="24"/>
          <w:rtl/>
        </w:rPr>
        <w:t>מזרחי־נאור</w:t>
      </w:r>
      <w:proofErr w:type="spellEnd"/>
      <w:r>
        <w:rPr>
          <w:rFonts w:cs="David" w:hint="cs"/>
          <w:sz w:val="24"/>
          <w:szCs w:val="24"/>
          <w:rtl/>
        </w:rPr>
        <w:t xml:space="preserve">, א. (2023). </w:t>
      </w:r>
      <w:r w:rsidRPr="00AF41ED">
        <w:rPr>
          <w:rFonts w:cs="David"/>
          <w:sz w:val="24"/>
          <w:szCs w:val="24"/>
          <w:rtl/>
        </w:rPr>
        <w:t>חברות קיבוץ לסביות בנות הגיל השלישי</w:t>
      </w:r>
      <w:r>
        <w:rPr>
          <w:rFonts w:cs="David" w:hint="cs"/>
          <w:sz w:val="24"/>
          <w:szCs w:val="24"/>
          <w:rtl/>
        </w:rPr>
        <w:t xml:space="preserve">. אצל ע. קמה </w:t>
      </w:r>
      <w:proofErr w:type="spellStart"/>
      <w:r>
        <w:rPr>
          <w:rFonts w:cs="David" w:hint="cs"/>
          <w:sz w:val="24"/>
          <w:szCs w:val="24"/>
          <w:rtl/>
        </w:rPr>
        <w:t>וס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 w:rsidRPr="004B4427"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>
        <w:rPr>
          <w:rFonts w:cs="David" w:hint="cs"/>
          <w:i/>
          <w:iCs/>
          <w:sz w:val="24"/>
          <w:szCs w:val="24"/>
          <w:rtl/>
        </w:rPr>
        <w:t xml:space="preserve"> </w:t>
      </w:r>
      <w:r w:rsidRPr="00B8118E">
        <w:rPr>
          <w:rFonts w:cs="David" w:hint="cs"/>
          <w:sz w:val="24"/>
          <w:szCs w:val="24"/>
          <w:rtl/>
        </w:rPr>
        <w:t xml:space="preserve">(עמ' </w:t>
      </w:r>
      <w:r>
        <w:rPr>
          <w:rFonts w:cs="David" w:hint="cs"/>
          <w:sz w:val="24"/>
          <w:szCs w:val="24"/>
          <w:rtl/>
        </w:rPr>
        <w:t>183-224</w:t>
      </w:r>
      <w:r w:rsidRPr="00B8118E">
        <w:rPr>
          <w:rFonts w:cs="David" w:hint="cs"/>
          <w:sz w:val="24"/>
          <w:szCs w:val="24"/>
          <w:rtl/>
        </w:rPr>
        <w:t>)</w:t>
      </w:r>
      <w:r w:rsidRPr="00D30A77">
        <w:rPr>
          <w:rFonts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</w:t>
      </w:r>
      <w:r>
        <w:rPr>
          <w:rFonts w:cs="David" w:hint="cs"/>
          <w:i/>
          <w:iCs/>
          <w:sz w:val="24"/>
          <w:szCs w:val="24"/>
          <w:rtl/>
        </w:rPr>
        <w:t>.</w:t>
      </w:r>
    </w:p>
    <w:p w14:paraId="5EF2DD37" w14:textId="77777777" w:rsidR="00B32D08" w:rsidRPr="004C5F4F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מייזלס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(2016). תקדים אבן-קמה: מקרה ראשון של גירושין חד-מיניים בישראל.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329-344). צפרירים: נבו.</w:t>
      </w:r>
    </w:p>
    <w:bookmarkEnd w:id="4"/>
    <w:p w14:paraId="261D6638" w14:textId="77777777" w:rsidR="00B32D08" w:rsidRPr="004C5F4F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מייזלס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(2016). בג"ץ 566/11 ממט נ' משרד הפנים: עתירה לרישום שני אבות כהוריו של קטין ללא הליך של אימוץ.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469-486). צפרירים: נבו.</w:t>
      </w:r>
    </w:p>
    <w:p w14:paraId="50E72E49" w14:textId="77777777" w:rsidR="00D603D3" w:rsidRPr="004C5F4F" w:rsidRDefault="00D603D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מייק, ח. (2011). ניתוח תהליך הגיבוש של זהות מינית לסבית דרך סיפוריהן של חמש נשים. </w:t>
      </w:r>
      <w:r w:rsidRPr="004C5F4F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4C5F4F">
        <w:rPr>
          <w:rFonts w:cs="David" w:hint="cs"/>
          <w:i/>
          <w:sz w:val="24"/>
          <w:szCs w:val="24"/>
          <w:rtl/>
        </w:rPr>
        <w:t>, 149-166.</w:t>
      </w:r>
    </w:p>
    <w:p w14:paraId="4FE78C59" w14:textId="77777777" w:rsidR="00761CD1" w:rsidRPr="004C5F4F" w:rsidRDefault="00761CD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מייק, ח. (2009). </w:t>
      </w:r>
      <w:r w:rsidRPr="004C5F4F">
        <w:rPr>
          <w:rFonts w:cs="David"/>
          <w:i/>
          <w:iCs/>
          <w:sz w:val="24"/>
          <w:szCs w:val="24"/>
          <w:rtl/>
        </w:rPr>
        <w:t>פחד, אהבה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Pr="004C5F4F">
        <w:rPr>
          <w:rFonts w:cs="David"/>
          <w:i/>
          <w:iCs/>
          <w:sz w:val="24"/>
          <w:szCs w:val="24"/>
          <w:rtl/>
        </w:rPr>
        <w:t>הומוסקסואלים, לסביות והוריהם מספרים על גילוי הנטייה המינית ותהליך ההתמודדות עמה</w:t>
      </w:r>
      <w:r w:rsidRPr="004C5F4F">
        <w:rPr>
          <w:rFonts w:cs="David" w:hint="cs"/>
          <w:sz w:val="24"/>
          <w:szCs w:val="24"/>
          <w:rtl/>
        </w:rPr>
        <w:t>.</w:t>
      </w:r>
      <w:r w:rsidR="00AB0AB1" w:rsidRPr="004C5F4F">
        <w:rPr>
          <w:rFonts w:cs="David" w:hint="cs"/>
          <w:sz w:val="24"/>
          <w:szCs w:val="24"/>
          <w:rtl/>
        </w:rPr>
        <w:t xml:space="preserve"> </w:t>
      </w:r>
      <w:r w:rsidR="00C86D11" w:rsidRPr="004C5F4F">
        <w:rPr>
          <w:rFonts w:cs="David" w:hint="cs"/>
          <w:sz w:val="24"/>
          <w:szCs w:val="24"/>
          <w:rtl/>
        </w:rPr>
        <w:t>תל אביב: מפגשים.</w:t>
      </w:r>
    </w:p>
    <w:p w14:paraId="01000668" w14:textId="77777777" w:rsidR="00471E30" w:rsidRPr="004C5F4F" w:rsidRDefault="00471E3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מימרן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ט. (2014). </w:t>
      </w:r>
      <w:r w:rsidRPr="004C5F4F">
        <w:rPr>
          <w:rFonts w:cs="David"/>
          <w:sz w:val="24"/>
          <w:szCs w:val="24"/>
          <w:rtl/>
        </w:rPr>
        <w:t xml:space="preserve">החיים השחורים של הפליט הוורוד: בעקבות </w:t>
      </w:r>
      <w:r w:rsidRPr="004C5F4F">
        <w:rPr>
          <w:rFonts w:cs="David"/>
          <w:sz w:val="24"/>
          <w:szCs w:val="24"/>
        </w:rPr>
        <w:t xml:space="preserve">Minister </w:t>
      </w:r>
      <w:proofErr w:type="spellStart"/>
      <w:r w:rsidRPr="004C5F4F">
        <w:rPr>
          <w:rFonts w:cs="David"/>
          <w:sz w:val="24"/>
          <w:szCs w:val="24"/>
        </w:rPr>
        <w:t>voor</w:t>
      </w:r>
      <w:proofErr w:type="spellEnd"/>
      <w:r w:rsidRPr="004C5F4F">
        <w:rPr>
          <w:rFonts w:cs="David"/>
          <w:sz w:val="24"/>
          <w:szCs w:val="24"/>
        </w:rPr>
        <w:t xml:space="preserve"> </w:t>
      </w:r>
      <w:proofErr w:type="spellStart"/>
      <w:r w:rsidRPr="004C5F4F">
        <w:rPr>
          <w:rFonts w:cs="David"/>
          <w:sz w:val="24"/>
          <w:szCs w:val="24"/>
        </w:rPr>
        <w:t>Immigratie</w:t>
      </w:r>
      <w:proofErr w:type="spellEnd"/>
      <w:r w:rsidRPr="004C5F4F">
        <w:rPr>
          <w:rFonts w:cs="David"/>
          <w:sz w:val="24"/>
          <w:szCs w:val="24"/>
        </w:rPr>
        <w:t xml:space="preserve"> </w:t>
      </w:r>
      <w:proofErr w:type="spellStart"/>
      <w:r w:rsidRPr="004C5F4F">
        <w:rPr>
          <w:rFonts w:cs="David"/>
          <w:sz w:val="24"/>
          <w:szCs w:val="24"/>
        </w:rPr>
        <w:t>en</w:t>
      </w:r>
      <w:proofErr w:type="spellEnd"/>
      <w:r w:rsidRPr="004C5F4F">
        <w:rPr>
          <w:rFonts w:cs="David"/>
          <w:sz w:val="24"/>
          <w:szCs w:val="24"/>
        </w:rPr>
        <w:t xml:space="preserve"> Asiel v. X, Y and Z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B5341E" w:rsidRPr="004C5F4F">
        <w:rPr>
          <w:rFonts w:cs="David"/>
          <w:i/>
          <w:iCs/>
          <w:sz w:val="24"/>
          <w:szCs w:val="24"/>
          <w:rtl/>
        </w:rPr>
        <w:t>המשפט ברשת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23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26–8</w:t>
      </w:r>
      <w:r w:rsidRPr="004C5F4F">
        <w:rPr>
          <w:rFonts w:cs="David" w:hint="cs"/>
          <w:sz w:val="24"/>
          <w:szCs w:val="24"/>
          <w:rtl/>
        </w:rPr>
        <w:t>.</w:t>
      </w:r>
    </w:p>
    <w:p w14:paraId="79026F9C" w14:textId="77777777" w:rsidR="00FB0D86" w:rsidRPr="004C5F4F" w:rsidRDefault="00FB0D8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מינצר</w:t>
      </w:r>
      <w:proofErr w:type="spellEnd"/>
      <w:r w:rsidRPr="004C5F4F">
        <w:rPr>
          <w:rFonts w:cs="David"/>
          <w:sz w:val="24"/>
          <w:szCs w:val="24"/>
          <w:rtl/>
        </w:rPr>
        <w:t>, א</w:t>
      </w:r>
      <w:r w:rsidRPr="004C5F4F">
        <w:rPr>
          <w:rFonts w:cs="David" w:hint="cs"/>
          <w:sz w:val="24"/>
          <w:szCs w:val="24"/>
          <w:rtl/>
        </w:rPr>
        <w:t xml:space="preserve">. (1998). </w:t>
      </w:r>
      <w:r w:rsidRPr="004C5F4F">
        <w:rPr>
          <w:rFonts w:cs="David"/>
          <w:iCs/>
          <w:sz w:val="24"/>
          <w:szCs w:val="24"/>
          <w:rtl/>
        </w:rPr>
        <w:t>הקשר בין יציבות וסיפוק בקשרים קרובים לבין סגנון קירבה, זהות הומוסקסואלית ותמיכה חברתית אצל גברים הומוסקסואלים בישראל</w:t>
      </w:r>
      <w:r w:rsidRPr="004C5F4F">
        <w:rPr>
          <w:rFonts w:cs="David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עבודה לשם קבלת תואר דוקטור. </w:t>
      </w:r>
      <w:r w:rsidRPr="004C5F4F">
        <w:rPr>
          <w:rFonts w:cs="David"/>
          <w:sz w:val="24"/>
          <w:szCs w:val="24"/>
          <w:rtl/>
        </w:rPr>
        <w:t xml:space="preserve">ירושלים: האוניברסיטה העברית.  </w:t>
      </w:r>
    </w:p>
    <w:p w14:paraId="6D80BDD7" w14:textId="77777777" w:rsidR="00FE2B81" w:rsidRPr="004C5F4F" w:rsidRDefault="00FE2B8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מירום, ר. (2015). מיניות, זוגיות ומוגבלות קוגניטיבית. אצל </w:t>
      </w:r>
      <w:r w:rsidRPr="004C5F4F">
        <w:rPr>
          <w:rFonts w:cs="David"/>
          <w:sz w:val="24"/>
          <w:szCs w:val="24"/>
          <w:rtl/>
        </w:rPr>
        <w:t>מ. חובב,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א. דובדבני</w:t>
      </w:r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וק</w:t>
      </w:r>
      <w:proofErr w:type="spellEnd"/>
      <w:r w:rsidRPr="004C5F4F">
        <w:rPr>
          <w:rFonts w:cs="David"/>
          <w:sz w:val="24"/>
          <w:szCs w:val="24"/>
          <w:rtl/>
        </w:rPr>
        <w:t xml:space="preserve">. פלדמן </w:t>
      </w:r>
      <w:r w:rsidRPr="004C5F4F">
        <w:rPr>
          <w:rFonts w:cs="David" w:hint="cs"/>
          <w:sz w:val="24"/>
          <w:szCs w:val="24"/>
          <w:rtl/>
        </w:rPr>
        <w:t xml:space="preserve">(עורכים), </w:t>
      </w:r>
      <w:r w:rsidRPr="004C5F4F">
        <w:rPr>
          <w:rFonts w:cs="David" w:hint="cs"/>
          <w:i/>
          <w:iCs/>
          <w:sz w:val="24"/>
          <w:szCs w:val="24"/>
          <w:rtl/>
        </w:rPr>
        <w:t>מהדרה להכלה: החיים בקהילה של אנשים עם מוגבלויות בישראל</w:t>
      </w:r>
      <w:r w:rsidRPr="004C5F4F">
        <w:rPr>
          <w:rFonts w:cs="David" w:hint="cs"/>
          <w:sz w:val="24"/>
          <w:szCs w:val="24"/>
          <w:rtl/>
        </w:rPr>
        <w:t xml:space="preserve"> (עמ' 259-281)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ירושלים: כרמל.</w:t>
      </w:r>
    </w:p>
    <w:p w14:paraId="7EFFC462" w14:textId="77777777" w:rsidR="003F51C1" w:rsidRDefault="005A7D4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מירקין</w:t>
      </w:r>
      <w:proofErr w:type="spellEnd"/>
      <w:r w:rsidRPr="004C5F4F">
        <w:rPr>
          <w:rFonts w:cs="David" w:hint="cs"/>
          <w:sz w:val="24"/>
          <w:szCs w:val="24"/>
          <w:rtl/>
        </w:rPr>
        <w:t>, ר. (2007).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נרטיב הפגיעות ונרטיב הלסביות דיאלוג של ניתוק מול מפגש</w:t>
      </w:r>
      <w:r w:rsidRPr="004C5F4F">
        <w:rPr>
          <w:rFonts w:cs="David" w:hint="cs"/>
          <w:sz w:val="24"/>
          <w:szCs w:val="24"/>
          <w:rtl/>
        </w:rPr>
        <w:t>. עבודה לשם קבלת תואר מאסטר. חיפה: אוניברסיטת חיפה.</w:t>
      </w:r>
    </w:p>
    <w:p w14:paraId="351DD75E" w14:textId="77777777" w:rsidR="00E777AE" w:rsidRDefault="00E777A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מלר, ח. (2012). </w:t>
      </w:r>
      <w:r w:rsidRPr="00E777AE">
        <w:rPr>
          <w:rFonts w:cs="David"/>
          <w:i/>
          <w:iCs/>
          <w:sz w:val="24"/>
          <w:szCs w:val="24"/>
          <w:rtl/>
        </w:rPr>
        <w:t>טיפולים פסיכולוגיים לשינוי אוריינטציה מינית</w:t>
      </w:r>
      <w:r>
        <w:rPr>
          <w:rFonts w:cs="David" w:hint="cs"/>
          <w:sz w:val="24"/>
          <w:szCs w:val="24"/>
          <w:rtl/>
        </w:rPr>
        <w:t>.</w:t>
      </w:r>
      <w:r w:rsidRPr="00E777AE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עבודה לשם קבלת תואר מאסטר</w:t>
      </w:r>
      <w:r>
        <w:rPr>
          <w:rFonts w:cs="David" w:hint="cs"/>
          <w:sz w:val="24"/>
          <w:szCs w:val="24"/>
          <w:rtl/>
        </w:rPr>
        <w:t xml:space="preserve">. ירושלים: </w:t>
      </w:r>
      <w:r w:rsidRPr="00E777AE">
        <w:rPr>
          <w:rFonts w:cs="David"/>
          <w:sz w:val="24"/>
          <w:szCs w:val="24"/>
          <w:rtl/>
        </w:rPr>
        <w:t>האוניברסיטה העברית</w:t>
      </w:r>
      <w:r>
        <w:rPr>
          <w:rFonts w:cs="David" w:hint="cs"/>
          <w:sz w:val="24"/>
          <w:szCs w:val="24"/>
          <w:rtl/>
        </w:rPr>
        <w:t>.</w:t>
      </w:r>
    </w:p>
    <w:p w14:paraId="54DBFD0D" w14:textId="77777777" w:rsidR="00B47101" w:rsidRPr="004C5F4F" w:rsidRDefault="00B4710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מנדל, ו. (1988). </w:t>
      </w:r>
      <w:r w:rsidRPr="004C5F4F">
        <w:rPr>
          <w:rFonts w:cs="David"/>
          <w:iCs/>
          <w:sz w:val="24"/>
          <w:szCs w:val="24"/>
          <w:rtl/>
        </w:rPr>
        <w:t>הקשר בין תפקיד מיני לבין עמדות כלפי הומוסקסואליות אצל מתבגרים בח</w:t>
      </w:r>
      <w:r w:rsidR="00C22D17" w:rsidRPr="004C5F4F">
        <w:rPr>
          <w:rFonts w:cs="David" w:hint="cs"/>
          <w:iCs/>
          <w:sz w:val="24"/>
          <w:szCs w:val="24"/>
          <w:rtl/>
        </w:rPr>
        <w:t>י</w:t>
      </w:r>
      <w:r w:rsidRPr="004C5F4F">
        <w:rPr>
          <w:rFonts w:cs="David"/>
          <w:iCs/>
          <w:sz w:val="24"/>
          <w:szCs w:val="24"/>
          <w:rtl/>
        </w:rPr>
        <w:t>נוך הטכנולוגי בישראל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505A4E" w:rsidRPr="004C5F4F">
        <w:rPr>
          <w:rFonts w:cs="David" w:hint="cs"/>
          <w:sz w:val="24"/>
          <w:szCs w:val="24"/>
          <w:rtl/>
        </w:rPr>
        <w:t>עבודה לשם קבלת תואר</w:t>
      </w:r>
      <w:r w:rsidR="00D86E1C" w:rsidRPr="004C5F4F">
        <w:rPr>
          <w:rFonts w:cs="David" w:hint="cs"/>
          <w:sz w:val="24"/>
          <w:szCs w:val="24"/>
          <w:rtl/>
        </w:rPr>
        <w:t xml:space="preserve"> מאסטר. תל אביב: </w:t>
      </w:r>
      <w:r w:rsidR="00EF1A84" w:rsidRPr="004C5F4F">
        <w:rPr>
          <w:rFonts w:cs="David" w:hint="cs"/>
          <w:sz w:val="24"/>
          <w:szCs w:val="24"/>
          <w:rtl/>
        </w:rPr>
        <w:t>אוניברסיטת</w:t>
      </w:r>
      <w:r w:rsidR="00D86E1C" w:rsidRPr="004C5F4F">
        <w:rPr>
          <w:rFonts w:cs="David" w:hint="cs"/>
          <w:sz w:val="24"/>
          <w:szCs w:val="24"/>
          <w:rtl/>
        </w:rPr>
        <w:t xml:space="preserve"> תל אביב. </w:t>
      </w:r>
    </w:p>
    <w:p w14:paraId="1687B5A4" w14:textId="77777777" w:rsidR="00D35D06" w:rsidRPr="004C5F4F" w:rsidRDefault="0008291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מנור, א. (2007). </w:t>
      </w:r>
      <w:r w:rsidR="00223F35" w:rsidRPr="004C5F4F">
        <w:rPr>
          <w:rFonts w:cs="David" w:hint="cs"/>
          <w:i/>
          <w:iCs/>
          <w:sz w:val="24"/>
          <w:szCs w:val="24"/>
          <w:rtl/>
        </w:rPr>
        <w:t>הקהילה ההומו-לסבית בתל-אבי</w:t>
      </w:r>
      <w:r w:rsidR="00314109" w:rsidRPr="004C5F4F">
        <w:rPr>
          <w:rFonts w:cs="David" w:hint="cs"/>
          <w:i/>
          <w:iCs/>
          <w:sz w:val="24"/>
          <w:szCs w:val="24"/>
          <w:rtl/>
        </w:rPr>
        <w:t>ב</w:t>
      </w:r>
      <w:r w:rsidR="00223F35" w:rsidRPr="004C5F4F">
        <w:rPr>
          <w:rFonts w:cs="David" w:hint="cs"/>
          <w:i/>
          <w:iCs/>
          <w:sz w:val="24"/>
          <w:szCs w:val="24"/>
          <w:rtl/>
        </w:rPr>
        <w:t xml:space="preserve"> ובירושלים: הבנייה של אזרחות עירונית כתהליך של משא ומתן מרחבי</w:t>
      </w:r>
      <w:r w:rsidR="00223F35" w:rsidRPr="004C5F4F">
        <w:rPr>
          <w:rFonts w:cs="David" w:hint="cs"/>
          <w:sz w:val="24"/>
          <w:szCs w:val="24"/>
          <w:rtl/>
        </w:rPr>
        <w:t>. חיבור לשם קבלת תואר מאסטר. תל אביב: אוניברסיטת תל אביב.</w:t>
      </w:r>
    </w:p>
    <w:p w14:paraId="6F5006DA" w14:textId="77777777" w:rsidR="00D92DFE" w:rsidRPr="004C5F4F" w:rsidRDefault="00D92DF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מעודד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דנון</w:t>
      </w:r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>ל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201</w:t>
      </w:r>
      <w:r w:rsidRPr="004C5F4F">
        <w:rPr>
          <w:rFonts w:cs="David" w:hint="cs"/>
          <w:sz w:val="24"/>
          <w:szCs w:val="24"/>
          <w:rtl/>
        </w:rPr>
        <w:t>4)</w:t>
      </w:r>
      <w:r w:rsidRPr="004C5F4F">
        <w:rPr>
          <w:rFonts w:cs="David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איזה מין גוף?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Pr="004C5F4F">
        <w:rPr>
          <w:rFonts w:cs="David"/>
          <w:i/>
          <w:iCs/>
          <w:sz w:val="24"/>
          <w:szCs w:val="24"/>
          <w:rtl/>
        </w:rPr>
        <w:t xml:space="preserve">ההשפעות של תהליך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המִינגוּף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על חייהם של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אינטרסקסואלים</w:t>
      </w:r>
      <w:proofErr w:type="spellEnd"/>
      <w:r w:rsidRPr="004C5F4F">
        <w:rPr>
          <w:rFonts w:cs="David" w:hint="cs"/>
          <w:sz w:val="24"/>
          <w:szCs w:val="24"/>
          <w:rtl/>
        </w:rPr>
        <w:t>. תל אבי</w:t>
      </w:r>
      <w:r w:rsidR="004F53E1">
        <w:rPr>
          <w:rFonts w:cs="David" w:hint="cs"/>
          <w:sz w:val="24"/>
          <w:szCs w:val="24"/>
          <w:rtl/>
        </w:rPr>
        <w:t>ב:</w:t>
      </w:r>
      <w:r w:rsidRPr="004C5F4F">
        <w:rPr>
          <w:rFonts w:cs="David" w:hint="cs"/>
          <w:sz w:val="24"/>
          <w:szCs w:val="24"/>
          <w:rtl/>
        </w:rPr>
        <w:t xml:space="preserve"> רסלינג.</w:t>
      </w:r>
    </w:p>
    <w:p w14:paraId="6C23D4D3" w14:textId="77777777" w:rsidR="00B8595E" w:rsidRPr="004C5F4F" w:rsidRDefault="00B8595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 w:hint="cs"/>
          <w:sz w:val="24"/>
          <w:szCs w:val="24"/>
          <w:rtl/>
        </w:rPr>
        <w:t>מעודד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דנון</w:t>
      </w:r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>ל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2011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"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אינטרסקסואליות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" </w:t>
      </w:r>
      <w:r w:rsidRPr="004C5F4F">
        <w:rPr>
          <w:rFonts w:cs="David" w:hint="cs"/>
          <w:i/>
          <w:iCs/>
          <w:sz w:val="24"/>
          <w:szCs w:val="24"/>
          <w:rtl/>
        </w:rPr>
        <w:t>ותהליך</w:t>
      </w:r>
      <w:r w:rsidRPr="004C5F4F">
        <w:rPr>
          <w:rFonts w:cs="David"/>
          <w:i/>
          <w:iCs/>
          <w:sz w:val="24"/>
          <w:szCs w:val="24"/>
          <w:rtl/>
        </w:rPr>
        <w:t xml:space="preserve"> "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המינגוף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": </w:t>
      </w:r>
      <w:r w:rsidRPr="004C5F4F">
        <w:rPr>
          <w:rFonts w:cs="David" w:hint="cs"/>
          <w:i/>
          <w:iCs/>
          <w:sz w:val="24"/>
          <w:szCs w:val="24"/>
          <w:rtl/>
        </w:rPr>
        <w:t>הפרדוקס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של</w:t>
      </w:r>
      <w:r w:rsidRPr="004C5F4F">
        <w:rPr>
          <w:rFonts w:cs="David"/>
          <w:i/>
          <w:iCs/>
          <w:sz w:val="24"/>
          <w:szCs w:val="24"/>
          <w:rtl/>
        </w:rPr>
        <w:t xml:space="preserve">  </w:t>
      </w:r>
      <w:r w:rsidRPr="004C5F4F">
        <w:rPr>
          <w:rFonts w:cs="David" w:hint="cs"/>
          <w:i/>
          <w:iCs/>
          <w:sz w:val="24"/>
          <w:szCs w:val="24"/>
          <w:rtl/>
        </w:rPr>
        <w:t>מין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בגוף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גמר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לתואר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דוקטור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באר שבע: אוניברסיטת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בן</w:t>
      </w:r>
      <w:r w:rsidRPr="004C5F4F">
        <w:rPr>
          <w:rFonts w:cs="David"/>
          <w:sz w:val="24"/>
          <w:szCs w:val="24"/>
          <w:rtl/>
        </w:rPr>
        <w:t>-</w:t>
      </w:r>
      <w:r w:rsidRPr="004C5F4F">
        <w:rPr>
          <w:rFonts w:cs="David" w:hint="cs"/>
          <w:sz w:val="24"/>
          <w:szCs w:val="24"/>
          <w:rtl/>
        </w:rPr>
        <w:t>גוריון</w:t>
      </w:r>
      <w:r w:rsidRPr="004C5F4F">
        <w:rPr>
          <w:rFonts w:cs="David"/>
          <w:sz w:val="24"/>
          <w:szCs w:val="24"/>
          <w:rtl/>
        </w:rPr>
        <w:t>.</w:t>
      </w:r>
    </w:p>
    <w:p w14:paraId="35A897C4" w14:textId="1F8C3F1A" w:rsidR="001B3C18" w:rsidRDefault="001B3C1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מעיכי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>ח.</w:t>
      </w:r>
      <w:r w:rsidRPr="004C5F4F">
        <w:rPr>
          <w:rFonts w:cs="David"/>
          <w:sz w:val="24"/>
          <w:szCs w:val="24"/>
          <w:rtl/>
        </w:rPr>
        <w:t xml:space="preserve"> (2009). הקמת תנועה חברתית: </w:t>
      </w:r>
      <w:proofErr w:type="spellStart"/>
      <w:r w:rsidRPr="004C5F4F">
        <w:rPr>
          <w:rFonts w:cs="David"/>
          <w:sz w:val="24"/>
          <w:szCs w:val="24"/>
          <w:rtl/>
        </w:rPr>
        <w:t>אלקאווס</w:t>
      </w:r>
      <w:proofErr w:type="spellEnd"/>
      <w:r w:rsidRPr="004C5F4F">
        <w:rPr>
          <w:rFonts w:cs="David"/>
          <w:sz w:val="24"/>
          <w:szCs w:val="24"/>
          <w:rtl/>
        </w:rPr>
        <w:t xml:space="preserve"> לשונות מינית ומגדרית בחברה הפלסטינית. </w:t>
      </w:r>
      <w:r w:rsidRPr="004C5F4F">
        <w:rPr>
          <w:rFonts w:cs="David" w:hint="cs"/>
          <w:sz w:val="24"/>
          <w:szCs w:val="24"/>
          <w:rtl/>
        </w:rPr>
        <w:t>אצל</w:t>
      </w:r>
      <w:r w:rsidRPr="004C5F4F">
        <w:rPr>
          <w:rFonts w:cs="David"/>
          <w:sz w:val="24"/>
          <w:szCs w:val="24"/>
          <w:rtl/>
        </w:rPr>
        <w:t xml:space="preserve">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סדן (עורכת)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עבודה קהילתית: שיטות לשינוי חברתי</w:t>
      </w:r>
      <w:r w:rsidRPr="004C5F4F">
        <w:rPr>
          <w:rFonts w:cs="David"/>
          <w:sz w:val="24"/>
          <w:szCs w:val="24"/>
          <w:rtl/>
        </w:rPr>
        <w:t xml:space="preserve"> (</w:t>
      </w:r>
      <w:r w:rsidRPr="004C5F4F">
        <w:rPr>
          <w:rFonts w:cs="David" w:hint="cs"/>
          <w:sz w:val="24"/>
          <w:szCs w:val="24"/>
          <w:rtl/>
        </w:rPr>
        <w:t xml:space="preserve">עמ' </w:t>
      </w:r>
      <w:r w:rsidRPr="004C5F4F">
        <w:rPr>
          <w:rFonts w:cs="David"/>
          <w:sz w:val="24"/>
          <w:szCs w:val="24"/>
          <w:rtl/>
        </w:rPr>
        <w:t>297-306). תל-אביב: הקיבוץ המאוחד.</w:t>
      </w:r>
    </w:p>
    <w:p w14:paraId="45FAD88A" w14:textId="5A8FE666" w:rsidR="00801841" w:rsidRDefault="00801841" w:rsidP="00801841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מענית, ש. (2023). "</w:t>
      </w:r>
      <w:r w:rsidRPr="00801841">
        <w:rPr>
          <w:rFonts w:cs="David"/>
          <w:sz w:val="24"/>
          <w:szCs w:val="24"/>
          <w:rtl/>
        </w:rPr>
        <w:t>מי זה היה, החבר חיים, החי איתם כל כך הרבה זמן</w:t>
      </w:r>
      <w:r>
        <w:rPr>
          <w:rFonts w:cs="David" w:hint="cs"/>
          <w:sz w:val="24"/>
          <w:szCs w:val="24"/>
          <w:rtl/>
        </w:rPr>
        <w:t xml:space="preserve">": </w:t>
      </w:r>
      <w:r w:rsidRPr="00801841">
        <w:rPr>
          <w:rFonts w:cs="David"/>
          <w:sz w:val="24"/>
          <w:szCs w:val="24"/>
          <w:rtl/>
        </w:rPr>
        <w:t>קורות חייו של הומוסקסואל בקיבוץ מתנועת הנוער</w:t>
      </w:r>
      <w:r>
        <w:rPr>
          <w:rFonts w:cs="David" w:hint="cs"/>
          <w:sz w:val="24"/>
          <w:szCs w:val="24"/>
          <w:rtl/>
        </w:rPr>
        <w:t xml:space="preserve"> </w:t>
      </w:r>
      <w:r w:rsidRPr="00801841">
        <w:rPr>
          <w:rFonts w:cs="David"/>
          <w:sz w:val="24"/>
          <w:szCs w:val="24"/>
          <w:rtl/>
        </w:rPr>
        <w:t>ועד שנות השמונים</w:t>
      </w:r>
      <w:r>
        <w:rPr>
          <w:rFonts w:cs="David" w:hint="cs"/>
          <w:sz w:val="24"/>
          <w:szCs w:val="24"/>
          <w:rtl/>
        </w:rPr>
        <w:t xml:space="preserve">. אצל ע. קמה </w:t>
      </w:r>
      <w:proofErr w:type="spellStart"/>
      <w:r>
        <w:rPr>
          <w:rFonts w:cs="David" w:hint="cs"/>
          <w:sz w:val="24"/>
          <w:szCs w:val="24"/>
          <w:rtl/>
        </w:rPr>
        <w:t>וס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 w:rsidRPr="004B4427"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>
        <w:rPr>
          <w:rFonts w:cs="David" w:hint="cs"/>
          <w:i/>
          <w:iCs/>
          <w:sz w:val="24"/>
          <w:szCs w:val="24"/>
          <w:rtl/>
        </w:rPr>
        <w:t xml:space="preserve"> </w:t>
      </w:r>
      <w:r w:rsidRPr="00B8118E">
        <w:rPr>
          <w:rFonts w:cs="David" w:hint="cs"/>
          <w:sz w:val="24"/>
          <w:szCs w:val="24"/>
          <w:rtl/>
        </w:rPr>
        <w:t xml:space="preserve">(עמ' </w:t>
      </w:r>
      <w:r>
        <w:rPr>
          <w:rFonts w:cs="David" w:hint="cs"/>
          <w:sz w:val="24"/>
          <w:szCs w:val="24"/>
          <w:rtl/>
        </w:rPr>
        <w:t>79-120</w:t>
      </w:r>
      <w:r w:rsidRPr="00B8118E">
        <w:rPr>
          <w:rFonts w:cs="David" w:hint="cs"/>
          <w:sz w:val="24"/>
          <w:szCs w:val="24"/>
          <w:rtl/>
        </w:rPr>
        <w:t>)</w:t>
      </w:r>
      <w:r w:rsidRPr="00D30A77">
        <w:rPr>
          <w:rFonts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</w:t>
      </w:r>
      <w:r>
        <w:rPr>
          <w:rFonts w:cs="David" w:hint="cs"/>
          <w:i/>
          <w:iCs/>
          <w:sz w:val="24"/>
          <w:szCs w:val="24"/>
          <w:rtl/>
        </w:rPr>
        <w:t>.</w:t>
      </w:r>
    </w:p>
    <w:p w14:paraId="625D7B78" w14:textId="4C648C93" w:rsidR="00C50895" w:rsidRPr="004C5F4F" w:rsidRDefault="00C5089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מענית, ש. (2021). </w:t>
      </w:r>
      <w:r w:rsidRPr="00C50895">
        <w:rPr>
          <w:rFonts w:cs="David" w:hint="cs"/>
          <w:i/>
          <w:iCs/>
          <w:sz w:val="24"/>
          <w:szCs w:val="24"/>
          <w:rtl/>
        </w:rPr>
        <w:t>חוליה נאלמה: הרומן הנשי בשנות המדינה הראשונות</w:t>
      </w:r>
      <w:r>
        <w:rPr>
          <w:rFonts w:cs="David" w:hint="cs"/>
          <w:sz w:val="24"/>
          <w:szCs w:val="24"/>
          <w:rtl/>
        </w:rPr>
        <w:t xml:space="preserve">. תל אביב: רסלינג. </w:t>
      </w:r>
    </w:p>
    <w:p w14:paraId="1FD31073" w14:textId="77777777" w:rsidR="00904C13" w:rsidRPr="004C5F4F" w:rsidRDefault="009F122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מרום, א</w:t>
      </w:r>
      <w:r w:rsidRPr="004C5F4F">
        <w:rPr>
          <w:rFonts w:cs="David" w:hint="cs"/>
          <w:sz w:val="24"/>
          <w:szCs w:val="24"/>
          <w:rtl/>
        </w:rPr>
        <w:t xml:space="preserve">. (2001). </w:t>
      </w:r>
      <w:r w:rsidRPr="004C5F4F">
        <w:rPr>
          <w:rFonts w:cs="David"/>
          <w:iCs/>
          <w:sz w:val="24"/>
          <w:szCs w:val="24"/>
          <w:rtl/>
        </w:rPr>
        <w:t>השפעת היציאה מהארון של בן הומוסקסואל על זוגיותם של הוריו: תהליכים, שינויים ומשמעויות במערכת היחסים</w:t>
      </w:r>
      <w:r w:rsidRPr="004C5F4F">
        <w:rPr>
          <w:rFonts w:cs="David" w:hint="cs"/>
          <w:sz w:val="24"/>
          <w:szCs w:val="24"/>
          <w:rtl/>
        </w:rPr>
        <w:t>. עבודה לשם קבלת תואר מאסטר. חיפה: אוניברסיטת חיפה.</w:t>
      </w:r>
    </w:p>
    <w:p w14:paraId="6C6D90A4" w14:textId="77777777" w:rsidR="00D454D9" w:rsidRDefault="00904C13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מרטון, י. (2013). </w:t>
      </w:r>
      <w:r w:rsidRPr="004C5F4F">
        <w:rPr>
          <w:rFonts w:cs="David" w:hint="cs"/>
          <w:i/>
          <w:iCs/>
          <w:sz w:val="24"/>
          <w:szCs w:val="24"/>
          <w:rtl/>
        </w:rPr>
        <w:t>אנשים טרנסג'נדרים בישראל: גורמי לחץ, משאבי תמיכה ובריאות נפשית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תל אביב: אוניברסיטת תל אביב.  </w:t>
      </w:r>
      <w:r w:rsidR="009F122B" w:rsidRPr="004C5F4F">
        <w:rPr>
          <w:rFonts w:cs="David" w:hint="cs"/>
          <w:sz w:val="24"/>
          <w:szCs w:val="24"/>
          <w:rtl/>
        </w:rPr>
        <w:t xml:space="preserve"> </w:t>
      </w:r>
    </w:p>
    <w:p w14:paraId="7F2AC1DF" w14:textId="0104C0E4" w:rsidR="009F122B" w:rsidRPr="004C5F4F" w:rsidRDefault="00D454D9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proofErr w:type="spellStart"/>
      <w:r w:rsidRPr="00D454D9">
        <w:rPr>
          <w:rFonts w:cs="David"/>
          <w:sz w:val="24"/>
          <w:szCs w:val="24"/>
          <w:rtl/>
        </w:rPr>
        <w:t>מרטיניוק-יונטל</w:t>
      </w:r>
      <w:proofErr w:type="spellEnd"/>
      <w:r w:rsidRPr="00D454D9">
        <w:rPr>
          <w:rFonts w:cs="David"/>
          <w:sz w:val="24"/>
          <w:szCs w:val="24"/>
          <w:rtl/>
        </w:rPr>
        <w:t xml:space="preserve">, ל. (2020). </w:t>
      </w:r>
      <w:r w:rsidRPr="00D454D9">
        <w:rPr>
          <w:rFonts w:cs="David"/>
          <w:i/>
          <w:iCs/>
          <w:sz w:val="24"/>
          <w:szCs w:val="24"/>
          <w:rtl/>
        </w:rPr>
        <w:t>תיירות הקשורה במין בקרב גברים הומואים בישראל: הקשר בין גורמי לחץ, בריאות נפשית, תמיכה משפחתית ותיירות הקשורה במין</w:t>
      </w:r>
      <w:r w:rsidRPr="00D454D9">
        <w:rPr>
          <w:rFonts w:cs="David"/>
          <w:sz w:val="24"/>
          <w:szCs w:val="24"/>
          <w:rtl/>
        </w:rPr>
        <w:t xml:space="preserve">. עבודה לשם קבלת תואר וסמך תל אביב: אוניברסיטת תל אביב. </w:t>
      </w:r>
    </w:p>
    <w:p w14:paraId="265C8DC3" w14:textId="77777777" w:rsidR="00AA035C" w:rsidRPr="004C5F4F" w:rsidRDefault="00AA035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מרי-אש, א.</w:t>
      </w:r>
      <w:r w:rsidRPr="004C5F4F">
        <w:rPr>
          <w:rFonts w:cs="David" w:hint="cs"/>
          <w:sz w:val="24"/>
          <w:szCs w:val="24"/>
          <w:rtl/>
        </w:rPr>
        <w:t>, ודורון, י.</w:t>
      </w:r>
      <w:r w:rsidRPr="004C5F4F">
        <w:rPr>
          <w:rFonts w:cs="David"/>
          <w:sz w:val="24"/>
          <w:szCs w:val="24"/>
          <w:rtl/>
        </w:rPr>
        <w:t xml:space="preserve"> (2011). גילויי גילנות בקהילה ההומו-לסבית בישראל. </w:t>
      </w:r>
      <w:r w:rsidRPr="004C5F4F">
        <w:rPr>
          <w:rFonts w:cs="David"/>
          <w:i/>
          <w:iCs/>
          <w:sz w:val="24"/>
          <w:szCs w:val="24"/>
          <w:rtl/>
        </w:rPr>
        <w:t>גרונטולוגיה</w:t>
      </w:r>
      <w:r w:rsidR="00FD7D34"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לח</w:t>
      </w:r>
      <w:r w:rsidR="00FD7D34"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2-3</w:t>
      </w:r>
      <w:r w:rsidR="00FD7D34" w:rsidRPr="004C5F4F">
        <w:rPr>
          <w:rFonts w:cs="David" w:hint="cs"/>
          <w:sz w:val="24"/>
          <w:szCs w:val="24"/>
          <w:rtl/>
        </w:rPr>
        <w:t xml:space="preserve">), </w:t>
      </w:r>
      <w:r w:rsidRPr="004C5F4F">
        <w:rPr>
          <w:rFonts w:cs="David"/>
          <w:sz w:val="24"/>
          <w:szCs w:val="24"/>
          <w:rtl/>
        </w:rPr>
        <w:t>107-129</w:t>
      </w:r>
      <w:r w:rsidR="00FD7D34" w:rsidRPr="004C5F4F">
        <w:rPr>
          <w:rFonts w:cs="David" w:hint="cs"/>
          <w:sz w:val="24"/>
          <w:szCs w:val="24"/>
          <w:rtl/>
        </w:rPr>
        <w:t>.</w:t>
      </w:r>
    </w:p>
    <w:p w14:paraId="47B72E28" w14:textId="77777777" w:rsidR="008E4AC5" w:rsidRPr="004C5F4F" w:rsidRDefault="008E4AC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מרי-אש, א. (2005). </w:t>
      </w:r>
      <w:r w:rsidRPr="004C5F4F">
        <w:rPr>
          <w:rFonts w:cs="David"/>
          <w:i/>
          <w:iCs/>
          <w:sz w:val="24"/>
          <w:szCs w:val="24"/>
          <w:rtl/>
        </w:rPr>
        <w:t>להזדקן בגאווה: משמעות ההזדקנות והשלכותיה בקרב הומוסקסואלים ולסביות זקנים/ות בישראל</w:t>
      </w:r>
      <w:r w:rsidRPr="004C5F4F">
        <w:rPr>
          <w:rFonts w:cs="David"/>
          <w:sz w:val="24"/>
          <w:szCs w:val="24"/>
          <w:rtl/>
        </w:rPr>
        <w:t xml:space="preserve">. עבודת מאסטר, חיפה: אוניברסיטת חיפה. </w:t>
      </w:r>
    </w:p>
    <w:p w14:paraId="597296D6" w14:textId="77777777" w:rsidR="00E33D6B" w:rsidRPr="004C5F4F" w:rsidRDefault="00E33D6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 w:hint="cs"/>
          <w:sz w:val="24"/>
          <w:szCs w:val="24"/>
          <w:rtl/>
        </w:rPr>
        <w:t>מרין, י. (</w:t>
      </w:r>
      <w:r w:rsidRPr="004C5F4F">
        <w:rPr>
          <w:rFonts w:cs="David"/>
          <w:sz w:val="24"/>
          <w:szCs w:val="24"/>
          <w:rtl/>
        </w:rPr>
        <w:t>2005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. על התמורות בקשר בין אהבה לנישואין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השלכות משפטיות ומגדריות. בתוך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בן-נפתלי </w:t>
      </w:r>
      <w:proofErr w:type="spellStart"/>
      <w:r w:rsidRPr="004C5F4F">
        <w:rPr>
          <w:rFonts w:cs="David"/>
          <w:sz w:val="24"/>
          <w:szCs w:val="24"/>
          <w:rtl/>
        </w:rPr>
        <w:t>וח</w:t>
      </w:r>
      <w:proofErr w:type="spellEnd"/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נווה (עורכות), </w:t>
      </w:r>
      <w:r w:rsidRPr="004C5F4F">
        <w:rPr>
          <w:rFonts w:cs="David"/>
          <w:i/>
          <w:iCs/>
          <w:sz w:val="24"/>
          <w:szCs w:val="24"/>
          <w:rtl/>
        </w:rPr>
        <w:t>משפטים על אהבה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(עמ'</w:t>
      </w:r>
      <w:r w:rsidRPr="004C5F4F">
        <w:rPr>
          <w:rFonts w:cs="David"/>
          <w:sz w:val="24"/>
          <w:szCs w:val="24"/>
          <w:rtl/>
        </w:rPr>
        <w:t xml:space="preserve"> 227-268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. תל-אביב: רמות, אוניברסיטת תל-אביב.</w:t>
      </w:r>
    </w:p>
    <w:p w14:paraId="1C117592" w14:textId="77777777" w:rsidR="00E33D6B" w:rsidRPr="004C5F4F" w:rsidRDefault="00E33D6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מרין, י.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2004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. הזכות לחיי משפחה ונישואין (אזרחיים)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משפט בינלאומי ומקומי. בתוך י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רבין וי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שני (עורכים), </w:t>
      </w:r>
      <w:r w:rsidRPr="004C5F4F">
        <w:rPr>
          <w:rFonts w:cs="David"/>
          <w:i/>
          <w:iCs/>
          <w:sz w:val="24"/>
          <w:szCs w:val="24"/>
          <w:rtl/>
        </w:rPr>
        <w:t>זכויות כלכליות, חברתיות ותרבותיות בישראל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(עמ'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663-723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. תל-אביב: רמות, אוניברסיטת תל-אביב.</w:t>
      </w:r>
    </w:p>
    <w:p w14:paraId="64D8361B" w14:textId="77777777" w:rsidR="006E2E80" w:rsidRPr="004C5F4F" w:rsidRDefault="0022309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מרין, י. (2002). נישואין בין בני זוג מאותו המין והכשל שבאלטרנטיבות לרגולציה משפטית. </w:t>
      </w:r>
      <w:r w:rsidRPr="004C5F4F">
        <w:rPr>
          <w:rFonts w:cs="David" w:hint="cs"/>
          <w:iCs/>
          <w:sz w:val="24"/>
          <w:szCs w:val="24"/>
          <w:rtl/>
        </w:rPr>
        <w:t>המשפט, ז, 253-281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55A0A25E" w14:textId="77777777" w:rsidR="000000EC" w:rsidRPr="00244A18" w:rsidRDefault="000000E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מרקוביץ</w:t>
      </w:r>
      <w:proofErr w:type="spellEnd"/>
      <w:r w:rsidRPr="004C5F4F">
        <w:rPr>
          <w:rFonts w:cs="David" w:hint="cs"/>
          <w:sz w:val="24"/>
          <w:szCs w:val="24"/>
          <w:rtl/>
        </w:rPr>
        <w:t>, ד. (2008). תערוכה מקרית ביום מצעד הגאווה</w:t>
      </w:r>
      <w:r w:rsidRPr="00244A18">
        <w:rPr>
          <w:rFonts w:cs="David" w:hint="cs"/>
          <w:sz w:val="24"/>
          <w:szCs w:val="24"/>
          <w:rtl/>
        </w:rPr>
        <w:t xml:space="preserve">. </w:t>
      </w:r>
      <w:r w:rsidRPr="00244A18">
        <w:rPr>
          <w:rFonts w:cs="David" w:hint="cs"/>
          <w:i/>
          <w:iCs/>
          <w:sz w:val="24"/>
          <w:szCs w:val="24"/>
          <w:rtl/>
        </w:rPr>
        <w:t>טרמינל, 34</w:t>
      </w:r>
      <w:r w:rsidRPr="00244A18">
        <w:rPr>
          <w:rFonts w:cs="David" w:hint="cs"/>
          <w:sz w:val="24"/>
          <w:szCs w:val="24"/>
          <w:rtl/>
        </w:rPr>
        <w:t xml:space="preserve">, </w:t>
      </w:r>
      <w:r w:rsidR="00244A18" w:rsidRPr="00244A18">
        <w:rPr>
          <w:rFonts w:cs="David" w:hint="cs"/>
          <w:sz w:val="24"/>
          <w:szCs w:val="24"/>
          <w:rtl/>
        </w:rPr>
        <w:t xml:space="preserve">16-19. </w:t>
      </w:r>
    </w:p>
    <w:p w14:paraId="0E81D3F5" w14:textId="77777777" w:rsidR="00610B78" w:rsidRPr="004C5F4F" w:rsidRDefault="00610B7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מרציאנו, א.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2011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 xml:space="preserve">מקומו של המרחב הווירטואלי בהבניה של חוויות חיים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4C5F4F">
        <w:rPr>
          <w:rFonts w:cs="David"/>
          <w:sz w:val="24"/>
          <w:szCs w:val="24"/>
          <w:rtl/>
        </w:rPr>
        <w:t xml:space="preserve">. עבודת גמר  לתואר מוסמך. </w:t>
      </w:r>
      <w:r w:rsidRPr="004C5F4F">
        <w:rPr>
          <w:rFonts w:cs="David" w:hint="cs"/>
          <w:sz w:val="24"/>
          <w:szCs w:val="24"/>
          <w:rtl/>
        </w:rPr>
        <w:t xml:space="preserve">חיפה: </w:t>
      </w:r>
      <w:r w:rsidRPr="004C5F4F">
        <w:rPr>
          <w:rFonts w:cs="David"/>
          <w:sz w:val="24"/>
          <w:szCs w:val="24"/>
          <w:rtl/>
        </w:rPr>
        <w:t>אוניברסיטת חיפה.</w:t>
      </w:r>
    </w:p>
    <w:p w14:paraId="32A49A48" w14:textId="77777777" w:rsidR="007434EC" w:rsidRDefault="00CF543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מרציאנו, א. (</w:t>
      </w:r>
      <w:r w:rsidR="007C5B3F" w:rsidRPr="004C5F4F">
        <w:rPr>
          <w:rFonts w:cs="David" w:hint="cs"/>
          <w:sz w:val="24"/>
          <w:szCs w:val="24"/>
          <w:rtl/>
        </w:rPr>
        <w:t>2009). תפקיד הפורומים הווירטואליים בהתמודדות</w:t>
      </w:r>
      <w:r w:rsidR="007C5B3F" w:rsidRPr="004C5F4F">
        <w:rPr>
          <w:rFonts w:cs="David" w:hint="eastAsia"/>
          <w:sz w:val="24"/>
          <w:szCs w:val="24"/>
          <w:rtl/>
        </w:rPr>
        <w:t>ם</w:t>
      </w:r>
      <w:r w:rsidR="007C5B3F" w:rsidRPr="004C5F4F">
        <w:rPr>
          <w:rFonts w:cs="David" w:hint="cs"/>
          <w:sz w:val="24"/>
          <w:szCs w:val="24"/>
          <w:rtl/>
        </w:rPr>
        <w:t xml:space="preserve"> של נערים הומואים עם תהליך היציאה מהארון. </w:t>
      </w:r>
      <w:r w:rsidR="007C5B3F" w:rsidRPr="004C5F4F">
        <w:rPr>
          <w:rFonts w:cs="David" w:hint="cs"/>
          <w:i/>
          <w:iCs/>
          <w:sz w:val="24"/>
          <w:szCs w:val="24"/>
          <w:rtl/>
        </w:rPr>
        <w:t>מסגרות מדיה, 4</w:t>
      </w:r>
      <w:r w:rsidR="007C5B3F" w:rsidRPr="004C5F4F">
        <w:rPr>
          <w:rFonts w:cs="David" w:hint="cs"/>
          <w:sz w:val="24"/>
          <w:szCs w:val="24"/>
          <w:rtl/>
        </w:rPr>
        <w:t>, 1-28.</w:t>
      </w:r>
    </w:p>
    <w:p w14:paraId="6387D14A" w14:textId="1CDC8DB7" w:rsidR="007434EC" w:rsidRDefault="007434E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7434EC">
        <w:rPr>
          <w:rFonts w:cs="David"/>
          <w:sz w:val="24"/>
          <w:szCs w:val="24"/>
          <w:rtl/>
        </w:rPr>
        <w:t xml:space="preserve">מרשל, ש.א. (2020). </w:t>
      </w:r>
      <w:r w:rsidRPr="007434EC">
        <w:rPr>
          <w:rFonts w:cs="David"/>
          <w:i/>
          <w:iCs/>
          <w:sz w:val="24"/>
          <w:szCs w:val="24"/>
          <w:rtl/>
        </w:rPr>
        <w:t>עתיד ורוד: תמיכה  המשפחתית בתהליכי התפתחות זהות בקרב צעירים/ות מהקהילה הגאה</w:t>
      </w:r>
      <w:r w:rsidRPr="007434EC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עבודה</w:t>
      </w:r>
      <w:r w:rsidRPr="007434EC">
        <w:rPr>
          <w:rFonts w:cs="David"/>
          <w:sz w:val="24"/>
          <w:szCs w:val="24"/>
          <w:rtl/>
        </w:rPr>
        <w:t xml:space="preserve"> לשם קבלת תואר מוסמך. תל אביב: אוניברסיטת תל-אביב.</w:t>
      </w:r>
    </w:p>
    <w:p w14:paraId="5B8B049C" w14:textId="6566F113" w:rsidR="001C36A8" w:rsidRPr="001C36A8" w:rsidRDefault="001C36A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1C36A8">
        <w:rPr>
          <w:rFonts w:cs="David"/>
          <w:sz w:val="24"/>
          <w:szCs w:val="24"/>
          <w:rtl/>
        </w:rPr>
        <w:t>מרשל, ש.</w:t>
      </w:r>
      <w:r w:rsidR="0004599A">
        <w:rPr>
          <w:rFonts w:cs="David" w:hint="cs"/>
          <w:sz w:val="24"/>
          <w:szCs w:val="24"/>
          <w:rtl/>
        </w:rPr>
        <w:t xml:space="preserve"> </w:t>
      </w:r>
      <w:r w:rsidRPr="001C36A8">
        <w:rPr>
          <w:rFonts w:cs="David"/>
          <w:sz w:val="24"/>
          <w:szCs w:val="24"/>
          <w:rtl/>
        </w:rPr>
        <w:t xml:space="preserve">א., </w:t>
      </w:r>
      <w:proofErr w:type="spellStart"/>
      <w:r w:rsidRPr="001C36A8">
        <w:rPr>
          <w:rFonts w:cs="David"/>
          <w:sz w:val="24"/>
          <w:szCs w:val="24"/>
          <w:rtl/>
        </w:rPr>
        <w:t>ואביגאל</w:t>
      </w:r>
      <w:proofErr w:type="spellEnd"/>
      <w:r w:rsidRPr="001C36A8">
        <w:rPr>
          <w:rFonts w:cs="David"/>
          <w:sz w:val="24"/>
          <w:szCs w:val="24"/>
          <w:rtl/>
        </w:rPr>
        <w:t>, נ. (2019)</w:t>
      </w:r>
      <w:r>
        <w:rPr>
          <w:rFonts w:cs="David" w:hint="cs"/>
          <w:sz w:val="24"/>
          <w:szCs w:val="24"/>
          <w:rtl/>
        </w:rPr>
        <w:t>.</w:t>
      </w:r>
      <w:r w:rsidRPr="001C36A8">
        <w:rPr>
          <w:rFonts w:cs="David"/>
          <w:sz w:val="24"/>
          <w:szCs w:val="24"/>
          <w:rtl/>
        </w:rPr>
        <w:t xml:space="preserve"> </w:t>
      </w:r>
      <w:r w:rsidRPr="001C36A8">
        <w:rPr>
          <w:rFonts w:cs="David"/>
          <w:i/>
          <w:iCs/>
          <w:sz w:val="24"/>
          <w:szCs w:val="24"/>
          <w:rtl/>
        </w:rPr>
        <w:t>רציתי להיות כמוהם ולא הצלחתי: מבקשי מקלט פלסטינים להט"ב בישראל</w:t>
      </w:r>
      <w:r w:rsidRPr="001C36A8">
        <w:rPr>
          <w:rFonts w:cs="David"/>
          <w:sz w:val="24"/>
          <w:szCs w:val="24"/>
          <w:rtl/>
        </w:rPr>
        <w:t xml:space="preserve">. </w:t>
      </w:r>
      <w:r w:rsidRPr="001C36A8">
        <w:rPr>
          <w:rFonts w:cs="David"/>
          <w:sz w:val="24"/>
          <w:szCs w:val="24"/>
        </w:rPr>
        <w:t>HIAS</w:t>
      </w:r>
      <w:r w:rsidRPr="001C36A8">
        <w:rPr>
          <w:rFonts w:cs="David"/>
          <w:sz w:val="24"/>
          <w:szCs w:val="24"/>
          <w:rtl/>
        </w:rPr>
        <w:t xml:space="preserve"> ישראל.</w:t>
      </w:r>
    </w:p>
    <w:p w14:paraId="7B33F0F9" w14:textId="77777777" w:rsidR="002E374D" w:rsidRPr="004C5F4F" w:rsidRDefault="002E374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  <w:rtl/>
        </w:rPr>
        <w:t>משגב, ח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(2016). בין ממסדיות לחתרנות: פוליטיקה מרחבית ואקטיביזם במרכז הגאה בת״א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המרחב הציבורי, 10</w:t>
      </w:r>
      <w:r w:rsidRPr="004C5F4F">
        <w:rPr>
          <w:rFonts w:cs="David"/>
          <w:sz w:val="24"/>
          <w:szCs w:val="24"/>
          <w:rtl/>
        </w:rPr>
        <w:t>, 64-94.</w:t>
      </w:r>
    </w:p>
    <w:p w14:paraId="12B08083" w14:textId="77777777" w:rsidR="001D74DE" w:rsidRPr="004C5F4F" w:rsidRDefault="001D74D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משגב, ח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(2015)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אקטיביזם מרחבי בעיר: נקודות מבט של גוף, זהות וזיכרון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עבוד</w:t>
      </w:r>
      <w:r w:rsidRPr="004C5F4F">
        <w:rPr>
          <w:rFonts w:cs="David" w:hint="cs"/>
          <w:sz w:val="24"/>
          <w:szCs w:val="24"/>
          <w:rtl/>
        </w:rPr>
        <w:t xml:space="preserve">ה לשם קבלת </w:t>
      </w:r>
      <w:r w:rsidRPr="004C5F4F">
        <w:rPr>
          <w:rFonts w:cs="David"/>
          <w:sz w:val="24"/>
          <w:szCs w:val="24"/>
          <w:rtl/>
        </w:rPr>
        <w:t>ת</w:t>
      </w:r>
      <w:r w:rsidRPr="004C5F4F">
        <w:rPr>
          <w:rFonts w:cs="David" w:hint="cs"/>
          <w:sz w:val="24"/>
          <w:szCs w:val="24"/>
          <w:rtl/>
        </w:rPr>
        <w:t xml:space="preserve">ואר </w:t>
      </w:r>
      <w:r w:rsidRPr="004C5F4F">
        <w:rPr>
          <w:rFonts w:cs="David"/>
          <w:sz w:val="24"/>
          <w:szCs w:val="24"/>
          <w:rtl/>
        </w:rPr>
        <w:t>דוקטור</w:t>
      </w:r>
      <w:r w:rsidRPr="004C5F4F">
        <w:rPr>
          <w:rFonts w:cs="David" w:hint="cs"/>
          <w:sz w:val="24"/>
          <w:szCs w:val="24"/>
          <w:rtl/>
        </w:rPr>
        <w:t xml:space="preserve">. תל אביב: אוניברסיטת תל אביב. </w:t>
      </w:r>
    </w:p>
    <w:p w14:paraId="183EE567" w14:textId="77777777" w:rsidR="00240A72" w:rsidRPr="004C5F4F" w:rsidRDefault="00240A7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משגב, ח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(2015). תכנון, צדק ופוליטיקה עירונית להט"בית: המרכז הגאה בתל-אביב. </w:t>
      </w:r>
      <w:r w:rsidRPr="004C5F4F">
        <w:rPr>
          <w:rFonts w:cs="David"/>
          <w:i/>
          <w:iCs/>
          <w:sz w:val="24"/>
          <w:szCs w:val="24"/>
          <w:rtl/>
        </w:rPr>
        <w:t>תכנון, 12</w:t>
      </w:r>
      <w:r w:rsidRPr="004C5F4F">
        <w:rPr>
          <w:rFonts w:cs="David"/>
          <w:sz w:val="24"/>
          <w:szCs w:val="24"/>
          <w:rtl/>
        </w:rPr>
        <w:t>(1)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180-195.</w:t>
      </w:r>
    </w:p>
    <w:p w14:paraId="3FF362A8" w14:textId="77777777" w:rsidR="007778E5" w:rsidRPr="004C5F4F" w:rsidRDefault="00F96E3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משגב, ח. (2014).</w:t>
      </w:r>
      <w:r w:rsidR="007778E5" w:rsidRPr="004C5F4F">
        <w:rPr>
          <w:rFonts w:cs="David"/>
          <w:sz w:val="24"/>
          <w:szCs w:val="24"/>
          <w:rtl/>
        </w:rPr>
        <w:t xml:space="preserve"> פמיניזם, תיאוריה קווירית ומחקר גיאוגרפי: דיון אפיסטמולוגי ומתודולוגי. בתוך: </w:t>
      </w:r>
      <w:r w:rsidR="007778E5" w:rsidRPr="004C5F4F">
        <w:rPr>
          <w:rFonts w:cs="David" w:hint="cs"/>
          <w:sz w:val="24"/>
          <w:szCs w:val="24"/>
          <w:rtl/>
        </w:rPr>
        <w:t xml:space="preserve">מ. </w:t>
      </w:r>
      <w:proofErr w:type="spellStart"/>
      <w:r w:rsidR="007778E5" w:rsidRPr="004C5F4F">
        <w:rPr>
          <w:rFonts w:cs="David"/>
          <w:sz w:val="24"/>
          <w:szCs w:val="24"/>
          <w:rtl/>
        </w:rPr>
        <w:t>קרומר</w:t>
      </w:r>
      <w:proofErr w:type="spellEnd"/>
      <w:r w:rsidR="007778E5" w:rsidRPr="004C5F4F">
        <w:rPr>
          <w:rFonts w:cs="David"/>
          <w:sz w:val="24"/>
          <w:szCs w:val="24"/>
          <w:rtl/>
        </w:rPr>
        <w:t xml:space="preserve">-נבו, </w:t>
      </w:r>
      <w:r w:rsidR="007778E5" w:rsidRPr="004C5F4F">
        <w:rPr>
          <w:rFonts w:cs="David" w:hint="cs"/>
          <w:sz w:val="24"/>
          <w:szCs w:val="24"/>
          <w:rtl/>
        </w:rPr>
        <w:t xml:space="preserve">מ. </w:t>
      </w:r>
      <w:r w:rsidR="007778E5" w:rsidRPr="004C5F4F">
        <w:rPr>
          <w:rFonts w:cs="David"/>
          <w:sz w:val="24"/>
          <w:szCs w:val="24"/>
          <w:rtl/>
        </w:rPr>
        <w:t>לביא-</w:t>
      </w:r>
      <w:proofErr w:type="spellStart"/>
      <w:r w:rsidR="007778E5" w:rsidRPr="004C5F4F">
        <w:rPr>
          <w:rFonts w:cs="David"/>
          <w:sz w:val="24"/>
          <w:szCs w:val="24"/>
          <w:rtl/>
        </w:rPr>
        <w:t>אג'אי</w:t>
      </w:r>
      <w:proofErr w:type="spellEnd"/>
      <w:r w:rsidR="007778E5"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="007778E5" w:rsidRPr="004C5F4F">
        <w:rPr>
          <w:rFonts w:cs="David"/>
          <w:sz w:val="24"/>
          <w:szCs w:val="24"/>
          <w:rtl/>
        </w:rPr>
        <w:t>ו</w:t>
      </w:r>
      <w:r w:rsidR="007778E5" w:rsidRPr="004C5F4F">
        <w:rPr>
          <w:rFonts w:cs="David" w:hint="cs"/>
          <w:sz w:val="24"/>
          <w:szCs w:val="24"/>
          <w:rtl/>
        </w:rPr>
        <w:t>ד</w:t>
      </w:r>
      <w:proofErr w:type="spellEnd"/>
      <w:r w:rsidR="007778E5" w:rsidRPr="004C5F4F">
        <w:rPr>
          <w:rFonts w:cs="David" w:hint="cs"/>
          <w:sz w:val="24"/>
          <w:szCs w:val="24"/>
          <w:rtl/>
        </w:rPr>
        <w:t xml:space="preserve">. </w:t>
      </w:r>
      <w:r w:rsidR="007778E5" w:rsidRPr="004C5F4F">
        <w:rPr>
          <w:rFonts w:cs="David"/>
          <w:sz w:val="24"/>
          <w:szCs w:val="24"/>
          <w:rtl/>
        </w:rPr>
        <w:t xml:space="preserve">הקר (עורכות), </w:t>
      </w:r>
      <w:r w:rsidR="007778E5" w:rsidRPr="004C5F4F">
        <w:rPr>
          <w:rFonts w:cs="David"/>
          <w:i/>
          <w:iCs/>
          <w:sz w:val="24"/>
          <w:szCs w:val="24"/>
          <w:rtl/>
        </w:rPr>
        <w:t>מתודולוגיות מחקר פמיניסטיות</w:t>
      </w:r>
      <w:r w:rsidR="007778E5" w:rsidRPr="004C5F4F">
        <w:rPr>
          <w:rFonts w:cs="David"/>
          <w:sz w:val="24"/>
          <w:szCs w:val="24"/>
          <w:rtl/>
        </w:rPr>
        <w:t xml:space="preserve"> (עמ' 151-171). ת</w:t>
      </w:r>
      <w:r w:rsidR="007778E5" w:rsidRPr="004C5F4F">
        <w:rPr>
          <w:rFonts w:cs="David" w:hint="cs"/>
          <w:sz w:val="24"/>
          <w:szCs w:val="24"/>
          <w:rtl/>
        </w:rPr>
        <w:t>ל אביב</w:t>
      </w:r>
      <w:r w:rsidR="007778E5" w:rsidRPr="004C5F4F">
        <w:rPr>
          <w:rFonts w:cs="David"/>
          <w:sz w:val="24"/>
          <w:szCs w:val="24"/>
          <w:rtl/>
        </w:rPr>
        <w:t>: הקיבוץ המאוחד, סדרת מגדרים.</w:t>
      </w:r>
    </w:p>
    <w:p w14:paraId="771C9062" w14:textId="77777777" w:rsidR="00037E02" w:rsidRDefault="00037E0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משגב</w:t>
      </w:r>
      <w:r w:rsidRPr="004C5F4F">
        <w:rPr>
          <w:rFonts w:cs="David" w:hint="cs"/>
          <w:sz w:val="24"/>
          <w:szCs w:val="24"/>
          <w:rtl/>
        </w:rPr>
        <w:t>, ח.</w:t>
      </w:r>
      <w:r w:rsidRPr="004C5F4F">
        <w:rPr>
          <w:rFonts w:cs="David"/>
          <w:sz w:val="24"/>
          <w:szCs w:val="24"/>
          <w:rtl/>
        </w:rPr>
        <w:t xml:space="preserve"> (2008). </w:t>
      </w:r>
      <w:r w:rsidRPr="004C5F4F">
        <w:rPr>
          <w:rFonts w:cs="David"/>
          <w:i/>
          <w:iCs/>
          <w:sz w:val="24"/>
          <w:szCs w:val="24"/>
          <w:rtl/>
        </w:rPr>
        <w:t>המרחב העירוני של תל אביב-יפו מנקודת המבט של הומואים ולסביות</w:t>
      </w:r>
      <w:r w:rsidRPr="004C5F4F">
        <w:rPr>
          <w:rFonts w:cs="David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עבודה </w:t>
      </w:r>
      <w:r w:rsidRPr="004C5F4F">
        <w:rPr>
          <w:rFonts w:cs="David" w:hint="cs"/>
          <w:sz w:val="24"/>
          <w:szCs w:val="24"/>
          <w:rtl/>
        </w:rPr>
        <w:t>לקבלת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ת</w:t>
      </w:r>
      <w:r w:rsidR="00756AA0" w:rsidRPr="004C5F4F">
        <w:rPr>
          <w:rFonts w:cs="David" w:hint="cs"/>
          <w:sz w:val="24"/>
          <w:szCs w:val="24"/>
          <w:rtl/>
        </w:rPr>
        <w:t>ו</w:t>
      </w:r>
      <w:r w:rsidRPr="004C5F4F">
        <w:rPr>
          <w:rFonts w:cs="David" w:hint="cs"/>
          <w:sz w:val="24"/>
          <w:szCs w:val="24"/>
          <w:rtl/>
        </w:rPr>
        <w:t xml:space="preserve">אר </w:t>
      </w:r>
      <w:r w:rsidRPr="004C5F4F">
        <w:rPr>
          <w:rFonts w:cs="David"/>
          <w:sz w:val="24"/>
          <w:szCs w:val="24"/>
          <w:rtl/>
        </w:rPr>
        <w:t>מגיסטר.</w:t>
      </w:r>
      <w:r w:rsidRPr="004C5F4F">
        <w:rPr>
          <w:rFonts w:cs="David" w:hint="cs"/>
          <w:sz w:val="24"/>
          <w:szCs w:val="24"/>
          <w:rtl/>
        </w:rPr>
        <w:t xml:space="preserve"> חיפה: </w:t>
      </w:r>
      <w:r w:rsidRPr="004C5F4F">
        <w:rPr>
          <w:rFonts w:cs="David"/>
          <w:sz w:val="24"/>
          <w:szCs w:val="24"/>
          <w:rtl/>
        </w:rPr>
        <w:t>הטכניון.</w:t>
      </w:r>
    </w:p>
    <w:p w14:paraId="38D0308D" w14:textId="17160D2D" w:rsidR="0004599A" w:rsidRPr="004C5F4F" w:rsidRDefault="0004599A" w:rsidP="0004599A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משגב, ח., מנדלבאום, ר. </w:t>
      </w:r>
      <w:proofErr w:type="spellStart"/>
      <w:r>
        <w:rPr>
          <w:rFonts w:cs="David" w:hint="cs"/>
          <w:sz w:val="24"/>
          <w:szCs w:val="24"/>
          <w:rtl/>
        </w:rPr>
        <w:t>ויפתחאל</w:t>
      </w:r>
      <w:proofErr w:type="spellEnd"/>
      <w:r>
        <w:rPr>
          <w:rFonts w:cs="David" w:hint="cs"/>
          <w:sz w:val="24"/>
          <w:szCs w:val="24"/>
          <w:rtl/>
        </w:rPr>
        <w:t xml:space="preserve">, א. (2026). צד אפל, צד מואר: עלייתו של המרחב הגאה בבאר שבע. </w:t>
      </w:r>
      <w:r w:rsidRPr="0004599A">
        <w:rPr>
          <w:rFonts w:cs="David" w:hint="cs"/>
          <w:i/>
          <w:iCs/>
          <w:sz w:val="24"/>
          <w:szCs w:val="24"/>
          <w:rtl/>
        </w:rPr>
        <w:t>קריאות ישראליות, 9,</w:t>
      </w:r>
      <w:r>
        <w:rPr>
          <w:rFonts w:cs="David" w:hint="cs"/>
          <w:sz w:val="24"/>
          <w:szCs w:val="24"/>
          <w:rtl/>
        </w:rPr>
        <w:t xml:space="preserve"> 62-94. </w:t>
      </w:r>
    </w:p>
    <w:p w14:paraId="743B591C" w14:textId="764913E8" w:rsidR="00F80465" w:rsidRDefault="00F8046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משעלי, י</w:t>
      </w:r>
      <w:r w:rsidR="00AB49EA" w:rsidRPr="00AB49EA">
        <w:rPr>
          <w:rFonts w:cs="David" w:hint="cs"/>
          <w:sz w:val="24"/>
          <w:szCs w:val="24"/>
          <w:rtl/>
        </w:rPr>
        <w:t>. (2022).</w:t>
      </w:r>
      <w:r>
        <w:rPr>
          <w:rFonts w:cs="David" w:hint="cs"/>
          <w:i/>
          <w:iCs/>
          <w:sz w:val="24"/>
          <w:szCs w:val="24"/>
          <w:rtl/>
        </w:rPr>
        <w:t xml:space="preserve"> </w:t>
      </w:r>
      <w:r w:rsidRPr="00F80465">
        <w:rPr>
          <w:rFonts w:cs="David"/>
          <w:i/>
          <w:iCs/>
          <w:sz w:val="24"/>
          <w:szCs w:val="24"/>
          <w:rtl/>
        </w:rPr>
        <w:t>אז מי הגבר ומי האישה?</w:t>
      </w:r>
      <w:r w:rsidR="00AB49EA">
        <w:rPr>
          <w:rFonts w:cs="David" w:hint="cs"/>
          <w:i/>
          <w:iCs/>
          <w:sz w:val="24"/>
          <w:szCs w:val="24"/>
          <w:rtl/>
        </w:rPr>
        <w:t xml:space="preserve">: </w:t>
      </w:r>
      <w:r w:rsidR="00AB49EA" w:rsidRPr="00AB49EA">
        <w:rPr>
          <w:rFonts w:cs="David"/>
          <w:i/>
          <w:iCs/>
          <w:sz w:val="24"/>
          <w:szCs w:val="24"/>
          <w:rtl/>
        </w:rPr>
        <w:t>תרבות לסבית, תיאוריה קווירית ופמיניזם</w:t>
      </w:r>
      <w:r w:rsidRPr="00F80465">
        <w:rPr>
          <w:rFonts w:cs="David" w:hint="cs"/>
          <w:i/>
          <w:iCs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תל אביב: רסלינג.  </w:t>
      </w:r>
    </w:p>
    <w:p w14:paraId="2F8DB791" w14:textId="04D82CCD" w:rsidR="008A3659" w:rsidRDefault="00F11E4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משעלי, י. (2016). את זה היא לא קיבלה מהצד שלנו: האם יש לסביות מזרחיות?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>(עמ'  563-589). תל אביב: רסלינג.</w:t>
      </w:r>
    </w:p>
    <w:p w14:paraId="1DDBF923" w14:textId="66CBBA0D" w:rsidR="00F11E45" w:rsidRPr="004C5F4F" w:rsidRDefault="008A365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משעלי, י. (2014). </w:t>
      </w:r>
      <w:r w:rsidRPr="008A3659">
        <w:rPr>
          <w:rFonts w:cs="David"/>
          <w:sz w:val="24"/>
          <w:szCs w:val="24"/>
          <w:rtl/>
        </w:rPr>
        <w:t xml:space="preserve">את בכלל לא נראית: הרחקת הנשיות ממרחבים פמיניסטיים, לסביים </w:t>
      </w:r>
      <w:proofErr w:type="spellStart"/>
      <w:r w:rsidRPr="008A3659">
        <w:rPr>
          <w:rFonts w:cs="David"/>
          <w:sz w:val="24"/>
          <w:szCs w:val="24"/>
          <w:rtl/>
        </w:rPr>
        <w:t>וקוויריים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אצל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ר. </w:t>
      </w:r>
      <w:proofErr w:type="spellStart"/>
      <w:r w:rsidRPr="004C5F4F">
        <w:rPr>
          <w:rFonts w:cs="David" w:hint="cs"/>
          <w:sz w:val="24"/>
          <w:szCs w:val="24"/>
          <w:rtl/>
        </w:rPr>
        <w:t>הלפרן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(עורכת), </w:t>
      </w:r>
      <w:r w:rsidRPr="004C5F4F">
        <w:rPr>
          <w:rFonts w:cs="David"/>
          <w:i/>
          <w:iCs/>
          <w:sz w:val="24"/>
          <w:szCs w:val="24"/>
          <w:rtl/>
        </w:rPr>
        <w:t>היכן אני נמצאת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פרספקטיבות מגדריות על מרחב</w:t>
      </w:r>
      <w:r w:rsidRPr="004C5F4F">
        <w:rPr>
          <w:rFonts w:cs="David" w:hint="cs"/>
          <w:sz w:val="24"/>
          <w:szCs w:val="24"/>
          <w:rtl/>
        </w:rPr>
        <w:t xml:space="preserve"> (</w:t>
      </w:r>
      <w:r w:rsidRPr="004C5F4F">
        <w:rPr>
          <w:rFonts w:cs="David"/>
          <w:sz w:val="24"/>
          <w:szCs w:val="24"/>
          <w:rtl/>
        </w:rPr>
        <w:t>עמ' 37</w:t>
      </w:r>
      <w:r>
        <w:rPr>
          <w:rFonts w:cs="David" w:hint="cs"/>
          <w:sz w:val="24"/>
          <w:szCs w:val="24"/>
          <w:rtl/>
        </w:rPr>
        <w:t>9-420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</w:t>
      </w:r>
      <w:r w:rsidRPr="004C5F4F">
        <w:rPr>
          <w:rFonts w:cs="David"/>
          <w:sz w:val="24"/>
          <w:szCs w:val="24"/>
          <w:rtl/>
        </w:rPr>
        <w:t xml:space="preserve">וצאת קרן פרידריך </w:t>
      </w:r>
      <w:proofErr w:type="spellStart"/>
      <w:r w:rsidRPr="004C5F4F">
        <w:rPr>
          <w:rFonts w:cs="David"/>
          <w:sz w:val="24"/>
          <w:szCs w:val="24"/>
          <w:rtl/>
        </w:rPr>
        <w:t>אברט</w:t>
      </w:r>
      <w:proofErr w:type="spellEnd"/>
      <w:r w:rsidRPr="004C5F4F">
        <w:rPr>
          <w:rFonts w:cs="David"/>
          <w:sz w:val="24"/>
          <w:szCs w:val="24"/>
          <w:rtl/>
        </w:rPr>
        <w:t xml:space="preserve"> והמכללה האקדמית בית ברל. </w:t>
      </w:r>
      <w:r w:rsidR="00F11E45" w:rsidRPr="004C5F4F">
        <w:rPr>
          <w:rFonts w:cs="David" w:hint="cs"/>
          <w:sz w:val="24"/>
          <w:szCs w:val="24"/>
          <w:rtl/>
        </w:rPr>
        <w:t xml:space="preserve"> </w:t>
      </w:r>
    </w:p>
    <w:p w14:paraId="1AF17F2C" w14:textId="77777777" w:rsidR="00FA5B3F" w:rsidRPr="004C5F4F" w:rsidRDefault="00FA5B3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משעלי, י</w:t>
      </w:r>
      <w:r w:rsidR="00380128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</w:t>
      </w:r>
      <w:r w:rsidRPr="004C5F4F">
        <w:rPr>
          <w:rFonts w:cs="David" w:hint="cs"/>
          <w:sz w:val="24"/>
          <w:szCs w:val="24"/>
          <w:rtl/>
        </w:rPr>
        <w:t xml:space="preserve">2011). זהות מגדרית והעדפה מינית. אצל ט. תמיר (עורכת), </w:t>
      </w:r>
      <w:r w:rsidRPr="004C5F4F">
        <w:rPr>
          <w:rFonts w:cs="David" w:hint="cs"/>
          <w:i/>
          <w:iCs/>
          <w:sz w:val="24"/>
          <w:szCs w:val="24"/>
          <w:rtl/>
        </w:rPr>
        <w:t>נשים לגופן: בריאות, גוף, מיניות, יחסים</w:t>
      </w:r>
      <w:r w:rsidRPr="004C5F4F">
        <w:rPr>
          <w:rFonts w:cs="David" w:hint="cs"/>
          <w:sz w:val="24"/>
          <w:szCs w:val="24"/>
          <w:rtl/>
        </w:rPr>
        <w:t xml:space="preserve"> (עמ' 193-213). תל אביב: מודן. </w:t>
      </w:r>
    </w:p>
    <w:p w14:paraId="3DA86B17" w14:textId="77777777" w:rsidR="00C53BA7" w:rsidRPr="004C5F4F" w:rsidRDefault="00C53BA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משעלי, י. (</w:t>
      </w:r>
      <w:r w:rsidR="00D552E9" w:rsidRPr="004C5F4F">
        <w:rPr>
          <w:rFonts w:cs="David" w:hint="cs"/>
          <w:sz w:val="24"/>
          <w:szCs w:val="24"/>
          <w:rtl/>
        </w:rPr>
        <w:t>2010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="00D552E9" w:rsidRPr="004C5F4F">
        <w:rPr>
          <w:rFonts w:cs="David"/>
          <w:i/>
          <w:iCs/>
          <w:sz w:val="24"/>
          <w:szCs w:val="24"/>
          <w:rtl/>
        </w:rPr>
        <w:t>מבנים של מגדר ומיניות בזהויות לסביות וקוויריות</w:t>
      </w:r>
      <w:r w:rsidR="00D552E9"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חיבור לשם קבלת תואר דוקטור</w:t>
      </w:r>
      <w:r w:rsidRPr="004C5F4F">
        <w:rPr>
          <w:rFonts w:cs="David"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לפילוסופיה. </w:t>
      </w:r>
      <w:r w:rsidRPr="004C5F4F">
        <w:rPr>
          <w:rFonts w:cs="David" w:hint="cs"/>
          <w:sz w:val="24"/>
          <w:szCs w:val="24"/>
          <w:rtl/>
        </w:rPr>
        <w:t>תל אביב</w:t>
      </w:r>
      <w:r w:rsidRPr="004C5F4F">
        <w:rPr>
          <w:rFonts w:cs="David"/>
          <w:sz w:val="24"/>
          <w:szCs w:val="24"/>
          <w:rtl/>
        </w:rPr>
        <w:t xml:space="preserve">: אוניברסיטת </w:t>
      </w:r>
      <w:r w:rsidRPr="004C5F4F">
        <w:rPr>
          <w:rFonts w:cs="David" w:hint="cs"/>
          <w:sz w:val="24"/>
          <w:szCs w:val="24"/>
          <w:rtl/>
        </w:rPr>
        <w:t>תל אביב</w:t>
      </w:r>
      <w:r w:rsidRPr="004C5F4F">
        <w:rPr>
          <w:rFonts w:cs="David"/>
          <w:sz w:val="24"/>
          <w:szCs w:val="24"/>
          <w:rtl/>
        </w:rPr>
        <w:t>.</w:t>
      </w:r>
    </w:p>
    <w:p w14:paraId="01211C5D" w14:textId="77777777" w:rsidR="00FA5B3F" w:rsidRPr="004C5F4F" w:rsidRDefault="0038012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משעלי, י. (2009). </w:t>
      </w:r>
      <w:bookmarkStart w:id="5" w:name="13ae0fa68b9c40a2_OLE_LINK2"/>
      <w:bookmarkEnd w:id="5"/>
      <w:r w:rsidRPr="004C5F4F">
        <w:rPr>
          <w:rFonts w:cs="David"/>
          <w:sz w:val="24"/>
          <w:szCs w:val="24"/>
          <w:rtl/>
        </w:rPr>
        <w:t>"עד החתונה זה יעבור</w:t>
      </w:r>
      <w:r w:rsidRPr="004C5F4F">
        <w:rPr>
          <w:rFonts w:cs="David" w:hint="cs"/>
          <w:sz w:val="24"/>
          <w:szCs w:val="24"/>
          <w:rtl/>
        </w:rPr>
        <w:t>"</w:t>
      </w:r>
      <w:r w:rsidRPr="004C5F4F">
        <w:rPr>
          <w:rFonts w:cs="David"/>
          <w:sz w:val="24"/>
          <w:szCs w:val="24"/>
          <w:rtl/>
        </w:rPr>
        <w:t>: מזרחיות מפרספקטיבה לסבית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תיאוריה וביקורת</w:t>
      </w:r>
      <w:r w:rsidRPr="004C5F4F">
        <w:rPr>
          <w:rFonts w:cs="David" w:hint="cs"/>
          <w:i/>
          <w:iCs/>
          <w:sz w:val="24"/>
          <w:szCs w:val="24"/>
          <w:rtl/>
        </w:rPr>
        <w:t>, 35</w:t>
      </w:r>
      <w:r w:rsidRPr="004C5F4F">
        <w:rPr>
          <w:rFonts w:cs="David"/>
          <w:sz w:val="24"/>
          <w:szCs w:val="24"/>
          <w:rtl/>
        </w:rPr>
        <w:t>, 255-263.</w:t>
      </w:r>
    </w:p>
    <w:p w14:paraId="6E49C871" w14:textId="77777777" w:rsidR="00C80C10" w:rsidRDefault="007B763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נווה, ר. (2012). </w:t>
      </w:r>
      <w:r w:rsidRPr="004C5F4F">
        <w:rPr>
          <w:rFonts w:cs="David" w:hint="cs"/>
          <w:i/>
          <w:iCs/>
          <w:sz w:val="24"/>
          <w:szCs w:val="24"/>
          <w:rtl/>
        </w:rPr>
        <w:t>ה</w:t>
      </w:r>
      <w:r w:rsidRPr="004C5F4F">
        <w:rPr>
          <w:rFonts w:cs="David"/>
          <w:i/>
          <w:iCs/>
          <w:sz w:val="24"/>
          <w:szCs w:val="24"/>
          <w:rtl/>
        </w:rPr>
        <w:t>שתייכות מבחוץ וחיים במרחבי ספר: מעבר של נשים מסגנון חיים הטרוסקסואלי לסגנון חיים לסבי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עבודת גמר לתואר מוסמך</w:t>
      </w:r>
      <w:r w:rsidRPr="004C5F4F">
        <w:rPr>
          <w:rFonts w:cs="David" w:hint="cs"/>
          <w:sz w:val="24"/>
          <w:szCs w:val="24"/>
          <w:rtl/>
        </w:rPr>
        <w:t>. באר שבע: אוניברסיטת בן גוריון.</w:t>
      </w:r>
      <w:r w:rsidR="00C80C10">
        <w:rPr>
          <w:rFonts w:cs="David" w:hint="cs"/>
          <w:sz w:val="24"/>
          <w:szCs w:val="24"/>
          <w:rtl/>
        </w:rPr>
        <w:t xml:space="preserve"> </w:t>
      </w:r>
    </w:p>
    <w:p w14:paraId="1F9B7AC9" w14:textId="77777777" w:rsidR="00C80C10" w:rsidRPr="004C5F4F" w:rsidRDefault="00C80C1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80C10">
        <w:rPr>
          <w:rFonts w:cs="David"/>
          <w:sz w:val="24"/>
          <w:szCs w:val="24"/>
          <w:rtl/>
        </w:rPr>
        <w:t>נוימן</w:t>
      </w:r>
      <w:r>
        <w:rPr>
          <w:rFonts w:cs="David" w:hint="cs"/>
          <w:sz w:val="24"/>
          <w:szCs w:val="24"/>
          <w:rtl/>
        </w:rPr>
        <w:t xml:space="preserve">, ב. (2019). </w:t>
      </w:r>
      <w:r w:rsidRPr="00C80C10">
        <w:rPr>
          <w:rFonts w:cs="David"/>
          <w:i/>
          <w:iCs/>
          <w:sz w:val="24"/>
          <w:szCs w:val="24"/>
          <w:rtl/>
        </w:rPr>
        <w:t>היסטוריות חדשות של הנאציזם</w:t>
      </w:r>
      <w:r>
        <w:rPr>
          <w:rFonts w:cs="David" w:hint="cs"/>
          <w:sz w:val="24"/>
          <w:szCs w:val="24"/>
          <w:rtl/>
        </w:rPr>
        <w:t xml:space="preserve"> (</w:t>
      </w:r>
      <w:r w:rsidRPr="00C80C10">
        <w:rPr>
          <w:rFonts w:cs="David" w:hint="cs"/>
          <w:sz w:val="24"/>
          <w:szCs w:val="24"/>
          <w:highlight w:val="yellow"/>
          <w:rtl/>
        </w:rPr>
        <w:t>פרק על הומואים</w:t>
      </w:r>
      <w:r>
        <w:rPr>
          <w:rFonts w:cs="David" w:hint="cs"/>
          <w:sz w:val="24"/>
          <w:szCs w:val="24"/>
          <w:rtl/>
        </w:rPr>
        <w:t xml:space="preserve">). </w:t>
      </w:r>
      <w:r w:rsidRPr="00C80C10">
        <w:rPr>
          <w:rFonts w:cs="David"/>
          <w:sz w:val="24"/>
          <w:szCs w:val="24"/>
          <w:rtl/>
        </w:rPr>
        <w:t xml:space="preserve">מודן </w:t>
      </w:r>
      <w:r>
        <w:rPr>
          <w:rFonts w:cs="David" w:hint="cs"/>
          <w:sz w:val="24"/>
          <w:szCs w:val="24"/>
          <w:rtl/>
        </w:rPr>
        <w:t>ו</w:t>
      </w:r>
      <w:r w:rsidRPr="00C80C10">
        <w:rPr>
          <w:rFonts w:cs="David"/>
          <w:sz w:val="24"/>
          <w:szCs w:val="24"/>
          <w:rtl/>
        </w:rPr>
        <w:t>האוניברסיטה המשודרת</w:t>
      </w:r>
      <w:r>
        <w:rPr>
          <w:rFonts w:cs="David" w:hint="cs"/>
          <w:sz w:val="24"/>
          <w:szCs w:val="24"/>
          <w:rtl/>
        </w:rPr>
        <w:t xml:space="preserve">. </w:t>
      </w:r>
    </w:p>
    <w:p w14:paraId="2AC2270B" w14:textId="77777777" w:rsidR="00B7070A" w:rsidRPr="004C5F4F" w:rsidRDefault="00B7070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נור, ע. (2004). מין, ארוס ועבודה</w:t>
      </w:r>
      <w:r w:rsidR="00BD53DE"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 w:hint="cs"/>
          <w:sz w:val="24"/>
          <w:szCs w:val="24"/>
          <w:rtl/>
        </w:rPr>
        <w:t xml:space="preserve"> "השומר הצעיר" והפסיכואנליזה, 1918-1924. </w:t>
      </w:r>
      <w:r w:rsidRPr="004C5F4F">
        <w:rPr>
          <w:rFonts w:cs="David" w:hint="cs"/>
          <w:i/>
          <w:iCs/>
          <w:sz w:val="24"/>
          <w:szCs w:val="24"/>
          <w:rtl/>
        </w:rPr>
        <w:t>זמנים, 88</w:t>
      </w:r>
      <w:r w:rsidRPr="004C5F4F">
        <w:rPr>
          <w:rFonts w:cs="David" w:hint="cs"/>
          <w:sz w:val="24"/>
          <w:szCs w:val="24"/>
          <w:rtl/>
        </w:rPr>
        <w:t>, 64-73.</w:t>
      </w:r>
    </w:p>
    <w:p w14:paraId="7560A969" w14:textId="77777777" w:rsidR="00D171DA" w:rsidRPr="004C5F4F" w:rsidRDefault="00D171D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נורדהיימר</w:t>
      </w:r>
      <w:proofErr w:type="spellEnd"/>
      <w:r w:rsidRPr="004C5F4F">
        <w:rPr>
          <w:rFonts w:cs="David"/>
          <w:sz w:val="24"/>
          <w:szCs w:val="24"/>
          <w:rtl/>
        </w:rPr>
        <w:t xml:space="preserve"> נור</w:t>
      </w:r>
      <w:r w:rsidRPr="004C5F4F">
        <w:rPr>
          <w:rFonts w:cs="David" w:hint="cs"/>
          <w:sz w:val="24"/>
          <w:szCs w:val="24"/>
          <w:rtl/>
        </w:rPr>
        <w:t xml:space="preserve">, ע. (2016). </w:t>
      </w:r>
      <w:r w:rsidRPr="004C5F4F">
        <w:rPr>
          <w:rFonts w:cs="David"/>
          <w:sz w:val="24"/>
          <w:szCs w:val="24"/>
          <w:rtl/>
        </w:rPr>
        <w:t>מי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ומיניות גאה: סקירה היסטורית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23-44). צפרירים: נבו. </w:t>
      </w:r>
    </w:p>
    <w:p w14:paraId="185007E0" w14:textId="77777777" w:rsidR="009F363A" w:rsidRPr="004C5F4F" w:rsidRDefault="009F363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נחום א. (2014)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הטרוסקסיזם מופנם והתנהגות מינית מסתכנת: הגורמים המתווכים ביניהם בקרב צעירים הומוסקסואלים</w:t>
      </w:r>
      <w:r w:rsidRPr="004C5F4F">
        <w:rPr>
          <w:rFonts w:cs="David"/>
          <w:sz w:val="24"/>
          <w:szCs w:val="24"/>
          <w:rtl/>
        </w:rPr>
        <w:t>. עבודת גמר לתואר מוסמך. חיפה: אוניברסיטת חיפה.</w:t>
      </w:r>
    </w:p>
    <w:p w14:paraId="514AD10D" w14:textId="77777777" w:rsidR="00D962ED" w:rsidRPr="004C5F4F" w:rsidRDefault="00D962E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ניב, ק. (2011). </w:t>
      </w:r>
      <w:r w:rsidRPr="004C5F4F">
        <w:rPr>
          <w:rFonts w:cs="David"/>
          <w:i/>
          <w:iCs/>
          <w:sz w:val="24"/>
          <w:szCs w:val="24"/>
          <w:rtl/>
        </w:rPr>
        <w:t>עבר שחור עתיד ורוד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="00633449" w:rsidRPr="004C5F4F">
        <w:rPr>
          <w:rFonts w:cs="David" w:hint="cs"/>
          <w:i/>
          <w:iCs/>
          <w:sz w:val="24"/>
          <w:szCs w:val="24"/>
          <w:rtl/>
        </w:rPr>
        <w:t>ה</w:t>
      </w:r>
      <w:r w:rsidR="00633449" w:rsidRPr="004C5F4F">
        <w:rPr>
          <w:rFonts w:cs="David"/>
          <w:i/>
          <w:iCs/>
          <w:sz w:val="24"/>
          <w:szCs w:val="24"/>
          <w:rtl/>
        </w:rPr>
        <w:t>חזון ההומוסקסואלי של ג</w:t>
      </w:r>
      <w:r w:rsidR="00633449" w:rsidRPr="004C5F4F">
        <w:rPr>
          <w:rFonts w:cs="David" w:hint="cs"/>
          <w:i/>
          <w:iCs/>
          <w:sz w:val="24"/>
          <w:szCs w:val="24"/>
          <w:rtl/>
        </w:rPr>
        <w:t>ל</w:t>
      </w:r>
      <w:r w:rsidR="00633449" w:rsidRPr="004C5F4F">
        <w:rPr>
          <w:rFonts w:cs="David"/>
          <w:i/>
          <w:iCs/>
          <w:sz w:val="24"/>
          <w:szCs w:val="24"/>
          <w:rtl/>
        </w:rPr>
        <w:t xml:space="preserve"> </w:t>
      </w:r>
      <w:proofErr w:type="spellStart"/>
      <w:r w:rsidR="00633449" w:rsidRPr="004C5F4F">
        <w:rPr>
          <w:rFonts w:cs="David"/>
          <w:i/>
          <w:iCs/>
          <w:sz w:val="24"/>
          <w:szCs w:val="24"/>
          <w:rtl/>
        </w:rPr>
        <w:t>אוחובסקי</w:t>
      </w:r>
      <w:proofErr w:type="spellEnd"/>
      <w:r w:rsidR="00633449" w:rsidRPr="004C5F4F">
        <w:rPr>
          <w:rFonts w:cs="David"/>
          <w:i/>
          <w:iCs/>
          <w:sz w:val="24"/>
          <w:szCs w:val="24"/>
          <w:rtl/>
        </w:rPr>
        <w:t xml:space="preserve"> ואיתן פו</w:t>
      </w:r>
      <w:r w:rsidR="00633449" w:rsidRPr="004C5F4F">
        <w:rPr>
          <w:rFonts w:cs="David" w:hint="cs"/>
          <w:i/>
          <w:iCs/>
          <w:sz w:val="24"/>
          <w:szCs w:val="24"/>
          <w:rtl/>
        </w:rPr>
        <w:t>ק</w:t>
      </w:r>
      <w:r w:rsidR="00633449" w:rsidRPr="004C5F4F">
        <w:rPr>
          <w:rFonts w:cs="David"/>
          <w:i/>
          <w:iCs/>
          <w:sz w:val="24"/>
          <w:szCs w:val="24"/>
          <w:rtl/>
        </w:rPr>
        <w:t>ס ב</w:t>
      </w:r>
      <w:r w:rsidR="00633449" w:rsidRPr="004C5F4F">
        <w:rPr>
          <w:rFonts w:cs="David" w:hint="cs"/>
          <w:i/>
          <w:iCs/>
          <w:sz w:val="24"/>
          <w:szCs w:val="24"/>
          <w:rtl/>
        </w:rPr>
        <w:t>ס</w:t>
      </w:r>
      <w:r w:rsidR="00633449" w:rsidRPr="004C5F4F">
        <w:rPr>
          <w:rFonts w:cs="David"/>
          <w:i/>
          <w:iCs/>
          <w:sz w:val="24"/>
          <w:szCs w:val="24"/>
          <w:rtl/>
        </w:rPr>
        <w:t>רטם "ללכת על המים"</w:t>
      </w:r>
      <w:r w:rsidR="00633449" w:rsidRPr="004C5F4F">
        <w:rPr>
          <w:rFonts w:cs="David"/>
          <w:sz w:val="24"/>
          <w:szCs w:val="24"/>
          <w:rtl/>
        </w:rPr>
        <w:t xml:space="preserve">. </w:t>
      </w:r>
      <w:r w:rsidR="00633449" w:rsidRPr="004C5F4F">
        <w:rPr>
          <w:rFonts w:cs="David" w:hint="cs"/>
          <w:sz w:val="24"/>
          <w:szCs w:val="24"/>
          <w:rtl/>
        </w:rPr>
        <w:t>תל אביב:</w:t>
      </w:r>
      <w:r w:rsidR="00633449" w:rsidRPr="004C5F4F">
        <w:rPr>
          <w:rFonts w:cs="David"/>
          <w:sz w:val="24"/>
          <w:szCs w:val="24"/>
          <w:rtl/>
        </w:rPr>
        <w:t xml:space="preserve"> נ.ב. ספר</w:t>
      </w:r>
      <w:r w:rsidR="00633449" w:rsidRPr="004C5F4F">
        <w:rPr>
          <w:rFonts w:cs="David" w:hint="cs"/>
          <w:sz w:val="24"/>
          <w:szCs w:val="24"/>
          <w:rtl/>
        </w:rPr>
        <w:t xml:space="preserve">ים. </w:t>
      </w:r>
    </w:p>
    <w:p w14:paraId="3E42ADCC" w14:textId="77777777" w:rsidR="001A0643" w:rsidRPr="004C5F4F" w:rsidRDefault="001A0643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ניב-</w:t>
      </w:r>
      <w:proofErr w:type="spellStart"/>
      <w:r w:rsidRPr="004C5F4F">
        <w:rPr>
          <w:rFonts w:cs="David"/>
          <w:sz w:val="24"/>
          <w:szCs w:val="24"/>
          <w:rtl/>
        </w:rPr>
        <w:t>יגודה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ע. (2014). </w:t>
      </w:r>
      <w:r w:rsidRPr="004C5F4F">
        <w:rPr>
          <w:rFonts w:cs="David"/>
          <w:sz w:val="24"/>
          <w:szCs w:val="24"/>
          <w:rtl/>
        </w:rPr>
        <w:t xml:space="preserve">לנפץ את הסטיגמה – </w:t>
      </w:r>
      <w:r w:rsidRPr="004C5F4F">
        <w:rPr>
          <w:rFonts w:cs="David"/>
          <w:sz w:val="24"/>
          <w:szCs w:val="24"/>
        </w:rPr>
        <w:t>HIV</w:t>
      </w:r>
      <w:r w:rsidRPr="004C5F4F">
        <w:rPr>
          <w:rFonts w:cs="David"/>
          <w:sz w:val="24"/>
          <w:szCs w:val="24"/>
          <w:rtl/>
        </w:rPr>
        <w:t xml:space="preserve"> וזכויות אדם: הארה על פסק דין </w:t>
      </w:r>
      <w:proofErr w:type="spellStart"/>
      <w:r w:rsidRPr="004C5F4F">
        <w:rPr>
          <w:rFonts w:cs="David"/>
          <w:sz w:val="24"/>
          <w:szCs w:val="24"/>
          <w:rtl/>
        </w:rPr>
        <w:t>תמ"ש</w:t>
      </w:r>
      <w:proofErr w:type="spellEnd"/>
      <w:r w:rsidRPr="004C5F4F">
        <w:rPr>
          <w:rFonts w:cs="David"/>
          <w:sz w:val="24"/>
          <w:szCs w:val="24"/>
          <w:rtl/>
        </w:rPr>
        <w:t xml:space="preserve"> 43071-01-13 א.מ נ' א.ג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B5341E" w:rsidRPr="004C5F4F">
        <w:rPr>
          <w:rFonts w:cs="David"/>
          <w:i/>
          <w:iCs/>
          <w:sz w:val="24"/>
          <w:szCs w:val="24"/>
          <w:rtl/>
        </w:rPr>
        <w:t>המשפט ברשת</w:t>
      </w:r>
      <w:r w:rsidR="00EA5263" w:rsidRPr="004C5F4F">
        <w:rPr>
          <w:rFonts w:cs="David" w:hint="cs"/>
          <w:i/>
          <w:iCs/>
          <w:sz w:val="24"/>
          <w:szCs w:val="24"/>
          <w:rtl/>
        </w:rPr>
        <w:t>,</w:t>
      </w:r>
      <w:r w:rsidR="00EA5263" w:rsidRPr="004C5F4F">
        <w:rPr>
          <w:rFonts w:cs="David"/>
          <w:i/>
          <w:iCs/>
          <w:sz w:val="24"/>
          <w:szCs w:val="24"/>
          <w:rtl/>
        </w:rPr>
        <w:t xml:space="preserve"> </w:t>
      </w:r>
      <w:r w:rsidR="00EA5263" w:rsidRPr="004C5F4F">
        <w:rPr>
          <w:rFonts w:cs="David" w:hint="cs"/>
          <w:i/>
          <w:iCs/>
          <w:sz w:val="24"/>
          <w:szCs w:val="24"/>
          <w:rtl/>
        </w:rPr>
        <w:t>27</w:t>
      </w:r>
      <w:r w:rsidR="00EA5263" w:rsidRPr="004C5F4F">
        <w:rPr>
          <w:rFonts w:cs="David" w:hint="cs"/>
          <w:sz w:val="24"/>
          <w:szCs w:val="24"/>
          <w:rtl/>
        </w:rPr>
        <w:t>,</w:t>
      </w:r>
      <w:r w:rsidR="00EA5263" w:rsidRPr="004C5F4F">
        <w:rPr>
          <w:rFonts w:cs="David"/>
          <w:sz w:val="24"/>
          <w:szCs w:val="24"/>
          <w:rtl/>
        </w:rPr>
        <w:t xml:space="preserve">  20–5</w:t>
      </w:r>
      <w:r w:rsidR="00EA5263" w:rsidRPr="004C5F4F">
        <w:rPr>
          <w:rFonts w:cs="David" w:hint="cs"/>
          <w:sz w:val="24"/>
          <w:szCs w:val="24"/>
          <w:rtl/>
        </w:rPr>
        <w:t xml:space="preserve">. </w:t>
      </w:r>
    </w:p>
    <w:p w14:paraId="1F124F4A" w14:textId="77777777" w:rsidR="00DD20F4" w:rsidRPr="004C5F4F" w:rsidRDefault="00DD20F4" w:rsidP="00921FB3">
      <w:pPr>
        <w:spacing w:line="276" w:lineRule="auto"/>
        <w:ind w:left="424" w:hanging="424"/>
        <w:jc w:val="both"/>
        <w:rPr>
          <w:rFonts w:cs="David"/>
          <w:color w:val="1F497D"/>
          <w:sz w:val="24"/>
          <w:szCs w:val="24"/>
          <w:u w:val="single"/>
          <w:rtl/>
        </w:rPr>
      </w:pPr>
      <w:r w:rsidRPr="004C5F4F">
        <w:rPr>
          <w:rFonts w:cs="David"/>
          <w:sz w:val="24"/>
          <w:szCs w:val="24"/>
          <w:rtl/>
        </w:rPr>
        <w:t>ניב-</w:t>
      </w:r>
      <w:proofErr w:type="spellStart"/>
      <w:r w:rsidRPr="004C5F4F">
        <w:rPr>
          <w:rFonts w:cs="David"/>
          <w:sz w:val="24"/>
          <w:szCs w:val="24"/>
          <w:rtl/>
        </w:rPr>
        <w:t>יגודה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ע. ווייס, א. (2015). </w:t>
      </w:r>
      <w:r w:rsidRPr="004C5F4F">
        <w:rPr>
          <w:rFonts w:cs="David"/>
          <w:sz w:val="24"/>
          <w:szCs w:val="24"/>
          <w:rtl/>
        </w:rPr>
        <w:t>מדיניות "דחייה קבועה" של קבלת תרומת דם מגברים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שקיימו יחסי מין עם גברים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שמירה על בריאות הציבור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או הפליה פסולה?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בעקבות החלטת בית הדין האירופי לצדק בבקשת </w:t>
      </w:r>
      <w:r w:rsidRPr="004C5F4F">
        <w:rPr>
          <w:rFonts w:cs="David"/>
          <w:sz w:val="24"/>
          <w:szCs w:val="24"/>
        </w:rPr>
        <w:t>Léger v</w:t>
      </w:r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</w:rPr>
        <w:t>Ministre</w:t>
      </w:r>
      <w:proofErr w:type="spellEnd"/>
      <w:r w:rsidRPr="004C5F4F">
        <w:rPr>
          <w:rFonts w:cs="David"/>
          <w:sz w:val="24"/>
          <w:szCs w:val="24"/>
        </w:rPr>
        <w:t xml:space="preserve"> des Affaires Socials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מבזקי הארות פסיקה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28–5</w:t>
      </w:r>
      <w:r w:rsidRPr="004C5F4F">
        <w:rPr>
          <w:rFonts w:cs="David" w:hint="cs"/>
          <w:sz w:val="24"/>
          <w:szCs w:val="24"/>
          <w:rtl/>
        </w:rPr>
        <w:t>.</w:t>
      </w:r>
      <w:r w:rsidR="00A27101" w:rsidRPr="004C5F4F">
        <w:rPr>
          <w:rFonts w:cs="David" w:hint="cs"/>
          <w:sz w:val="24"/>
          <w:szCs w:val="24"/>
          <w:rtl/>
        </w:rPr>
        <w:t xml:space="preserve"> </w:t>
      </w:r>
    </w:p>
    <w:p w14:paraId="1C789E1B" w14:textId="77777777" w:rsidR="008A5B83" w:rsidRPr="004C5F4F" w:rsidRDefault="008A5B8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נייזנה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מ. (2016). </w:t>
      </w:r>
      <w:r w:rsidRPr="004C5F4F">
        <w:rPr>
          <w:rFonts w:cs="David"/>
          <w:sz w:val="24"/>
          <w:szCs w:val="24"/>
          <w:rtl/>
        </w:rPr>
        <w:t>כבוד האד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לסוגיו בפסיקה הישראלית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289-307). צפרירים: נבו.</w:t>
      </w:r>
    </w:p>
    <w:p w14:paraId="5627D671" w14:textId="77777777" w:rsidR="007C2979" w:rsidRDefault="002A6E4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ניולד, ר. (2004).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הלכה ומעשה: הומואים דתיים בישראל בראי תיאורית הפרקטיקה. </w:t>
      </w:r>
      <w:r w:rsidRPr="004C5F4F">
        <w:rPr>
          <w:rFonts w:cs="David" w:hint="cs"/>
          <w:sz w:val="24"/>
          <w:szCs w:val="24"/>
          <w:rtl/>
        </w:rPr>
        <w:t>עבודה לשם קבלת תואר מוסמך. תל אביב: אוניברסיטת תל אביב.</w:t>
      </w:r>
    </w:p>
    <w:p w14:paraId="36D2A854" w14:textId="515A8E15" w:rsidR="00102E93" w:rsidRDefault="00102E93" w:rsidP="00921FB3">
      <w:pPr>
        <w:spacing w:line="276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ניס</w:t>
      </w:r>
      <w:r w:rsidR="00F43D49" w:rsidRPr="004C5F4F">
        <w:rPr>
          <w:rFonts w:cs="David" w:hint="cs"/>
          <w:sz w:val="24"/>
          <w:szCs w:val="24"/>
          <w:rtl/>
        </w:rPr>
        <w:t>י</w:t>
      </w:r>
      <w:r w:rsidRPr="004C5F4F">
        <w:rPr>
          <w:rFonts w:cs="David"/>
          <w:sz w:val="24"/>
          <w:szCs w:val="24"/>
          <w:rtl/>
        </w:rPr>
        <w:t>מוב</w:t>
      </w:r>
      <w:proofErr w:type="spellEnd"/>
      <w:r w:rsidRPr="004C5F4F">
        <w:rPr>
          <w:rFonts w:cs="David"/>
          <w:sz w:val="24"/>
          <w:szCs w:val="24"/>
          <w:rtl/>
        </w:rPr>
        <w:t>-ברוש,</w:t>
      </w:r>
      <w:r w:rsidR="005F480F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א.,</w:t>
      </w:r>
      <w:r w:rsidR="005F480F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שיין</w:t>
      </w:r>
      <w:r w:rsidRPr="004C5F4F">
        <w:rPr>
          <w:rFonts w:cs="David" w:hint="cs"/>
          <w:sz w:val="24"/>
          <w:szCs w:val="24"/>
          <w:rtl/>
        </w:rPr>
        <w:t>-טל,</w:t>
      </w:r>
      <w:r w:rsidR="005F480F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ג.</w:t>
      </w:r>
      <w:r w:rsidR="00F43D49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ו</w:t>
      </w:r>
      <w:r w:rsidRPr="004C5F4F">
        <w:rPr>
          <w:rFonts w:cs="David"/>
          <w:sz w:val="24"/>
          <w:szCs w:val="24"/>
          <w:rtl/>
        </w:rPr>
        <w:t>קמחי</w:t>
      </w:r>
      <w:r w:rsidRPr="004C5F4F">
        <w:rPr>
          <w:rFonts w:cs="David" w:hint="cs"/>
          <w:sz w:val="24"/>
          <w:szCs w:val="24"/>
          <w:rtl/>
        </w:rPr>
        <w:t>, מ. (עורכים)</w:t>
      </w:r>
      <w:r w:rsidR="00F43D49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</w:t>
      </w:r>
      <w:r w:rsidR="00F43D49" w:rsidRPr="004C5F4F">
        <w:rPr>
          <w:rFonts w:cs="David" w:hint="cs"/>
          <w:sz w:val="24"/>
          <w:szCs w:val="24"/>
          <w:rtl/>
        </w:rPr>
        <w:t>2013-</w:t>
      </w:r>
      <w:r w:rsidRPr="004C5F4F">
        <w:rPr>
          <w:rFonts w:cs="David" w:hint="cs"/>
          <w:sz w:val="24"/>
          <w:szCs w:val="24"/>
          <w:rtl/>
        </w:rPr>
        <w:t>2014).</w:t>
      </w:r>
      <w:r w:rsidR="00F43D49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המרכז</w:t>
      </w:r>
      <w:r w:rsidRPr="004C5F4F">
        <w:rPr>
          <w:rFonts w:cs="David"/>
          <w:i/>
          <w:iCs/>
          <w:sz w:val="24"/>
          <w:szCs w:val="24"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>לקהילת</w:t>
      </w:r>
      <w:r w:rsidRPr="004C5F4F">
        <w:rPr>
          <w:rFonts w:cs="David"/>
          <w:i/>
          <w:iCs/>
          <w:sz w:val="24"/>
          <w:szCs w:val="24"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>הלהט</w:t>
      </w:r>
      <w:r w:rsidRPr="004C5F4F">
        <w:rPr>
          <w:rFonts w:cs="David"/>
          <w:i/>
          <w:iCs/>
          <w:sz w:val="24"/>
          <w:szCs w:val="24"/>
        </w:rPr>
        <w:t>"</w:t>
      </w:r>
      <w:r w:rsidRPr="004C5F4F">
        <w:rPr>
          <w:rFonts w:cs="David"/>
          <w:i/>
          <w:iCs/>
          <w:sz w:val="24"/>
          <w:szCs w:val="24"/>
          <w:rtl/>
        </w:rPr>
        <w:t>ב</w:t>
      </w:r>
      <w:r w:rsidRPr="004C5F4F">
        <w:rPr>
          <w:rFonts w:cs="David"/>
          <w:i/>
          <w:iCs/>
          <w:sz w:val="24"/>
          <w:szCs w:val="24"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>ולמשפחות</w:t>
      </w:r>
      <w:r w:rsidRPr="004C5F4F">
        <w:rPr>
          <w:rFonts w:cs="David"/>
          <w:i/>
          <w:iCs/>
          <w:sz w:val="24"/>
          <w:szCs w:val="24"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>הקשת</w:t>
      </w:r>
      <w:r w:rsidR="005F480F" w:rsidRPr="004C5F4F">
        <w:rPr>
          <w:rFonts w:cs="David" w:hint="cs"/>
          <w:i/>
          <w:iCs/>
          <w:sz w:val="24"/>
          <w:szCs w:val="24"/>
          <w:rtl/>
        </w:rPr>
        <w:t xml:space="preserve"> ב</w:t>
      </w:r>
      <w:r w:rsidRPr="004C5F4F">
        <w:rPr>
          <w:rFonts w:cs="David"/>
          <w:i/>
          <w:iCs/>
          <w:sz w:val="24"/>
          <w:szCs w:val="24"/>
          <w:rtl/>
        </w:rPr>
        <w:t>שירות</w:t>
      </w:r>
      <w:r w:rsidRPr="004C5F4F">
        <w:rPr>
          <w:rFonts w:cs="David"/>
          <w:sz w:val="24"/>
          <w:szCs w:val="24"/>
          <w:rtl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>הפסיכולוגי</w:t>
      </w:r>
      <w:r w:rsidRPr="004C5F4F">
        <w:rPr>
          <w:rFonts w:cs="David"/>
          <w:i/>
          <w:iCs/>
          <w:sz w:val="24"/>
          <w:szCs w:val="24"/>
        </w:rPr>
        <w:t>-</w:t>
      </w:r>
      <w:r w:rsidRPr="004C5F4F">
        <w:rPr>
          <w:rFonts w:cs="David"/>
          <w:i/>
          <w:iCs/>
          <w:sz w:val="24"/>
          <w:szCs w:val="24"/>
          <w:rtl/>
        </w:rPr>
        <w:t>חינוכי</w:t>
      </w:r>
      <w:r w:rsidR="00C57C8C" w:rsidRPr="004C5F4F">
        <w:rPr>
          <w:rFonts w:cs="David"/>
          <w:i/>
          <w:iCs/>
          <w:sz w:val="24"/>
          <w:szCs w:val="24"/>
          <w:rtl/>
        </w:rPr>
        <w:t xml:space="preserve"> תל-אב</w:t>
      </w:r>
      <w:r w:rsidR="00C57C8C" w:rsidRPr="004C5F4F">
        <w:rPr>
          <w:rFonts w:cs="David" w:hint="cs"/>
          <w:i/>
          <w:iCs/>
          <w:sz w:val="24"/>
          <w:szCs w:val="24"/>
          <w:rtl/>
        </w:rPr>
        <w:t>יב</w:t>
      </w:r>
      <w:r w:rsidR="00F43D49" w:rsidRPr="004C5F4F">
        <w:rPr>
          <w:rStyle w:val="ab"/>
          <w:i/>
          <w:iCs/>
          <w:sz w:val="24"/>
          <w:szCs w:val="24"/>
          <w:rtl/>
        </w:rPr>
        <w:footnoteReference w:id="2"/>
      </w:r>
      <w:r w:rsidR="00C57C8C" w:rsidRPr="004C5F4F">
        <w:rPr>
          <w:rFonts w:cs="David" w:hint="cs"/>
          <w:i/>
          <w:iCs/>
          <w:sz w:val="24"/>
          <w:szCs w:val="24"/>
          <w:rtl/>
        </w:rPr>
        <w:t xml:space="preserve">. </w:t>
      </w:r>
    </w:p>
    <w:p w14:paraId="4A907701" w14:textId="77777777" w:rsidR="00A10F5F" w:rsidRPr="004C5F4F" w:rsidRDefault="00A10F5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נתן, </w:t>
      </w:r>
      <w:r w:rsidRPr="004C5F4F">
        <w:rPr>
          <w:rFonts w:cs="David"/>
          <w:sz w:val="24"/>
          <w:szCs w:val="24"/>
          <w:rtl/>
        </w:rPr>
        <w:t>ש. (2004)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חווית אי הידיעה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בתהליך גיבושה וגילויה של נטייה מינית הומו-לסבית</w:t>
      </w:r>
      <w:r w:rsidRPr="004C5F4F">
        <w:rPr>
          <w:rFonts w:cs="David"/>
          <w:sz w:val="24"/>
          <w:szCs w:val="24"/>
          <w:rtl/>
        </w:rPr>
        <w:t>. עבודת גמר</w:t>
      </w:r>
      <w:r w:rsidRPr="004C5F4F">
        <w:rPr>
          <w:rFonts w:cs="David" w:hint="cs"/>
          <w:sz w:val="24"/>
          <w:szCs w:val="24"/>
          <w:rtl/>
        </w:rPr>
        <w:t xml:space="preserve"> לקבלת </w:t>
      </w:r>
      <w:r w:rsidR="007B4754" w:rsidRPr="004C5F4F">
        <w:rPr>
          <w:rFonts w:cs="David"/>
          <w:sz w:val="24"/>
          <w:szCs w:val="24"/>
          <w:rtl/>
        </w:rPr>
        <w:t>תעודה בפסיכותרפיה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אוניברסיטת תל אביב</w:t>
      </w:r>
      <w:r w:rsidR="007B4754"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="007B4754" w:rsidRPr="004C5F4F">
        <w:rPr>
          <w:rFonts w:cs="David"/>
          <w:sz w:val="24"/>
          <w:szCs w:val="24"/>
          <w:rtl/>
        </w:rPr>
        <w:t>ביה"ס לרפואה</w:t>
      </w:r>
      <w:r w:rsidRPr="004C5F4F">
        <w:rPr>
          <w:rFonts w:cs="David"/>
          <w:sz w:val="24"/>
          <w:szCs w:val="24"/>
          <w:rtl/>
        </w:rPr>
        <w:t>.</w:t>
      </w:r>
    </w:p>
    <w:p w14:paraId="5F54BAC8" w14:textId="77777777" w:rsidR="00140B1F" w:rsidRPr="007C2979" w:rsidRDefault="000A09F7" w:rsidP="00140B1F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0A09F7">
        <w:rPr>
          <w:rFonts w:cs="David"/>
          <w:sz w:val="24"/>
          <w:szCs w:val="24"/>
          <w:rtl/>
        </w:rPr>
        <w:t>סבן</w:t>
      </w:r>
      <w:r>
        <w:rPr>
          <w:rFonts w:cs="David" w:hint="cs"/>
          <w:sz w:val="24"/>
          <w:szCs w:val="24"/>
          <w:rtl/>
        </w:rPr>
        <w:t xml:space="preserve">, א. (2014). </w:t>
      </w:r>
      <w:r w:rsidRPr="000A09F7">
        <w:rPr>
          <w:rFonts w:cs="David" w:hint="cs"/>
          <w:i/>
          <w:iCs/>
          <w:sz w:val="24"/>
          <w:szCs w:val="24"/>
          <w:rtl/>
        </w:rPr>
        <w:t>החיים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>בצל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>הנגיף</w:t>
      </w:r>
      <w:r w:rsidRPr="000A09F7">
        <w:rPr>
          <w:rFonts w:cs="David"/>
          <w:i/>
          <w:iCs/>
          <w:sz w:val="24"/>
          <w:szCs w:val="24"/>
          <w:rtl/>
        </w:rPr>
        <w:t xml:space="preserve">: </w:t>
      </w:r>
      <w:r w:rsidRPr="000A09F7">
        <w:rPr>
          <w:rFonts w:cs="David" w:hint="cs"/>
          <w:i/>
          <w:iCs/>
          <w:sz w:val="24"/>
          <w:szCs w:val="24"/>
          <w:rtl/>
        </w:rPr>
        <w:t>היבט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>המוות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>הפיזי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>והחברתי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>תוך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>קיומו של</w:t>
      </w:r>
      <w:r w:rsidRPr="000A09F7">
        <w:rPr>
          <w:rFonts w:cs="David"/>
          <w:i/>
          <w:iCs/>
          <w:sz w:val="24"/>
          <w:szCs w:val="24"/>
          <w:rtl/>
        </w:rPr>
        <w:t xml:space="preserve"> "</w:t>
      </w:r>
      <w:r w:rsidRPr="000A09F7">
        <w:rPr>
          <w:rFonts w:cs="David" w:hint="cs"/>
          <w:i/>
          <w:iCs/>
          <w:sz w:val="24"/>
          <w:szCs w:val="24"/>
          <w:rtl/>
        </w:rPr>
        <w:t>טקס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>מעבר</w:t>
      </w:r>
      <w:r w:rsidRPr="000A09F7">
        <w:rPr>
          <w:rFonts w:cs="David"/>
          <w:i/>
          <w:iCs/>
          <w:sz w:val="24"/>
          <w:szCs w:val="24"/>
          <w:rtl/>
        </w:rPr>
        <w:t xml:space="preserve">" </w:t>
      </w:r>
      <w:r w:rsidRPr="000A09F7">
        <w:rPr>
          <w:rFonts w:cs="David" w:hint="cs"/>
          <w:i/>
          <w:iCs/>
          <w:sz w:val="24"/>
          <w:szCs w:val="24"/>
          <w:rtl/>
        </w:rPr>
        <w:t>בקרב</w:t>
      </w:r>
      <w:r w:rsidRPr="000A09F7">
        <w:rPr>
          <w:rFonts w:cs="David"/>
          <w:i/>
          <w:iCs/>
          <w:sz w:val="24"/>
          <w:szCs w:val="24"/>
          <w:rtl/>
        </w:rPr>
        <w:t xml:space="preserve"> </w:t>
      </w:r>
      <w:r w:rsidRPr="000A09F7">
        <w:rPr>
          <w:rFonts w:cs="David" w:hint="cs"/>
          <w:i/>
          <w:iCs/>
          <w:sz w:val="24"/>
          <w:szCs w:val="24"/>
          <w:rtl/>
        </w:rPr>
        <w:t xml:space="preserve">נשאי </w:t>
      </w:r>
      <w:r w:rsidRPr="000A09F7">
        <w:rPr>
          <w:rFonts w:cs="David"/>
          <w:i/>
          <w:iCs/>
          <w:sz w:val="24"/>
          <w:szCs w:val="24"/>
        </w:rPr>
        <w:t>HIV</w:t>
      </w:r>
      <w:r w:rsidRPr="000A09F7">
        <w:rPr>
          <w:rFonts w:cs="David" w:hint="cs"/>
          <w:i/>
          <w:iCs/>
          <w:sz w:val="24"/>
          <w:szCs w:val="24"/>
          <w:rtl/>
        </w:rPr>
        <w:t>.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140B1F" w:rsidRPr="004C5F4F">
        <w:rPr>
          <w:rFonts w:cs="David" w:hint="cs"/>
          <w:sz w:val="24"/>
          <w:szCs w:val="24"/>
          <w:rtl/>
        </w:rPr>
        <w:t>עבודה לשם קבלת תואר מוסמך</w:t>
      </w:r>
      <w:r w:rsidR="00140B1F">
        <w:rPr>
          <w:rFonts w:cs="David" w:hint="cs"/>
          <w:sz w:val="24"/>
          <w:szCs w:val="24"/>
          <w:rtl/>
        </w:rPr>
        <w:t xml:space="preserve">. </w:t>
      </w:r>
      <w:r w:rsidR="00140B1F" w:rsidRPr="007C2979">
        <w:rPr>
          <w:rFonts w:cs="David"/>
          <w:sz w:val="24"/>
          <w:szCs w:val="24"/>
          <w:rtl/>
        </w:rPr>
        <w:t>תל אביב: אוניברסיטת תל אביב</w:t>
      </w:r>
      <w:r w:rsidR="00140B1F">
        <w:rPr>
          <w:rFonts w:cs="David" w:hint="cs"/>
          <w:sz w:val="24"/>
          <w:szCs w:val="24"/>
          <w:rtl/>
        </w:rPr>
        <w:t>.</w:t>
      </w:r>
    </w:p>
    <w:p w14:paraId="23324F0F" w14:textId="29487A6E" w:rsidR="005610DD" w:rsidRPr="004C5F4F" w:rsidRDefault="005610D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סברן, ע. </w:t>
      </w:r>
      <w:proofErr w:type="spellStart"/>
      <w:r w:rsidRPr="004C5F4F">
        <w:rPr>
          <w:rFonts w:cs="David" w:hint="cs"/>
          <w:sz w:val="24"/>
          <w:szCs w:val="24"/>
          <w:rtl/>
        </w:rPr>
        <w:t>ורחמימוב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 (2015). בין קפלי החצאית: חייו השונים של קרל מ. באר. </w:t>
      </w:r>
      <w:r w:rsidRPr="004C5F4F">
        <w:rPr>
          <w:rFonts w:cs="David" w:hint="cs"/>
          <w:i/>
          <w:iCs/>
          <w:sz w:val="24"/>
          <w:szCs w:val="24"/>
          <w:rtl/>
        </w:rPr>
        <w:t>זמנים, 131</w:t>
      </w:r>
      <w:r w:rsidRPr="004C5F4F">
        <w:rPr>
          <w:rFonts w:cs="David" w:hint="cs"/>
          <w:sz w:val="24"/>
          <w:szCs w:val="24"/>
          <w:rtl/>
        </w:rPr>
        <w:t>, 22-33.</w:t>
      </w:r>
    </w:p>
    <w:p w14:paraId="7D722616" w14:textId="0109B222" w:rsidR="007C2979" w:rsidRPr="007C2979" w:rsidRDefault="007C297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7C2979">
        <w:rPr>
          <w:rFonts w:cs="David"/>
          <w:sz w:val="24"/>
          <w:szCs w:val="24"/>
          <w:rtl/>
        </w:rPr>
        <w:t>סוטיאגין</w:t>
      </w:r>
      <w:proofErr w:type="spellEnd"/>
      <w:r>
        <w:rPr>
          <w:rFonts w:cs="David" w:hint="cs"/>
          <w:sz w:val="24"/>
          <w:szCs w:val="24"/>
          <w:rtl/>
        </w:rPr>
        <w:t xml:space="preserve">, י. (2016). </w:t>
      </w:r>
      <w:r w:rsidRPr="007C2979">
        <w:rPr>
          <w:rFonts w:cs="David"/>
          <w:i/>
          <w:iCs/>
          <w:sz w:val="24"/>
          <w:szCs w:val="24"/>
          <w:rtl/>
        </w:rPr>
        <w:t>הקשר בין סוג הזהות המשותפת לתחרות על קורבנות, תחושת חוללות ונכונות לפיוס, בקשר אם-ילד לאחר קונפליקט על רקע יציאה מהארון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עבודה לשם קבלת תואר מוסמך</w:t>
      </w:r>
      <w:r>
        <w:rPr>
          <w:rFonts w:cs="David" w:hint="cs"/>
          <w:sz w:val="24"/>
          <w:szCs w:val="24"/>
          <w:rtl/>
        </w:rPr>
        <w:t xml:space="preserve">. </w:t>
      </w:r>
      <w:r w:rsidRPr="007C2979">
        <w:rPr>
          <w:rFonts w:cs="David"/>
          <w:sz w:val="24"/>
          <w:szCs w:val="24"/>
          <w:rtl/>
        </w:rPr>
        <w:t>תל אביב: אוניברסיטת תל אביב</w:t>
      </w:r>
      <w:r>
        <w:rPr>
          <w:rFonts w:cs="David" w:hint="cs"/>
          <w:sz w:val="24"/>
          <w:szCs w:val="24"/>
          <w:rtl/>
        </w:rPr>
        <w:t>.</w:t>
      </w:r>
    </w:p>
    <w:p w14:paraId="5C0FC94A" w14:textId="7D0FE691" w:rsidR="00F5569D" w:rsidRPr="004C5F4F" w:rsidRDefault="00F5569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סוני, ר. ו מנור, ד. (עורכים). (2015).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נפלאתה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>: אנתולוגיה של שירה להט"בית</w:t>
      </w:r>
      <w:r w:rsidRPr="004C5F4F">
        <w:rPr>
          <w:rFonts w:cs="David" w:hint="cs"/>
          <w:sz w:val="24"/>
          <w:szCs w:val="24"/>
          <w:rtl/>
        </w:rPr>
        <w:t xml:space="preserve">. תל אביב: חרגול ומודן. </w:t>
      </w:r>
    </w:p>
    <w:p w14:paraId="64AA09BA" w14:textId="77777777" w:rsidR="001E22B2" w:rsidRPr="004C5F4F" w:rsidRDefault="001E22B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סיני</w:t>
      </w:r>
      <w:r w:rsidRPr="004C5F4F">
        <w:rPr>
          <w:rFonts w:cs="David" w:hint="cs"/>
          <w:sz w:val="24"/>
          <w:szCs w:val="24"/>
          <w:rtl/>
        </w:rPr>
        <w:t xml:space="preserve">, י. (2013). </w:t>
      </w:r>
      <w:r w:rsidRPr="004C5F4F">
        <w:rPr>
          <w:rFonts w:cs="David"/>
          <w:i/>
          <w:iCs/>
          <w:sz w:val="24"/>
          <w:szCs w:val="24"/>
          <w:rtl/>
        </w:rPr>
        <w:t>וועדה תקבע אם אני גבר או אישה?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Pr="004C5F4F">
        <w:rPr>
          <w:rFonts w:cs="David"/>
          <w:i/>
          <w:iCs/>
          <w:sz w:val="24"/>
          <w:szCs w:val="24"/>
          <w:rtl/>
        </w:rPr>
        <w:t xml:space="preserve">מדיניות כלפי חצייה מגדרית וסובייקטיביות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טרנסג'נדרית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בוועדה לשינוי מין בתל השומר</w:t>
      </w:r>
      <w:r w:rsidRPr="004C5F4F">
        <w:rPr>
          <w:rFonts w:cs="David" w:hint="cs"/>
          <w:sz w:val="24"/>
          <w:szCs w:val="24"/>
          <w:rtl/>
        </w:rPr>
        <w:t>. עבודה לשם קבלת תואר מוסמך. תל אביב: אוניברסיטת תל אביב.</w:t>
      </w:r>
    </w:p>
    <w:p w14:paraId="373C125F" w14:textId="77777777" w:rsidR="00D454D9" w:rsidRDefault="006C313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סירוטה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פלזנשולב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מ. (2013).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מבנה משפחתי חדש: השוואה של אינטראקציה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טריאדית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בין משפחות של אבות הומוסקסואלים המגדלים ילד ללא מעורבות אימהית לבין משפחות של אבות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ואמהות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הטרוסקסואליות.</w:t>
      </w:r>
      <w:r w:rsidRPr="004C5F4F">
        <w:rPr>
          <w:rFonts w:cs="David" w:hint="cs"/>
          <w:sz w:val="24"/>
          <w:szCs w:val="24"/>
          <w:rtl/>
        </w:rPr>
        <w:t xml:space="preserve"> עבודה לשם קבלת תואר מוסמך. רמת גן: אוניברסיטת בר-אילן. </w:t>
      </w:r>
    </w:p>
    <w:p w14:paraId="09246E27" w14:textId="4B091A20" w:rsidR="00D454D9" w:rsidRPr="00D454D9" w:rsidRDefault="00D454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D454D9">
        <w:rPr>
          <w:rFonts w:cs="David"/>
          <w:sz w:val="24"/>
          <w:szCs w:val="24"/>
          <w:rtl/>
        </w:rPr>
        <w:t xml:space="preserve">סלומון, א ל. (2020). </w:t>
      </w:r>
      <w:r w:rsidRPr="00D454D9">
        <w:rPr>
          <w:rFonts w:cs="David"/>
          <w:i/>
          <w:iCs/>
          <w:sz w:val="24"/>
          <w:szCs w:val="24"/>
          <w:rtl/>
        </w:rPr>
        <w:t xml:space="preserve">מיקרו-אגרסיות על רקע נטייה מינית בטיפול: הקשר בין </w:t>
      </w:r>
      <w:proofErr w:type="spellStart"/>
      <w:r w:rsidRPr="00D454D9">
        <w:rPr>
          <w:rFonts w:cs="David"/>
          <w:i/>
          <w:iCs/>
          <w:sz w:val="24"/>
          <w:szCs w:val="24"/>
          <w:rtl/>
        </w:rPr>
        <w:t>מיקרואגרסיות</w:t>
      </w:r>
      <w:proofErr w:type="spellEnd"/>
      <w:r w:rsidRPr="00D454D9">
        <w:rPr>
          <w:rFonts w:cs="David"/>
          <w:i/>
          <w:iCs/>
          <w:sz w:val="24"/>
          <w:szCs w:val="24"/>
          <w:rtl/>
        </w:rPr>
        <w:t xml:space="preserve"> בטיפול, הומופוביה מופנמת, חוויית מועילות הטיפול והברית הטיפולית בקרב מטופלים ומטופלות לסביות, הומואים וביסקסואלים/</w:t>
      </w:r>
      <w:proofErr w:type="spellStart"/>
      <w:r w:rsidRPr="00D454D9">
        <w:rPr>
          <w:rFonts w:cs="David"/>
          <w:i/>
          <w:iCs/>
          <w:sz w:val="24"/>
          <w:szCs w:val="24"/>
          <w:rtl/>
        </w:rPr>
        <w:t>יות</w:t>
      </w:r>
      <w:proofErr w:type="spellEnd"/>
      <w:r w:rsidRPr="00D454D9">
        <w:rPr>
          <w:rFonts w:cs="David"/>
          <w:sz w:val="24"/>
          <w:szCs w:val="24"/>
          <w:rtl/>
        </w:rPr>
        <w:t xml:space="preserve">. עבודה לשם קבלת תואר מוסמך. תל אביב: אוניברסיטת תל אביב. </w:t>
      </w:r>
    </w:p>
    <w:p w14:paraId="3F027463" w14:textId="44EF2C97" w:rsidR="00C03418" w:rsidRDefault="00C03418" w:rsidP="00921FB3">
      <w:pPr>
        <w:spacing w:line="276" w:lineRule="auto"/>
        <w:ind w:left="509" w:hanging="509"/>
        <w:jc w:val="both"/>
        <w:rPr>
          <w:rFonts w:ascii="David" w:hAnsi="David" w:cs="David"/>
          <w:sz w:val="24"/>
          <w:szCs w:val="24"/>
          <w:rtl/>
        </w:rPr>
      </w:pPr>
      <w:r w:rsidRPr="00147939">
        <w:rPr>
          <w:rFonts w:ascii="David" w:hAnsi="David" w:cs="David"/>
          <w:sz w:val="24"/>
          <w:szCs w:val="24"/>
          <w:rtl/>
        </w:rPr>
        <w:t>סלמן שגיא, ע</w:t>
      </w:r>
      <w:r w:rsidR="00D454D9">
        <w:rPr>
          <w:rFonts w:ascii="David" w:hAnsi="David" w:cs="David" w:hint="cs"/>
          <w:sz w:val="24"/>
          <w:szCs w:val="24"/>
          <w:rtl/>
        </w:rPr>
        <w:t>.</w:t>
      </w:r>
      <w:r w:rsidRPr="00147939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</w:t>
      </w:r>
      <w:r w:rsidRPr="00147939">
        <w:rPr>
          <w:rFonts w:ascii="David" w:hAnsi="David" w:cs="David"/>
          <w:sz w:val="24"/>
          <w:szCs w:val="24"/>
          <w:rtl/>
        </w:rPr>
        <w:t>2020</w:t>
      </w:r>
      <w:r>
        <w:rPr>
          <w:rFonts w:ascii="David" w:hAnsi="David" w:cs="David" w:hint="cs"/>
          <w:sz w:val="24"/>
          <w:szCs w:val="24"/>
          <w:rtl/>
        </w:rPr>
        <w:t xml:space="preserve">). </w:t>
      </w:r>
      <w:r w:rsidRPr="00C03418">
        <w:rPr>
          <w:rFonts w:ascii="David" w:hAnsi="David" w:cs="David"/>
          <w:i/>
          <w:iCs/>
          <w:sz w:val="24"/>
          <w:szCs w:val="24"/>
          <w:rtl/>
        </w:rPr>
        <w:t>"אבא זה לא אמא": אבות הומואים ישראלים מתמודדים עם חברה המקדשת אימהות</w:t>
      </w:r>
      <w:r w:rsidRPr="00C03418">
        <w:rPr>
          <w:rFonts w:ascii="David" w:hAnsi="David" w:cs="David" w:hint="cs"/>
          <w:i/>
          <w:iCs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עבודה לשם קבלת תואר דוקטור</w:t>
      </w:r>
      <w:r w:rsidR="003663B2">
        <w:rPr>
          <w:rFonts w:ascii="David" w:hAnsi="David" w:cs="David" w:hint="cs"/>
          <w:sz w:val="24"/>
          <w:szCs w:val="24"/>
          <w:rtl/>
        </w:rPr>
        <w:t>.</w:t>
      </w:r>
      <w:r w:rsidRPr="00147939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או</w:t>
      </w:r>
      <w:r w:rsidRPr="00147939">
        <w:rPr>
          <w:rFonts w:ascii="David" w:hAnsi="David" w:cs="David"/>
          <w:sz w:val="24"/>
          <w:szCs w:val="24"/>
          <w:rtl/>
        </w:rPr>
        <w:t>ניברסיטת תל אביב.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7FBDD94" w14:textId="366D2BF7" w:rsidR="0062596B" w:rsidRPr="004D0E3C" w:rsidRDefault="0062596B" w:rsidP="00921FB3">
      <w:pPr>
        <w:spacing w:line="276" w:lineRule="auto"/>
        <w:ind w:left="509" w:hanging="509"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62596B">
        <w:rPr>
          <w:rFonts w:ascii="David" w:hAnsi="David" w:cs="David"/>
          <w:sz w:val="24"/>
          <w:szCs w:val="24"/>
          <w:rtl/>
        </w:rPr>
        <w:t>סמבירא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ג. (2013). </w:t>
      </w:r>
      <w:r w:rsidRPr="003663B2">
        <w:rPr>
          <w:rFonts w:ascii="David" w:hAnsi="David" w:cs="David"/>
          <w:i/>
          <w:iCs/>
          <w:sz w:val="24"/>
          <w:szCs w:val="24"/>
          <w:rtl/>
        </w:rPr>
        <w:t>התפקיד שאין לו שם: חווייתה של ההורה המגדלת במשפחות לסביות משולבות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="003663B2">
        <w:rPr>
          <w:rFonts w:ascii="David" w:hAnsi="David" w:cs="David" w:hint="cs"/>
          <w:sz w:val="24"/>
          <w:szCs w:val="24"/>
          <w:rtl/>
        </w:rPr>
        <w:t>עבודה לשם קבלת תואר דוקטור.</w:t>
      </w:r>
      <w:r w:rsidR="003663B2" w:rsidRPr="00147939">
        <w:rPr>
          <w:rFonts w:ascii="David" w:hAnsi="David" w:cs="David"/>
          <w:sz w:val="24"/>
          <w:szCs w:val="24"/>
          <w:rtl/>
        </w:rPr>
        <w:t xml:space="preserve"> </w:t>
      </w:r>
      <w:r w:rsidR="00FC7A87">
        <w:rPr>
          <w:rFonts w:ascii="David" w:hAnsi="David" w:cs="David" w:hint="cs"/>
          <w:sz w:val="24"/>
          <w:szCs w:val="24"/>
          <w:rtl/>
        </w:rPr>
        <w:t xml:space="preserve">רמת גן: </w:t>
      </w:r>
      <w:r w:rsidR="003663B2">
        <w:rPr>
          <w:rFonts w:ascii="David" w:hAnsi="David" w:cs="David" w:hint="cs"/>
          <w:sz w:val="24"/>
          <w:szCs w:val="24"/>
          <w:rtl/>
        </w:rPr>
        <w:t>או</w:t>
      </w:r>
      <w:r w:rsidR="003663B2" w:rsidRPr="00147939">
        <w:rPr>
          <w:rFonts w:ascii="David" w:hAnsi="David" w:cs="David"/>
          <w:sz w:val="24"/>
          <w:szCs w:val="24"/>
          <w:rtl/>
        </w:rPr>
        <w:t xml:space="preserve">ניברסיטת </w:t>
      </w:r>
      <w:r w:rsidR="003663B2">
        <w:rPr>
          <w:rFonts w:ascii="David" w:hAnsi="David" w:cs="David" w:hint="cs"/>
          <w:sz w:val="24"/>
          <w:szCs w:val="24"/>
          <w:rtl/>
        </w:rPr>
        <w:t>בר-אילן</w:t>
      </w:r>
      <w:r w:rsidR="003663B2" w:rsidRPr="00147939">
        <w:rPr>
          <w:rFonts w:ascii="David" w:hAnsi="David" w:cs="David"/>
          <w:sz w:val="24"/>
          <w:szCs w:val="24"/>
          <w:rtl/>
        </w:rPr>
        <w:t>.</w:t>
      </w:r>
    </w:p>
    <w:p w14:paraId="4F2780EF" w14:textId="77777777" w:rsidR="00904C13" w:rsidRPr="004C5F4F" w:rsidRDefault="00904C1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ספיבק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ד. (2016). </w:t>
      </w:r>
      <w:r w:rsidRPr="004C5F4F">
        <w:rPr>
          <w:rFonts w:cs="David"/>
          <w:sz w:val="24"/>
          <w:szCs w:val="24"/>
          <w:rtl/>
        </w:rPr>
        <w:t>זרקור: שלוש הערות על בג</w:t>
      </w:r>
      <w:r w:rsidRPr="004C5F4F">
        <w:rPr>
          <w:rFonts w:cs="David"/>
          <w:sz w:val="24"/>
          <w:szCs w:val="24"/>
        </w:rPr>
        <w:t>"</w:t>
      </w:r>
      <w:r w:rsidRPr="004C5F4F">
        <w:rPr>
          <w:rFonts w:cs="David" w:hint="cs"/>
          <w:sz w:val="24"/>
          <w:szCs w:val="24"/>
          <w:rtl/>
        </w:rPr>
        <w:t>ץ "</w:t>
      </w:r>
      <w:r w:rsidRPr="004C5F4F">
        <w:rPr>
          <w:rFonts w:cs="David"/>
          <w:sz w:val="24"/>
          <w:szCs w:val="24"/>
          <w:rtl/>
        </w:rPr>
        <w:t>קלפי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פתוחי</w:t>
      </w:r>
      <w:r w:rsidRPr="004C5F4F">
        <w:rPr>
          <w:rFonts w:cs="David" w:hint="cs"/>
          <w:sz w:val="24"/>
          <w:szCs w:val="24"/>
          <w:rtl/>
        </w:rPr>
        <w:t xml:space="preserve">ם".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527-536). צפרירים: נבו.</w:t>
      </w:r>
    </w:p>
    <w:p w14:paraId="398A365A" w14:textId="77777777" w:rsidR="00904C13" w:rsidRPr="004C5F4F" w:rsidRDefault="00904C1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ספיבק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ד. (2006). </w:t>
      </w:r>
      <w:r w:rsidRPr="004C5F4F">
        <w:rPr>
          <w:rFonts w:cs="David"/>
          <w:sz w:val="24"/>
          <w:szCs w:val="24"/>
          <w:rtl/>
        </w:rPr>
        <w:t>קונדומים על אוטובוסים: על תהליך גיבושה של פשרה בתיק חופש ביטוי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אצל מ. </w:t>
      </w:r>
      <w:r w:rsidRPr="004C5F4F">
        <w:rPr>
          <w:rFonts w:cs="David"/>
          <w:sz w:val="24"/>
          <w:szCs w:val="24"/>
          <w:rtl/>
        </w:rPr>
        <w:t>מ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בירנהק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(עורך)</w:t>
      </w:r>
      <w:r w:rsidRPr="004C5F4F">
        <w:rPr>
          <w:rFonts w:cs="David"/>
          <w:sz w:val="24"/>
          <w:szCs w:val="24"/>
          <w:rtl/>
        </w:rPr>
        <w:t>,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שקט, מדברים!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התרבות המשפטית של חופש הביטוי בישראל</w:t>
      </w:r>
      <w:r w:rsidRPr="004C5F4F">
        <w:rPr>
          <w:rFonts w:cs="David" w:hint="cs"/>
          <w:sz w:val="24"/>
          <w:szCs w:val="24"/>
          <w:rtl/>
        </w:rPr>
        <w:t xml:space="preserve"> (עמ'</w:t>
      </w:r>
      <w:r w:rsidRPr="004C5F4F">
        <w:rPr>
          <w:rFonts w:cs="David"/>
          <w:sz w:val="24"/>
          <w:szCs w:val="24"/>
          <w:rtl/>
        </w:rPr>
        <w:t xml:space="preserve"> 425 – 432</w:t>
      </w:r>
      <w:r w:rsidRPr="004C5F4F">
        <w:rPr>
          <w:rFonts w:cs="David" w:hint="cs"/>
          <w:sz w:val="24"/>
          <w:szCs w:val="24"/>
          <w:rtl/>
        </w:rPr>
        <w:t>).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תל אביב: </w:t>
      </w:r>
      <w:r w:rsidRPr="004C5F4F">
        <w:rPr>
          <w:rFonts w:cs="David"/>
          <w:sz w:val="24"/>
          <w:szCs w:val="24"/>
          <w:rtl/>
        </w:rPr>
        <w:t>רמות</w:t>
      </w:r>
      <w:r w:rsidRPr="004C5F4F">
        <w:rPr>
          <w:rFonts w:cs="David" w:hint="cs"/>
          <w:sz w:val="24"/>
          <w:szCs w:val="24"/>
          <w:rtl/>
        </w:rPr>
        <w:t>.</w:t>
      </w:r>
    </w:p>
    <w:p w14:paraId="0653F942" w14:textId="77777777" w:rsidR="00D171DA" w:rsidRPr="004C5F4F" w:rsidRDefault="00D171D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ס</w:t>
      </w:r>
      <w:r w:rsidRPr="004C5F4F">
        <w:rPr>
          <w:rFonts w:cs="David" w:hint="cs"/>
          <w:sz w:val="24"/>
          <w:szCs w:val="24"/>
          <w:rtl/>
        </w:rPr>
        <w:t>פ</w:t>
      </w:r>
      <w:r w:rsidRPr="004C5F4F">
        <w:rPr>
          <w:rFonts w:cs="David"/>
          <w:sz w:val="24"/>
          <w:szCs w:val="24"/>
          <w:rtl/>
        </w:rPr>
        <w:t>ר</w:t>
      </w:r>
      <w:r w:rsidRPr="004C5F4F">
        <w:rPr>
          <w:rFonts w:cs="David" w:hint="cs"/>
          <w:sz w:val="24"/>
          <w:szCs w:val="24"/>
          <w:rtl/>
        </w:rPr>
        <w:t>ן, ח.</w:t>
      </w:r>
      <w:r w:rsidRPr="004C5F4F">
        <w:rPr>
          <w:rFonts w:cs="David"/>
          <w:sz w:val="24"/>
          <w:szCs w:val="24"/>
        </w:rPr>
        <w:t>,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הרטל</w:t>
      </w:r>
      <w:r w:rsidRPr="004C5F4F">
        <w:rPr>
          <w:rFonts w:cs="David" w:hint="cs"/>
          <w:sz w:val="24"/>
          <w:szCs w:val="24"/>
          <w:rtl/>
        </w:rPr>
        <w:t>, ח. ו</w:t>
      </w:r>
      <w:r w:rsidRPr="004C5F4F">
        <w:rPr>
          <w:rFonts w:cs="David"/>
          <w:sz w:val="24"/>
          <w:szCs w:val="24"/>
          <w:rtl/>
        </w:rPr>
        <w:t>ששו</w:t>
      </w:r>
      <w:r w:rsidRPr="004C5F4F">
        <w:rPr>
          <w:rFonts w:cs="David" w:hint="cs"/>
          <w:sz w:val="24"/>
          <w:szCs w:val="24"/>
          <w:rtl/>
        </w:rPr>
        <w:t>ן ל</w:t>
      </w:r>
      <w:r w:rsidRPr="004C5F4F">
        <w:rPr>
          <w:rFonts w:cs="David"/>
          <w:sz w:val="24"/>
          <w:szCs w:val="24"/>
          <w:rtl/>
        </w:rPr>
        <w:t>וי</w:t>
      </w:r>
      <w:r w:rsidRPr="004C5F4F">
        <w:rPr>
          <w:rFonts w:cs="David" w:hint="cs"/>
          <w:sz w:val="24"/>
          <w:szCs w:val="24"/>
          <w:rtl/>
        </w:rPr>
        <w:t xml:space="preserve">, א. (2016). </w:t>
      </w:r>
      <w:r w:rsidRPr="004C5F4F">
        <w:rPr>
          <w:rFonts w:cs="David"/>
          <w:sz w:val="24"/>
          <w:szCs w:val="24"/>
          <w:rtl/>
        </w:rPr>
        <w:t>הי[א]</w:t>
      </w:r>
      <w:proofErr w:type="spellStart"/>
      <w:r w:rsidRPr="004C5F4F">
        <w:rPr>
          <w:rFonts w:cs="David"/>
          <w:sz w:val="24"/>
          <w:szCs w:val="24"/>
          <w:rtl/>
        </w:rPr>
        <w:t>סטוריה</w:t>
      </w:r>
      <w:proofErr w:type="spellEnd"/>
      <w:r w:rsidRPr="004C5F4F">
        <w:rPr>
          <w:rFonts w:cs="David"/>
          <w:sz w:val="24"/>
          <w:szCs w:val="24"/>
          <w:rtl/>
        </w:rPr>
        <w:t xml:space="preserve"> לסבית מקומית: פעילות, מאבקי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והישגי</w:t>
      </w:r>
      <w:r w:rsidRPr="004C5F4F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45-80). צפרירים: נבו. </w:t>
      </w:r>
    </w:p>
    <w:p w14:paraId="5E8E154B" w14:textId="1D60140C" w:rsidR="00B32D08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עדן, מ. (2016). </w:t>
      </w:r>
      <w:r w:rsidRPr="004C5F4F">
        <w:rPr>
          <w:rFonts w:cs="David"/>
          <w:sz w:val="24"/>
          <w:szCs w:val="24"/>
          <w:rtl/>
        </w:rPr>
        <w:t>פרשת "אסו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הכרמל"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הכרה בשלושה הורי</w:t>
      </w:r>
      <w:r w:rsidRPr="004C5F4F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487-495). צפרירים: נבו.</w:t>
      </w:r>
    </w:p>
    <w:p w14:paraId="19D64B87" w14:textId="6A0ECCD3" w:rsidR="004705FE" w:rsidRPr="00770442" w:rsidRDefault="004705FE" w:rsidP="00921FB3">
      <w:pPr>
        <w:spacing w:line="276" w:lineRule="auto"/>
        <w:ind w:left="571" w:hanging="571"/>
        <w:jc w:val="both"/>
        <w:rPr>
          <w:rFonts w:ascii="David" w:hAnsi="David" w:cs="David"/>
          <w:sz w:val="24"/>
          <w:szCs w:val="24"/>
          <w:rtl/>
        </w:rPr>
      </w:pPr>
      <w:bookmarkStart w:id="6" w:name="_Hlk75793756"/>
      <w:proofErr w:type="spellStart"/>
      <w:r w:rsidRPr="004304FE">
        <w:rPr>
          <w:rFonts w:cs="David" w:hint="cs"/>
          <w:sz w:val="24"/>
          <w:szCs w:val="24"/>
          <w:rtl/>
        </w:rPr>
        <w:t>ע</w:t>
      </w:r>
      <w:r w:rsidRPr="004304FE">
        <w:rPr>
          <w:rFonts w:cs="David"/>
          <w:sz w:val="24"/>
          <w:szCs w:val="24"/>
          <w:rtl/>
        </w:rPr>
        <w:t>ייק</w:t>
      </w:r>
      <w:proofErr w:type="spellEnd"/>
      <w:r w:rsidRPr="004304FE">
        <w:rPr>
          <w:rFonts w:cs="David"/>
          <w:sz w:val="24"/>
          <w:szCs w:val="24"/>
          <w:rtl/>
        </w:rPr>
        <w:t>, א</w:t>
      </w:r>
      <w:r>
        <w:rPr>
          <w:rFonts w:cs="David" w:hint="cs"/>
          <w:sz w:val="24"/>
          <w:szCs w:val="24"/>
          <w:rtl/>
        </w:rPr>
        <w:t>.</w:t>
      </w:r>
      <w:r w:rsidRPr="004304FE">
        <w:rPr>
          <w:rFonts w:cs="David"/>
          <w:sz w:val="24"/>
          <w:szCs w:val="24"/>
          <w:rtl/>
        </w:rPr>
        <w:t>, שילה</w:t>
      </w:r>
      <w:r w:rsidRPr="004304FE">
        <w:rPr>
          <w:rFonts w:cs="David" w:hint="cs"/>
          <w:sz w:val="24"/>
          <w:szCs w:val="24"/>
          <w:rtl/>
        </w:rPr>
        <w:t>,</w:t>
      </w:r>
      <w:r w:rsidRPr="004304FE">
        <w:rPr>
          <w:rFonts w:cs="David"/>
          <w:sz w:val="24"/>
          <w:szCs w:val="24"/>
          <w:rtl/>
        </w:rPr>
        <w:t xml:space="preserve"> ג</w:t>
      </w:r>
      <w:r>
        <w:rPr>
          <w:rFonts w:cs="David" w:hint="cs"/>
          <w:sz w:val="24"/>
          <w:szCs w:val="24"/>
          <w:rtl/>
        </w:rPr>
        <w:t>.</w:t>
      </w:r>
      <w:r w:rsidRPr="004304FE">
        <w:rPr>
          <w:rFonts w:cs="David"/>
          <w:sz w:val="24"/>
          <w:szCs w:val="24"/>
          <w:rtl/>
        </w:rPr>
        <w:t>, קצף, ע</w:t>
      </w:r>
      <w:r>
        <w:rPr>
          <w:rFonts w:cs="David" w:hint="cs"/>
          <w:sz w:val="24"/>
          <w:szCs w:val="24"/>
          <w:rtl/>
        </w:rPr>
        <w:t>.</w:t>
      </w:r>
      <w:r w:rsidRPr="004304FE">
        <w:rPr>
          <w:rFonts w:cs="David"/>
          <w:sz w:val="24"/>
          <w:szCs w:val="24"/>
          <w:rtl/>
        </w:rPr>
        <w:t>, הרץ</w:t>
      </w:r>
      <w:r w:rsidRPr="004304FE">
        <w:rPr>
          <w:rFonts w:cs="David" w:hint="cs"/>
          <w:sz w:val="24"/>
          <w:szCs w:val="24"/>
          <w:rtl/>
        </w:rPr>
        <w:t>,</w:t>
      </w:r>
      <w:r w:rsidRPr="004304FE">
        <w:rPr>
          <w:rFonts w:cs="David"/>
          <w:sz w:val="24"/>
          <w:szCs w:val="24"/>
          <w:rtl/>
        </w:rPr>
        <w:t xml:space="preserve"> ש</w:t>
      </w:r>
      <w:r>
        <w:rPr>
          <w:rFonts w:cs="David" w:hint="cs"/>
          <w:sz w:val="24"/>
          <w:szCs w:val="24"/>
          <w:rtl/>
        </w:rPr>
        <w:t>.</w:t>
      </w:r>
      <w:r w:rsidRPr="004304FE">
        <w:rPr>
          <w:rFonts w:cs="David"/>
          <w:sz w:val="24"/>
          <w:szCs w:val="24"/>
        </w:rPr>
        <w:t xml:space="preserve"> </w:t>
      </w:r>
      <w:proofErr w:type="spellStart"/>
      <w:r w:rsidRPr="004304FE">
        <w:rPr>
          <w:rFonts w:cs="David" w:hint="cs"/>
          <w:sz w:val="24"/>
          <w:szCs w:val="24"/>
          <w:rtl/>
        </w:rPr>
        <w:t>ו</w:t>
      </w:r>
      <w:r w:rsidRPr="004304FE">
        <w:rPr>
          <w:rFonts w:cs="David"/>
          <w:sz w:val="24"/>
          <w:szCs w:val="24"/>
          <w:rtl/>
        </w:rPr>
        <w:t>סלייטר</w:t>
      </w:r>
      <w:proofErr w:type="spellEnd"/>
      <w:r w:rsidRPr="004304FE">
        <w:rPr>
          <w:rFonts w:cs="David"/>
          <w:sz w:val="24"/>
          <w:szCs w:val="24"/>
          <w:rtl/>
        </w:rPr>
        <w:t>, א</w:t>
      </w:r>
      <w:r>
        <w:rPr>
          <w:rFonts w:cs="David" w:hint="cs"/>
          <w:sz w:val="24"/>
          <w:szCs w:val="24"/>
          <w:rtl/>
        </w:rPr>
        <w:t>.</w:t>
      </w:r>
      <w:r w:rsidRPr="004304FE">
        <w:rPr>
          <w:rFonts w:cs="David"/>
          <w:sz w:val="24"/>
          <w:szCs w:val="24"/>
          <w:rtl/>
        </w:rPr>
        <w:t xml:space="preserve"> (2018). אבני דרך בגיבוש הנטייה המינית של לסביות, הומואים </w:t>
      </w:r>
      <w:r w:rsidRPr="00770442">
        <w:rPr>
          <w:rFonts w:cs="David"/>
          <w:sz w:val="24"/>
          <w:szCs w:val="24"/>
          <w:rtl/>
        </w:rPr>
        <w:t>וביסקסואליות/ים בגיל הנעורים, בבגרות הצעירה ובבגרות</w:t>
      </w:r>
      <w:r w:rsidRPr="00770442">
        <w:rPr>
          <w:rFonts w:cs="David" w:hint="cs"/>
          <w:sz w:val="24"/>
          <w:szCs w:val="24"/>
          <w:rtl/>
        </w:rPr>
        <w:t>. אצל</w:t>
      </w:r>
      <w:r w:rsidR="00770442" w:rsidRPr="00770442">
        <w:rPr>
          <w:rFonts w:cs="David" w:hint="cs"/>
          <w:sz w:val="24"/>
          <w:szCs w:val="24"/>
          <w:rtl/>
        </w:rPr>
        <w:t xml:space="preserve"> </w:t>
      </w:r>
      <w:r w:rsidRPr="00770442">
        <w:rPr>
          <w:rFonts w:cs="David"/>
          <w:sz w:val="24"/>
          <w:szCs w:val="24"/>
          <w:rtl/>
        </w:rPr>
        <w:t>ח</w:t>
      </w:r>
      <w:r w:rsidR="00770442" w:rsidRPr="00770442">
        <w:rPr>
          <w:rFonts w:cs="David" w:hint="cs"/>
          <w:sz w:val="24"/>
          <w:szCs w:val="24"/>
          <w:rtl/>
        </w:rPr>
        <w:t>.</w:t>
      </w:r>
      <w:r w:rsidRPr="00770442">
        <w:rPr>
          <w:rFonts w:cs="David"/>
          <w:sz w:val="24"/>
          <w:szCs w:val="24"/>
          <w:rtl/>
        </w:rPr>
        <w:t xml:space="preserve"> בוני-נח, ש</w:t>
      </w:r>
      <w:r w:rsidR="00770442" w:rsidRPr="00770442">
        <w:rPr>
          <w:rFonts w:cs="David" w:hint="cs"/>
          <w:sz w:val="24"/>
          <w:szCs w:val="24"/>
          <w:rtl/>
        </w:rPr>
        <w:t xml:space="preserve">. </w:t>
      </w:r>
      <w:r w:rsidRPr="00770442">
        <w:rPr>
          <w:rFonts w:cs="David"/>
          <w:sz w:val="24"/>
          <w:szCs w:val="24"/>
          <w:rtl/>
        </w:rPr>
        <w:t>נתן, ס</w:t>
      </w:r>
      <w:r w:rsidR="00770442" w:rsidRPr="00770442">
        <w:rPr>
          <w:rFonts w:cs="David" w:hint="cs"/>
          <w:sz w:val="24"/>
          <w:szCs w:val="24"/>
          <w:rtl/>
        </w:rPr>
        <w:t xml:space="preserve">. </w:t>
      </w:r>
      <w:r w:rsidRPr="00770442">
        <w:rPr>
          <w:rFonts w:cs="David"/>
          <w:sz w:val="24"/>
          <w:szCs w:val="24"/>
          <w:rtl/>
        </w:rPr>
        <w:t>בן-רפאל גלנטי</w:t>
      </w:r>
      <w:r w:rsidR="00770442" w:rsidRPr="00770442">
        <w:rPr>
          <w:rFonts w:cs="David" w:hint="cs"/>
          <w:sz w:val="24"/>
          <w:szCs w:val="24"/>
          <w:rtl/>
        </w:rPr>
        <w:t xml:space="preserve"> (עורכות), </w:t>
      </w:r>
      <w:r w:rsidRPr="00770442">
        <w:rPr>
          <w:rFonts w:cs="David"/>
          <w:i/>
          <w:iCs/>
          <w:sz w:val="24"/>
          <w:szCs w:val="24"/>
          <w:rtl/>
        </w:rPr>
        <w:t>צעירים בישראל:</w:t>
      </w:r>
      <w:r w:rsidR="00770442" w:rsidRPr="00770442">
        <w:rPr>
          <w:rFonts w:cs="David" w:hint="cs"/>
          <w:i/>
          <w:iCs/>
          <w:sz w:val="24"/>
          <w:szCs w:val="24"/>
          <w:rtl/>
        </w:rPr>
        <w:t xml:space="preserve"> </w:t>
      </w:r>
      <w:r w:rsidRPr="00770442">
        <w:rPr>
          <w:rFonts w:cs="David"/>
          <w:i/>
          <w:iCs/>
          <w:sz w:val="24"/>
          <w:szCs w:val="24"/>
          <w:rtl/>
        </w:rPr>
        <w:t>מחקר ועבודת שטח</w:t>
      </w:r>
      <w:r w:rsidR="00770442" w:rsidRPr="00770442">
        <w:rPr>
          <w:rFonts w:cs="David" w:hint="cs"/>
          <w:sz w:val="24"/>
          <w:szCs w:val="24"/>
          <w:rtl/>
        </w:rPr>
        <w:t xml:space="preserve"> (עמ'</w:t>
      </w:r>
      <w:r w:rsidRPr="00770442">
        <w:rPr>
          <w:rFonts w:cs="David"/>
          <w:sz w:val="24"/>
          <w:szCs w:val="24"/>
          <w:rtl/>
        </w:rPr>
        <w:t xml:space="preserve"> 211-223</w:t>
      </w:r>
      <w:r w:rsidR="00770442" w:rsidRPr="00770442">
        <w:rPr>
          <w:rFonts w:cs="David" w:hint="cs"/>
          <w:sz w:val="24"/>
          <w:szCs w:val="24"/>
          <w:rtl/>
        </w:rPr>
        <w:t>). ה</w:t>
      </w:r>
      <w:r w:rsidR="00770442" w:rsidRPr="00770442">
        <w:rPr>
          <w:rFonts w:cs="David"/>
          <w:sz w:val="24"/>
          <w:szCs w:val="24"/>
          <w:rtl/>
        </w:rPr>
        <w:t>מכללה האקדמית בית ברל</w:t>
      </w:r>
      <w:r w:rsidR="00770442" w:rsidRPr="00770442">
        <w:rPr>
          <w:rFonts w:cs="David" w:hint="cs"/>
          <w:sz w:val="24"/>
          <w:szCs w:val="24"/>
          <w:rtl/>
        </w:rPr>
        <w:t xml:space="preserve">. </w:t>
      </w:r>
    </w:p>
    <w:bookmarkEnd w:id="6"/>
    <w:p w14:paraId="019E58FF" w14:textId="6F4D02C5" w:rsidR="002A0F09" w:rsidRPr="00393CD7" w:rsidRDefault="002A0F09" w:rsidP="00921FB3">
      <w:pPr>
        <w:spacing w:line="276" w:lineRule="auto"/>
        <w:ind w:left="424" w:hanging="424"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393CD7">
        <w:rPr>
          <w:rFonts w:ascii="David" w:hAnsi="David" w:cs="David"/>
          <w:sz w:val="24"/>
          <w:szCs w:val="24"/>
          <w:rtl/>
        </w:rPr>
        <w:t>עייק</w:t>
      </w:r>
      <w:proofErr w:type="spellEnd"/>
      <w:r w:rsidRPr="00393CD7">
        <w:rPr>
          <w:rFonts w:ascii="David" w:hAnsi="David" w:cs="David"/>
          <w:sz w:val="24"/>
          <w:szCs w:val="24"/>
          <w:rtl/>
        </w:rPr>
        <w:t>, א</w:t>
      </w:r>
      <w:r w:rsidR="004705FE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393CD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93CD7">
        <w:rPr>
          <w:rFonts w:ascii="David" w:hAnsi="David" w:cs="David"/>
          <w:sz w:val="24"/>
          <w:szCs w:val="24"/>
          <w:rtl/>
        </w:rPr>
        <w:t>סלייטר</w:t>
      </w:r>
      <w:proofErr w:type="spellEnd"/>
      <w:r w:rsidRPr="00393CD7">
        <w:rPr>
          <w:rFonts w:ascii="David" w:hAnsi="David" w:cs="David"/>
          <w:sz w:val="24"/>
          <w:szCs w:val="24"/>
          <w:rtl/>
        </w:rPr>
        <w:t>, א</w:t>
      </w:r>
      <w:r w:rsidR="004705FE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393CD7">
        <w:rPr>
          <w:rFonts w:ascii="David" w:hAnsi="David" w:cs="David"/>
          <w:sz w:val="24"/>
          <w:szCs w:val="24"/>
          <w:rtl/>
        </w:rPr>
        <w:t xml:space="preserve"> הרץ, ש</w:t>
      </w:r>
      <w:r w:rsidR="004705FE">
        <w:rPr>
          <w:rFonts w:ascii="David" w:hAnsi="David" w:cs="David" w:hint="cs"/>
          <w:sz w:val="24"/>
          <w:szCs w:val="24"/>
          <w:rtl/>
        </w:rPr>
        <w:t>.</w:t>
      </w:r>
      <w:r w:rsidRPr="00393CD7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393CD7">
        <w:rPr>
          <w:rFonts w:ascii="David" w:hAnsi="David" w:cs="David"/>
          <w:sz w:val="24"/>
          <w:szCs w:val="24"/>
          <w:rtl/>
        </w:rPr>
        <w:t>קצף, ע</w:t>
      </w:r>
      <w:r w:rsidR="004705FE">
        <w:rPr>
          <w:rFonts w:ascii="David" w:hAnsi="David" w:cs="David" w:hint="cs"/>
          <w:sz w:val="24"/>
          <w:szCs w:val="24"/>
          <w:rtl/>
        </w:rPr>
        <w:t>.</w:t>
      </w:r>
      <w:r w:rsidRPr="00393CD7">
        <w:rPr>
          <w:rFonts w:ascii="David" w:hAnsi="David" w:cs="David"/>
          <w:sz w:val="24"/>
          <w:szCs w:val="24"/>
          <w:rtl/>
        </w:rPr>
        <w:t xml:space="preserve"> (2011). </w:t>
      </w:r>
      <w:r w:rsidRPr="002A0F09">
        <w:rPr>
          <w:rFonts w:ascii="David" w:hAnsi="David" w:cs="David"/>
          <w:i/>
          <w:iCs/>
          <w:sz w:val="24"/>
          <w:szCs w:val="24"/>
          <w:rtl/>
        </w:rPr>
        <w:t>אבני דרך בהתפתחות זהות של לסביות, הומואים</w:t>
      </w:r>
      <w:r w:rsidRPr="002A0F09">
        <w:rPr>
          <w:rFonts w:ascii="David" w:hAnsi="David" w:cs="David" w:hint="cs"/>
          <w:i/>
          <w:iCs/>
          <w:sz w:val="24"/>
          <w:szCs w:val="24"/>
          <w:rtl/>
        </w:rPr>
        <w:t xml:space="preserve"> </w:t>
      </w:r>
      <w:r w:rsidRPr="002A0F09">
        <w:rPr>
          <w:rFonts w:ascii="David" w:hAnsi="David" w:cs="David"/>
          <w:i/>
          <w:iCs/>
          <w:sz w:val="24"/>
          <w:szCs w:val="24"/>
          <w:rtl/>
        </w:rPr>
        <w:t xml:space="preserve">    וביסקסואלים בישראל</w:t>
      </w:r>
      <w:r w:rsidRPr="002A0F09">
        <w:rPr>
          <w:rFonts w:ascii="David" w:hAnsi="David" w:cs="David" w:hint="cs"/>
          <w:i/>
          <w:iCs/>
          <w:sz w:val="24"/>
          <w:szCs w:val="24"/>
          <w:rtl/>
        </w:rPr>
        <w:t>.</w:t>
      </w:r>
      <w:r w:rsidRPr="00393CD7">
        <w:rPr>
          <w:rFonts w:ascii="David" w:hAnsi="David" w:cs="David"/>
          <w:sz w:val="24"/>
          <w:szCs w:val="24"/>
          <w:rtl/>
        </w:rPr>
        <w:t xml:space="preserve"> תל אביב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393CD7">
        <w:rPr>
          <w:rFonts w:ascii="David" w:hAnsi="David" w:cs="David"/>
          <w:sz w:val="24"/>
          <w:szCs w:val="24"/>
          <w:rtl/>
        </w:rPr>
        <w:t xml:space="preserve"> חושן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393CD7">
        <w:rPr>
          <w:rFonts w:ascii="David" w:hAnsi="David" w:cs="David"/>
          <w:sz w:val="24"/>
          <w:szCs w:val="24"/>
          <w:rtl/>
        </w:rPr>
        <w:t xml:space="preserve"> </w:t>
      </w:r>
    </w:p>
    <w:p w14:paraId="0BD3C08E" w14:textId="77777777" w:rsidR="00BE08CE" w:rsidRDefault="00DA078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עינת, ת. (2011). אסירים אומרים לא ליחסי מין הומוסקסואלים בבתי הכלא: מחקר חלוץ. </w:t>
      </w:r>
      <w:r w:rsidRPr="004C5F4F">
        <w:rPr>
          <w:rFonts w:cs="David" w:hint="cs"/>
          <w:i/>
          <w:iCs/>
          <w:sz w:val="24"/>
          <w:szCs w:val="24"/>
          <w:rtl/>
        </w:rPr>
        <w:t>קרימינולוגיה ישראלית, א</w:t>
      </w:r>
      <w:r w:rsidRPr="004C5F4F">
        <w:rPr>
          <w:rFonts w:cs="David" w:hint="cs"/>
          <w:sz w:val="24"/>
          <w:szCs w:val="24"/>
          <w:rtl/>
        </w:rPr>
        <w:t>(1), עמ'</w:t>
      </w:r>
      <w:r w:rsidR="006E612B">
        <w:rPr>
          <w:rFonts w:cs="David" w:hint="cs"/>
          <w:sz w:val="24"/>
          <w:szCs w:val="24"/>
          <w:rtl/>
        </w:rPr>
        <w:t xml:space="preserve"> 55-88. </w:t>
      </w:r>
    </w:p>
    <w:p w14:paraId="558EC70D" w14:textId="77777777" w:rsidR="008A36D0" w:rsidRDefault="006A59C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6A59C4">
        <w:rPr>
          <w:rFonts w:cs="David"/>
          <w:sz w:val="24"/>
          <w:szCs w:val="24"/>
          <w:rtl/>
        </w:rPr>
        <w:t>עיר־שי</w:t>
      </w:r>
      <w:proofErr w:type="spellEnd"/>
      <w:r w:rsidR="008A36D0">
        <w:rPr>
          <w:rFonts w:cs="David" w:hint="cs"/>
          <w:sz w:val="24"/>
          <w:szCs w:val="24"/>
          <w:rtl/>
        </w:rPr>
        <w:t xml:space="preserve">, ר. (תשע"ט). </w:t>
      </w:r>
      <w:r w:rsidR="008A36D0" w:rsidRPr="008A36D0">
        <w:rPr>
          <w:rFonts w:cs="David"/>
          <w:sz w:val="24"/>
          <w:szCs w:val="24"/>
          <w:rtl/>
        </w:rPr>
        <w:t>אתגר ההומוסקסואליות הגברית: תאולוגיה,</w:t>
      </w:r>
      <w:r w:rsidR="00990E7C">
        <w:rPr>
          <w:rFonts w:cs="David" w:hint="cs"/>
          <w:sz w:val="24"/>
          <w:szCs w:val="24"/>
          <w:rtl/>
        </w:rPr>
        <w:t xml:space="preserve"> </w:t>
      </w:r>
      <w:r w:rsidR="008A36D0" w:rsidRPr="008A36D0">
        <w:rPr>
          <w:rFonts w:cs="David"/>
          <w:sz w:val="24"/>
          <w:szCs w:val="24"/>
          <w:rtl/>
        </w:rPr>
        <w:t>מוסר והלכה</w:t>
      </w:r>
      <w:r w:rsidR="008A36D0">
        <w:rPr>
          <w:rFonts w:cs="David" w:hint="cs"/>
          <w:sz w:val="24"/>
          <w:szCs w:val="24"/>
          <w:rtl/>
        </w:rPr>
        <w:t xml:space="preserve">. </w:t>
      </w:r>
      <w:r w:rsidR="008A36D0" w:rsidRPr="008A36D0">
        <w:rPr>
          <w:rFonts w:cs="David" w:hint="cs"/>
          <w:i/>
          <w:iCs/>
          <w:sz w:val="24"/>
          <w:szCs w:val="24"/>
          <w:rtl/>
        </w:rPr>
        <w:t>ראשית, א,</w:t>
      </w:r>
      <w:r w:rsidR="008A36D0">
        <w:rPr>
          <w:rFonts w:cs="David" w:hint="cs"/>
          <w:sz w:val="24"/>
          <w:szCs w:val="24"/>
          <w:rtl/>
        </w:rPr>
        <w:t xml:space="preserve"> 42-72. </w:t>
      </w:r>
    </w:p>
    <w:p w14:paraId="617711CA" w14:textId="77777777" w:rsidR="00BE08CE" w:rsidRDefault="00BE08C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BE08CE">
        <w:rPr>
          <w:rFonts w:cs="David"/>
          <w:sz w:val="24"/>
          <w:szCs w:val="24"/>
          <w:rtl/>
        </w:rPr>
        <w:t>עיר-שי</w:t>
      </w:r>
      <w:r>
        <w:rPr>
          <w:rFonts w:cs="David" w:hint="cs"/>
          <w:sz w:val="24"/>
          <w:szCs w:val="24"/>
          <w:rtl/>
        </w:rPr>
        <w:t xml:space="preserve">, ר. </w:t>
      </w:r>
      <w:r w:rsidRPr="00BE08CE">
        <w:rPr>
          <w:rFonts w:cs="David"/>
          <w:sz w:val="24"/>
          <w:szCs w:val="24"/>
          <w:rtl/>
        </w:rPr>
        <w:t>(תשע"ו-תשע"ח)</w:t>
      </w:r>
      <w:r>
        <w:rPr>
          <w:rFonts w:cs="David" w:hint="cs"/>
          <w:sz w:val="24"/>
          <w:szCs w:val="24"/>
          <w:rtl/>
        </w:rPr>
        <w:t xml:space="preserve">. </w:t>
      </w:r>
      <w:r w:rsidRPr="00BE08CE">
        <w:rPr>
          <w:rFonts w:cs="David"/>
          <w:sz w:val="24"/>
          <w:szCs w:val="24"/>
          <w:rtl/>
        </w:rPr>
        <w:t xml:space="preserve">לבירור עמדת הרב </w:t>
      </w:r>
      <w:proofErr w:type="spellStart"/>
      <w:r w:rsidRPr="00BE08CE">
        <w:rPr>
          <w:rFonts w:cs="David"/>
          <w:sz w:val="24"/>
          <w:szCs w:val="24"/>
          <w:rtl/>
        </w:rPr>
        <w:t>וולדנברג</w:t>
      </w:r>
      <w:proofErr w:type="spellEnd"/>
      <w:r w:rsidRPr="00BE08CE">
        <w:rPr>
          <w:rFonts w:cs="David"/>
          <w:sz w:val="24"/>
          <w:szCs w:val="24"/>
          <w:rtl/>
        </w:rPr>
        <w:t xml:space="preserve"> בעניין ניתוחים לשינוי מין:</w:t>
      </w:r>
      <w:r>
        <w:rPr>
          <w:rFonts w:cs="David" w:hint="cs"/>
          <w:sz w:val="24"/>
          <w:szCs w:val="24"/>
          <w:rtl/>
        </w:rPr>
        <w:t xml:space="preserve"> </w:t>
      </w:r>
      <w:r w:rsidRPr="00BE08CE">
        <w:rPr>
          <w:rFonts w:cs="David"/>
          <w:sz w:val="24"/>
          <w:szCs w:val="24"/>
          <w:rtl/>
        </w:rPr>
        <w:t xml:space="preserve"> עיון בפסיקה האורתודוקסית והקונסרבטיבית בעקבות תשובותיו</w:t>
      </w:r>
      <w:r>
        <w:rPr>
          <w:rFonts w:cs="David" w:hint="cs"/>
          <w:sz w:val="24"/>
          <w:szCs w:val="24"/>
          <w:rtl/>
        </w:rPr>
        <w:t xml:space="preserve">. </w:t>
      </w:r>
      <w:r w:rsidRPr="00BE08CE">
        <w:rPr>
          <w:rFonts w:cs="David"/>
          <w:i/>
          <w:iCs/>
          <w:sz w:val="24"/>
          <w:szCs w:val="24"/>
          <w:rtl/>
        </w:rPr>
        <w:t>שנתון המשפט העברי, כ</w:t>
      </w:r>
      <w:r w:rsidRPr="00BE08CE">
        <w:rPr>
          <w:rFonts w:cs="David" w:hint="cs"/>
          <w:i/>
          <w:iCs/>
          <w:sz w:val="24"/>
          <w:szCs w:val="24"/>
          <w:rtl/>
        </w:rPr>
        <w:t>"</w:t>
      </w:r>
      <w:r w:rsidRPr="00BE08CE">
        <w:rPr>
          <w:rFonts w:cs="David"/>
          <w:i/>
          <w:iCs/>
          <w:sz w:val="24"/>
          <w:szCs w:val="24"/>
          <w:rtl/>
        </w:rPr>
        <w:t>ט</w:t>
      </w:r>
      <w:r>
        <w:rPr>
          <w:rFonts w:cs="David" w:hint="cs"/>
          <w:sz w:val="24"/>
          <w:szCs w:val="24"/>
          <w:rtl/>
        </w:rPr>
        <w:t xml:space="preserve">, </w:t>
      </w:r>
      <w:r w:rsidRPr="00BE08CE">
        <w:rPr>
          <w:rFonts w:cs="David"/>
          <w:sz w:val="24"/>
          <w:szCs w:val="24"/>
          <w:rtl/>
        </w:rPr>
        <w:t>123-151</w:t>
      </w:r>
      <w:r>
        <w:rPr>
          <w:rFonts w:cs="David" w:hint="cs"/>
          <w:sz w:val="24"/>
          <w:szCs w:val="24"/>
          <w:rtl/>
        </w:rPr>
        <w:t xml:space="preserve">. </w:t>
      </w:r>
    </w:p>
    <w:p w14:paraId="2FF26AF2" w14:textId="77777777" w:rsidR="005F0C18" w:rsidRPr="004C5F4F" w:rsidRDefault="005F0C1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5F0C18">
        <w:rPr>
          <w:rFonts w:cs="David"/>
          <w:sz w:val="24"/>
          <w:szCs w:val="24"/>
          <w:rtl/>
        </w:rPr>
        <w:t>עיר-שי</w:t>
      </w:r>
      <w:r>
        <w:rPr>
          <w:rFonts w:cs="David" w:hint="cs"/>
          <w:sz w:val="24"/>
          <w:szCs w:val="24"/>
          <w:rtl/>
        </w:rPr>
        <w:t>, ר.</w:t>
      </w:r>
      <w:r w:rsidRPr="005F0C18"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תשע</w:t>
      </w:r>
      <w:r w:rsidR="004F53E1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ח</w:t>
      </w:r>
      <w:r w:rsidRPr="005F0C18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 xml:space="preserve">. </w:t>
      </w:r>
      <w:r w:rsidRPr="005F0C18">
        <w:rPr>
          <w:rFonts w:cs="David"/>
          <w:sz w:val="24"/>
          <w:szCs w:val="24"/>
          <w:rtl/>
        </w:rPr>
        <w:t>בין ניתוח פמיניסטי לניתוח מגדרי בחקר חז"ל ובהלכה המודרנית: הומוסקסואליות והבניית הגבריות כמקרה מבחן.</w:t>
      </w:r>
      <w:r w:rsidRPr="005F0C18">
        <w:rPr>
          <w:rtl/>
        </w:rPr>
        <w:t xml:space="preserve"> </w:t>
      </w:r>
      <w:r w:rsidRPr="005F0C18">
        <w:rPr>
          <w:rFonts w:cs="David"/>
          <w:i/>
          <w:iCs/>
          <w:sz w:val="24"/>
          <w:szCs w:val="24"/>
          <w:rtl/>
        </w:rPr>
        <w:t>דיני ישראל</w:t>
      </w:r>
      <w:r w:rsidRPr="005F0C18">
        <w:rPr>
          <w:rFonts w:cs="David" w:hint="cs"/>
          <w:i/>
          <w:iCs/>
          <w:sz w:val="24"/>
          <w:szCs w:val="24"/>
          <w:rtl/>
        </w:rPr>
        <w:t xml:space="preserve">, </w:t>
      </w:r>
      <w:r w:rsidRPr="005F0C18">
        <w:rPr>
          <w:rFonts w:cs="David"/>
          <w:i/>
          <w:iCs/>
          <w:sz w:val="24"/>
          <w:szCs w:val="24"/>
          <w:rtl/>
        </w:rPr>
        <w:t>לב</w:t>
      </w:r>
      <w:r w:rsidRPr="005F0C18">
        <w:rPr>
          <w:rFonts w:cs="David"/>
          <w:sz w:val="24"/>
          <w:szCs w:val="24"/>
          <w:rtl/>
        </w:rPr>
        <w:t xml:space="preserve">, </w:t>
      </w:r>
      <w:r w:rsidRPr="005F0C18">
        <w:rPr>
          <w:rFonts w:cs="David"/>
          <w:sz w:val="24"/>
          <w:szCs w:val="24"/>
        </w:rPr>
        <w:t>284-249</w:t>
      </w:r>
      <w:r>
        <w:rPr>
          <w:rFonts w:cs="David" w:hint="cs"/>
          <w:sz w:val="24"/>
          <w:szCs w:val="24"/>
          <w:rtl/>
        </w:rPr>
        <w:t>.</w:t>
      </w:r>
    </w:p>
    <w:p w14:paraId="01FD835C" w14:textId="77777777" w:rsidR="00AE4AA1" w:rsidRDefault="0000520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עמית, ה. (2016). </w:t>
      </w:r>
      <w:r w:rsidR="0025512F" w:rsidRPr="004C5F4F">
        <w:rPr>
          <w:rFonts w:cs="David"/>
          <w:sz w:val="24"/>
          <w:szCs w:val="24"/>
          <w:rtl/>
        </w:rPr>
        <w:t>נקודות יציאה: ציר הזמן הלאומי</w:t>
      </w:r>
      <w:r w:rsidR="0025512F" w:rsidRPr="004C5F4F">
        <w:rPr>
          <w:rFonts w:cs="David" w:hint="cs"/>
          <w:sz w:val="24"/>
          <w:szCs w:val="24"/>
          <w:rtl/>
        </w:rPr>
        <w:t xml:space="preserve"> </w:t>
      </w:r>
      <w:r w:rsidR="0025512F" w:rsidRPr="004C5F4F">
        <w:rPr>
          <w:rFonts w:cs="David"/>
          <w:sz w:val="24"/>
          <w:szCs w:val="24"/>
          <w:rtl/>
        </w:rPr>
        <w:t>והגירה קווירית מישראל</w:t>
      </w:r>
      <w:r w:rsidR="0025512F" w:rsidRPr="004C5F4F">
        <w:rPr>
          <w:rFonts w:cs="David" w:hint="cs"/>
          <w:sz w:val="24"/>
          <w:szCs w:val="24"/>
          <w:rtl/>
        </w:rPr>
        <w:t xml:space="preserve">. </w:t>
      </w:r>
      <w:r w:rsidR="0025512F" w:rsidRPr="004C5F4F">
        <w:rPr>
          <w:rFonts w:cs="David" w:hint="cs"/>
          <w:i/>
          <w:iCs/>
          <w:sz w:val="24"/>
          <w:szCs w:val="24"/>
          <w:rtl/>
        </w:rPr>
        <w:t>תיאוריה וביקורת, 45</w:t>
      </w:r>
      <w:r w:rsidR="0025512F" w:rsidRPr="004C5F4F">
        <w:rPr>
          <w:rFonts w:cs="David" w:hint="cs"/>
          <w:sz w:val="24"/>
          <w:szCs w:val="24"/>
          <w:rtl/>
        </w:rPr>
        <w:t>, 91-113.</w:t>
      </w:r>
    </w:p>
    <w:p w14:paraId="75A511CC" w14:textId="77777777" w:rsidR="005043EE" w:rsidRPr="004C5F4F" w:rsidRDefault="005043E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bookmarkStart w:id="7" w:name="_Hlk514927750"/>
      <w:r>
        <w:rPr>
          <w:rFonts w:cs="David" w:hint="cs"/>
          <w:sz w:val="24"/>
          <w:szCs w:val="24"/>
          <w:rtl/>
        </w:rPr>
        <w:t xml:space="preserve">עמית, ה. (2012). רדיקליות חופשיות: </w:t>
      </w:r>
      <w:r w:rsidRPr="005043EE">
        <w:rPr>
          <w:rFonts w:cs="David" w:hint="cs"/>
          <w:i/>
          <w:iCs/>
          <w:sz w:val="24"/>
          <w:szCs w:val="24"/>
          <w:rtl/>
        </w:rPr>
        <w:t>הבחירה בחיים ללא רבייה בקרב לסביות פלסטיניות בישראל</w:t>
      </w:r>
      <w:r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עבודה לשם קבלת תואר מוסמך</w:t>
      </w:r>
      <w:r>
        <w:rPr>
          <w:rFonts w:cs="David" w:hint="cs"/>
          <w:sz w:val="24"/>
          <w:szCs w:val="24"/>
          <w:rtl/>
        </w:rPr>
        <w:t xml:space="preserve">. תל אביב: אוניברסיטת תל אביב. </w:t>
      </w:r>
    </w:p>
    <w:bookmarkEnd w:id="7"/>
    <w:p w14:paraId="58A8B3D9" w14:textId="77777777" w:rsidR="00D171DA" w:rsidRDefault="00D171DA" w:rsidP="00921FB3">
      <w:pPr>
        <w:spacing w:line="276" w:lineRule="auto"/>
        <w:ind w:left="424" w:hanging="424"/>
        <w:jc w:val="both"/>
        <w:rPr>
          <w:rFonts w:cs="David"/>
          <w:iCs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ענתבי, נ. (2011). מושג הנזילות המינית כנקודת מבט חדשה על המיניות האנושית. </w:t>
      </w:r>
      <w:r w:rsidRPr="004C5F4F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4C5F4F">
        <w:rPr>
          <w:rFonts w:cs="David" w:hint="cs"/>
          <w:i/>
          <w:sz w:val="24"/>
          <w:szCs w:val="24"/>
          <w:rtl/>
        </w:rPr>
        <w:t>,</w:t>
      </w:r>
      <w:r w:rsidRPr="004C5F4F">
        <w:rPr>
          <w:rFonts w:cs="David" w:hint="cs"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sz w:val="24"/>
          <w:szCs w:val="24"/>
          <w:rtl/>
        </w:rPr>
        <w:t>137-148</w:t>
      </w:r>
      <w:r w:rsidRPr="004C5F4F">
        <w:rPr>
          <w:rFonts w:cs="David" w:hint="cs"/>
          <w:iCs/>
          <w:sz w:val="24"/>
          <w:szCs w:val="24"/>
          <w:rtl/>
        </w:rPr>
        <w:t>.</w:t>
      </w:r>
    </w:p>
    <w:p w14:paraId="5B087C99" w14:textId="77777777" w:rsidR="00EC32D9" w:rsidRPr="00C17915" w:rsidRDefault="00EC32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7915">
        <w:rPr>
          <w:rFonts w:cs="David"/>
          <w:sz w:val="24"/>
          <w:szCs w:val="24"/>
          <w:rtl/>
        </w:rPr>
        <w:t xml:space="preserve">עפרוני, ד. (2019). </w:t>
      </w:r>
      <w:r w:rsidRPr="00EC32D9">
        <w:rPr>
          <w:rFonts w:cs="David"/>
          <w:i/>
          <w:iCs/>
          <w:sz w:val="24"/>
          <w:szCs w:val="24"/>
          <w:rtl/>
        </w:rPr>
        <w:t xml:space="preserve">הקשר בין </w:t>
      </w:r>
      <w:proofErr w:type="spellStart"/>
      <w:r w:rsidRPr="00EC32D9">
        <w:rPr>
          <w:rFonts w:cs="David"/>
          <w:i/>
          <w:iCs/>
          <w:sz w:val="24"/>
          <w:szCs w:val="24"/>
          <w:rtl/>
        </w:rPr>
        <w:t>מיקרואגרסיות</w:t>
      </w:r>
      <w:proofErr w:type="spellEnd"/>
      <w:r w:rsidRPr="00EC32D9">
        <w:rPr>
          <w:rFonts w:cs="David"/>
          <w:i/>
          <w:iCs/>
          <w:sz w:val="24"/>
          <w:szCs w:val="24"/>
          <w:rtl/>
        </w:rPr>
        <w:t xml:space="preserve"> ובריאות נפשית בקרב ביסקסואלים ומולטי-</w:t>
      </w:r>
      <w:proofErr w:type="spellStart"/>
      <w:r w:rsidRPr="00EC32D9">
        <w:rPr>
          <w:rFonts w:cs="David"/>
          <w:i/>
          <w:iCs/>
          <w:sz w:val="24"/>
          <w:szCs w:val="24"/>
          <w:rtl/>
        </w:rPr>
        <w:t>משיכתיים</w:t>
      </w:r>
      <w:proofErr w:type="spellEnd"/>
      <w:r w:rsidRPr="00C17915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6FA0E194" w14:textId="77777777" w:rsidR="00903CB2" w:rsidRDefault="003E6ACD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/>
          <w:i/>
          <w:sz w:val="24"/>
          <w:szCs w:val="24"/>
          <w:rtl/>
        </w:rPr>
        <w:t xml:space="preserve">פאר, י. </w:t>
      </w:r>
      <w:r w:rsidRPr="004C5F4F">
        <w:rPr>
          <w:rFonts w:cs="David" w:hint="cs"/>
          <w:i/>
          <w:sz w:val="24"/>
          <w:szCs w:val="24"/>
          <w:rtl/>
        </w:rPr>
        <w:t>(</w:t>
      </w:r>
      <w:r w:rsidRPr="004C5F4F">
        <w:rPr>
          <w:rFonts w:cs="David"/>
          <w:i/>
          <w:sz w:val="24"/>
          <w:szCs w:val="24"/>
          <w:rtl/>
        </w:rPr>
        <w:t>2014</w:t>
      </w:r>
      <w:r w:rsidRPr="004C5F4F">
        <w:rPr>
          <w:rFonts w:cs="David" w:hint="cs"/>
          <w:i/>
          <w:sz w:val="24"/>
          <w:szCs w:val="24"/>
          <w:rtl/>
        </w:rPr>
        <w:t>)</w:t>
      </w:r>
      <w:r w:rsidRPr="004C5F4F">
        <w:rPr>
          <w:rFonts w:cs="David"/>
          <w:i/>
          <w:sz w:val="24"/>
          <w:szCs w:val="24"/>
          <w:rtl/>
        </w:rPr>
        <w:t>.</w:t>
      </w:r>
      <w:r w:rsidRPr="004C5F4F">
        <w:rPr>
          <w:rFonts w:cs="David"/>
          <w:iCs/>
          <w:sz w:val="24"/>
          <w:szCs w:val="24"/>
          <w:rtl/>
        </w:rPr>
        <w:t xml:space="preserve"> עמדות כלפי דגמים שונים של הורות הומוסקסואלית בקרב אוכלוסייה הטרוסקסואלית. </w:t>
      </w:r>
      <w:r w:rsidRPr="004C5F4F">
        <w:rPr>
          <w:rFonts w:cs="David" w:hint="cs"/>
          <w:sz w:val="24"/>
          <w:szCs w:val="24"/>
          <w:rtl/>
        </w:rPr>
        <w:t xml:space="preserve">עבודה לשם קבלת תואר מוסמך. באר שבע: </w:t>
      </w:r>
      <w:r w:rsidRPr="004C5F4F">
        <w:rPr>
          <w:rFonts w:cs="David"/>
          <w:sz w:val="24"/>
          <w:szCs w:val="24"/>
          <w:rtl/>
        </w:rPr>
        <w:t>אוניברסיטת בן-גוריון בנגב.</w:t>
      </w:r>
    </w:p>
    <w:p w14:paraId="7F3B2656" w14:textId="7AB9B74B" w:rsidR="00F608DE" w:rsidRPr="00F608DE" w:rsidRDefault="00F608DE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proofErr w:type="spellStart"/>
      <w:r w:rsidRPr="00F608DE">
        <w:rPr>
          <w:rFonts w:cs="David"/>
          <w:i/>
          <w:sz w:val="24"/>
          <w:szCs w:val="24"/>
          <w:rtl/>
        </w:rPr>
        <w:t>פדבה</w:t>
      </w:r>
      <w:proofErr w:type="spellEnd"/>
      <w:r w:rsidRPr="00F608DE">
        <w:rPr>
          <w:rFonts w:cs="David"/>
          <w:i/>
          <w:sz w:val="24"/>
          <w:szCs w:val="24"/>
          <w:rtl/>
        </w:rPr>
        <w:t>, ג</w:t>
      </w:r>
      <w:r>
        <w:rPr>
          <w:rFonts w:cs="David" w:hint="cs"/>
          <w:i/>
          <w:sz w:val="24"/>
          <w:szCs w:val="24"/>
          <w:rtl/>
        </w:rPr>
        <w:t>.</w:t>
      </w:r>
      <w:r w:rsidRPr="00F608DE">
        <w:rPr>
          <w:rFonts w:cs="David"/>
          <w:i/>
          <w:sz w:val="24"/>
          <w:szCs w:val="24"/>
          <w:rtl/>
        </w:rPr>
        <w:t xml:space="preserve"> (2020). לראות ולא להאמין, לראות כדי להאמין: על ייצוגים בתרבות החזותית. בתוך: י</w:t>
      </w:r>
      <w:r>
        <w:rPr>
          <w:rFonts w:cs="David" w:hint="cs"/>
          <w:i/>
          <w:sz w:val="24"/>
          <w:szCs w:val="24"/>
          <w:rtl/>
        </w:rPr>
        <w:t>.</w:t>
      </w:r>
      <w:r w:rsidRPr="00F608DE">
        <w:rPr>
          <w:rFonts w:cs="David"/>
          <w:i/>
          <w:sz w:val="24"/>
          <w:szCs w:val="24"/>
          <w:rtl/>
        </w:rPr>
        <w:t xml:space="preserve"> מימון </w:t>
      </w:r>
      <w:proofErr w:type="spellStart"/>
      <w:r w:rsidRPr="00F608DE">
        <w:rPr>
          <w:rFonts w:cs="David"/>
          <w:i/>
          <w:sz w:val="24"/>
          <w:szCs w:val="24"/>
          <w:rtl/>
        </w:rPr>
        <w:t>ונ</w:t>
      </w:r>
      <w:proofErr w:type="spellEnd"/>
      <w:r>
        <w:rPr>
          <w:rFonts w:cs="David" w:hint="cs"/>
          <w:i/>
          <w:sz w:val="24"/>
          <w:szCs w:val="24"/>
          <w:rtl/>
        </w:rPr>
        <w:t xml:space="preserve">. </w:t>
      </w:r>
      <w:r w:rsidRPr="00F608DE">
        <w:rPr>
          <w:rFonts w:cs="David"/>
          <w:i/>
          <w:sz w:val="24"/>
          <w:szCs w:val="24"/>
          <w:rtl/>
        </w:rPr>
        <w:t>בן-דוב (עורכים)</w:t>
      </w:r>
      <w:r>
        <w:rPr>
          <w:rFonts w:cs="David" w:hint="cs"/>
          <w:i/>
          <w:sz w:val="24"/>
          <w:szCs w:val="24"/>
          <w:rtl/>
        </w:rPr>
        <w:t>,</w:t>
      </w:r>
      <w:r w:rsidRPr="00F608DE">
        <w:rPr>
          <w:rFonts w:cs="David"/>
          <w:i/>
          <w:sz w:val="24"/>
          <w:szCs w:val="24"/>
          <w:rtl/>
        </w:rPr>
        <w:t xml:space="preserve"> </w:t>
      </w:r>
      <w:r w:rsidRPr="00F608DE">
        <w:rPr>
          <w:rFonts w:cs="David"/>
          <w:iCs/>
          <w:sz w:val="24"/>
          <w:szCs w:val="24"/>
          <w:rtl/>
        </w:rPr>
        <w:t>ייצוגים: מציאות, חיקוי ודמיון – מחקרים ביקורתיים</w:t>
      </w:r>
      <w:r w:rsidRPr="00F608DE">
        <w:rPr>
          <w:rFonts w:cs="David"/>
          <w:i/>
          <w:sz w:val="24"/>
          <w:szCs w:val="24"/>
          <w:rtl/>
        </w:rPr>
        <w:t xml:space="preserve"> (עמ' 26-47). תל-אביב: מכון </w:t>
      </w:r>
      <w:proofErr w:type="spellStart"/>
      <w:r w:rsidRPr="00F608DE">
        <w:rPr>
          <w:rFonts w:cs="David"/>
          <w:i/>
          <w:sz w:val="24"/>
          <w:szCs w:val="24"/>
          <w:rtl/>
        </w:rPr>
        <w:t>מופ"ת</w:t>
      </w:r>
      <w:proofErr w:type="spellEnd"/>
      <w:r w:rsidRPr="00F608DE">
        <w:rPr>
          <w:rFonts w:cs="David"/>
          <w:i/>
          <w:sz w:val="24"/>
          <w:szCs w:val="24"/>
          <w:rtl/>
        </w:rPr>
        <w:t xml:space="preserve">. </w:t>
      </w:r>
    </w:p>
    <w:p w14:paraId="097D0D9A" w14:textId="19E6DB1A" w:rsidR="00F608DE" w:rsidRDefault="00F608DE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F608DE">
        <w:rPr>
          <w:rFonts w:cs="David"/>
          <w:i/>
          <w:sz w:val="24"/>
          <w:szCs w:val="24"/>
          <w:rtl/>
        </w:rPr>
        <w:t xml:space="preserve"> </w:t>
      </w:r>
      <w:proofErr w:type="spellStart"/>
      <w:r w:rsidRPr="00F608DE">
        <w:rPr>
          <w:rFonts w:cs="David"/>
          <w:i/>
          <w:sz w:val="24"/>
          <w:szCs w:val="24"/>
          <w:rtl/>
        </w:rPr>
        <w:t>פדבה</w:t>
      </w:r>
      <w:proofErr w:type="spellEnd"/>
      <w:r w:rsidRPr="00F608DE">
        <w:rPr>
          <w:rFonts w:cs="David"/>
          <w:i/>
          <w:sz w:val="24"/>
          <w:szCs w:val="24"/>
          <w:rtl/>
        </w:rPr>
        <w:t>, ג</w:t>
      </w:r>
      <w:r>
        <w:rPr>
          <w:rFonts w:cs="David" w:hint="cs"/>
          <w:i/>
          <w:sz w:val="24"/>
          <w:szCs w:val="24"/>
          <w:rtl/>
        </w:rPr>
        <w:t>.</w:t>
      </w:r>
      <w:r w:rsidRPr="00F608DE">
        <w:rPr>
          <w:rFonts w:cs="David"/>
          <w:i/>
          <w:sz w:val="24"/>
          <w:szCs w:val="24"/>
          <w:rtl/>
        </w:rPr>
        <w:t xml:space="preserve"> (2019). </w:t>
      </w:r>
      <w:proofErr w:type="spellStart"/>
      <w:r w:rsidRPr="00F608DE">
        <w:rPr>
          <w:rFonts w:cs="David"/>
          <w:i/>
          <w:sz w:val="24"/>
          <w:szCs w:val="24"/>
          <w:rtl/>
        </w:rPr>
        <w:t>פנאופטיקון</w:t>
      </w:r>
      <w:proofErr w:type="spellEnd"/>
      <w:r w:rsidRPr="00F608DE">
        <w:rPr>
          <w:rFonts w:cs="David"/>
          <w:i/>
          <w:sz w:val="24"/>
          <w:szCs w:val="24"/>
          <w:rtl/>
        </w:rPr>
        <w:t xml:space="preserve"> קווירי באופן ביקורתי: עיון מחודש במצלמה העירומה בווידאו-קליפ '</w:t>
      </w:r>
      <w:proofErr w:type="spellStart"/>
      <w:r w:rsidRPr="00F608DE">
        <w:rPr>
          <w:rFonts w:cs="David"/>
          <w:i/>
          <w:sz w:val="24"/>
          <w:szCs w:val="24"/>
          <w:rtl/>
        </w:rPr>
        <w:t>אאוטסייד</w:t>
      </w:r>
      <w:proofErr w:type="spellEnd"/>
      <w:r w:rsidRPr="00F608DE">
        <w:rPr>
          <w:rFonts w:cs="David"/>
          <w:i/>
          <w:sz w:val="24"/>
          <w:szCs w:val="24"/>
          <w:rtl/>
        </w:rPr>
        <w:t xml:space="preserve">' של ג'ורג' מייקל. </w:t>
      </w:r>
      <w:r w:rsidRPr="00F608DE">
        <w:rPr>
          <w:rFonts w:cs="David"/>
          <w:iCs/>
          <w:sz w:val="24"/>
          <w:szCs w:val="24"/>
          <w:rtl/>
        </w:rPr>
        <w:t>בצלאל: כתב-העת לתרבות חזותית חומרית</w:t>
      </w:r>
      <w:r>
        <w:rPr>
          <w:rFonts w:cs="David" w:hint="cs"/>
          <w:iCs/>
          <w:sz w:val="24"/>
          <w:szCs w:val="24"/>
          <w:rtl/>
        </w:rPr>
        <w:t>,</w:t>
      </w:r>
      <w:r w:rsidRPr="00F608DE">
        <w:rPr>
          <w:rFonts w:cs="David"/>
          <w:iCs/>
          <w:sz w:val="24"/>
          <w:szCs w:val="24"/>
          <w:rtl/>
        </w:rPr>
        <w:t xml:space="preserve"> 5</w:t>
      </w:r>
      <w:r>
        <w:rPr>
          <w:rFonts w:cs="David" w:hint="cs"/>
          <w:i/>
          <w:sz w:val="24"/>
          <w:szCs w:val="24"/>
          <w:rtl/>
        </w:rPr>
        <w:t xml:space="preserve">. </w:t>
      </w:r>
    </w:p>
    <w:p w14:paraId="6C0B534E" w14:textId="02E1B1B9" w:rsidR="00F608DE" w:rsidRPr="00F608DE" w:rsidRDefault="00F608DE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proofErr w:type="spellStart"/>
      <w:r w:rsidRPr="00F608DE">
        <w:rPr>
          <w:rFonts w:cs="David"/>
          <w:i/>
          <w:sz w:val="24"/>
          <w:szCs w:val="24"/>
          <w:rtl/>
        </w:rPr>
        <w:t>פדבה</w:t>
      </w:r>
      <w:proofErr w:type="spellEnd"/>
      <w:r w:rsidRPr="00F608DE">
        <w:rPr>
          <w:rFonts w:cs="David"/>
          <w:i/>
          <w:sz w:val="24"/>
          <w:szCs w:val="24"/>
          <w:rtl/>
        </w:rPr>
        <w:t>, ג</w:t>
      </w:r>
      <w:r w:rsidR="00BE62F9">
        <w:rPr>
          <w:rFonts w:cs="David" w:hint="cs"/>
          <w:i/>
          <w:sz w:val="24"/>
          <w:szCs w:val="24"/>
          <w:rtl/>
        </w:rPr>
        <w:t>.</w:t>
      </w:r>
      <w:r w:rsidRPr="00F608DE">
        <w:rPr>
          <w:rFonts w:cs="David"/>
          <w:i/>
          <w:sz w:val="24"/>
          <w:szCs w:val="24"/>
          <w:rtl/>
        </w:rPr>
        <w:t xml:space="preserve"> (2019). להפשיט את הגבריות הישראלית: על הרפיית הזקפה הלאומית בחשיפתו של גוף ראשון, יחיד. בתוך: </w:t>
      </w:r>
      <w:r w:rsidR="00BE62F9">
        <w:rPr>
          <w:rFonts w:cs="David" w:hint="cs"/>
          <w:i/>
          <w:sz w:val="24"/>
          <w:szCs w:val="24"/>
          <w:rtl/>
        </w:rPr>
        <w:t xml:space="preserve">י. </w:t>
      </w:r>
      <w:r w:rsidRPr="00F608DE">
        <w:rPr>
          <w:rFonts w:cs="David"/>
          <w:i/>
          <w:sz w:val="24"/>
          <w:szCs w:val="24"/>
          <w:rtl/>
        </w:rPr>
        <w:t xml:space="preserve">ביטון </w:t>
      </w:r>
      <w:proofErr w:type="spellStart"/>
      <w:r w:rsidRPr="00F608DE">
        <w:rPr>
          <w:rFonts w:cs="David"/>
          <w:i/>
          <w:sz w:val="24"/>
          <w:szCs w:val="24"/>
          <w:rtl/>
        </w:rPr>
        <w:t>ור</w:t>
      </w:r>
      <w:proofErr w:type="spellEnd"/>
      <w:r w:rsidR="00BE62F9">
        <w:rPr>
          <w:rFonts w:cs="David" w:hint="cs"/>
          <w:i/>
          <w:sz w:val="24"/>
          <w:szCs w:val="24"/>
          <w:rtl/>
        </w:rPr>
        <w:t>.</w:t>
      </w:r>
      <w:r w:rsidRPr="00F608DE">
        <w:rPr>
          <w:rFonts w:cs="David"/>
          <w:i/>
          <w:sz w:val="24"/>
          <w:szCs w:val="24"/>
          <w:rtl/>
        </w:rPr>
        <w:t xml:space="preserve"> כהן-בנימיני (עורכים)</w:t>
      </w:r>
      <w:r w:rsidR="00BE62F9">
        <w:rPr>
          <w:rFonts w:cs="David" w:hint="cs"/>
          <w:i/>
          <w:sz w:val="24"/>
          <w:szCs w:val="24"/>
          <w:rtl/>
        </w:rPr>
        <w:t>,</w:t>
      </w:r>
      <w:r w:rsidRPr="00F608DE">
        <w:rPr>
          <w:rFonts w:cs="David"/>
          <w:i/>
          <w:sz w:val="24"/>
          <w:szCs w:val="24"/>
          <w:rtl/>
        </w:rPr>
        <w:t xml:space="preserve"> </w:t>
      </w:r>
      <w:r w:rsidRPr="00BE62F9">
        <w:rPr>
          <w:rFonts w:cs="David"/>
          <w:iCs/>
          <w:sz w:val="24"/>
          <w:szCs w:val="24"/>
          <w:rtl/>
        </w:rPr>
        <w:t>גוף ראשון יחיד (תערוכת אמנות): גבריות באמנות הישראלית</w:t>
      </w:r>
      <w:r w:rsidRPr="00F608DE">
        <w:rPr>
          <w:rFonts w:cs="David"/>
          <w:i/>
          <w:sz w:val="24"/>
          <w:szCs w:val="24"/>
          <w:rtl/>
        </w:rPr>
        <w:t xml:space="preserve"> (עמ' 123-133). אשדוד: המוזיאון לאמנות אשדוד.</w:t>
      </w:r>
    </w:p>
    <w:p w14:paraId="09FAEF78" w14:textId="7B7E3A02" w:rsidR="00643C49" w:rsidRPr="00643C49" w:rsidRDefault="00643C49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proofErr w:type="spellStart"/>
      <w:r w:rsidRPr="00643C49">
        <w:rPr>
          <w:rFonts w:cs="David"/>
          <w:i/>
          <w:sz w:val="24"/>
          <w:szCs w:val="24"/>
          <w:rtl/>
        </w:rPr>
        <w:t>פדבה</w:t>
      </w:r>
      <w:proofErr w:type="spellEnd"/>
      <w:r w:rsidRPr="00643C49">
        <w:rPr>
          <w:rFonts w:cs="David"/>
          <w:i/>
          <w:sz w:val="24"/>
          <w:szCs w:val="24"/>
          <w:rtl/>
        </w:rPr>
        <w:t>, ג</w:t>
      </w:r>
      <w:r w:rsidR="00903CB2">
        <w:rPr>
          <w:rFonts w:cs="David" w:hint="cs"/>
          <w:i/>
          <w:sz w:val="24"/>
          <w:szCs w:val="24"/>
          <w:rtl/>
        </w:rPr>
        <w:t>.</w:t>
      </w:r>
      <w:r w:rsidRPr="00643C49">
        <w:rPr>
          <w:rFonts w:cs="David"/>
          <w:i/>
          <w:sz w:val="24"/>
          <w:szCs w:val="24"/>
          <w:rtl/>
        </w:rPr>
        <w:t xml:space="preserve"> (2016). מפגשים עם תרבות ורודה: לקראת הכלה וקבלה של מיעוטים מיניים. </w:t>
      </w:r>
      <w:r w:rsidRPr="00643C49">
        <w:rPr>
          <w:rFonts w:cs="David"/>
          <w:iCs/>
          <w:sz w:val="24"/>
          <w:szCs w:val="24"/>
          <w:rtl/>
        </w:rPr>
        <w:t xml:space="preserve">מפגשי תרבות: מעגל החיים יהדות, באסלאם ובנצרות </w:t>
      </w:r>
      <w:r>
        <w:rPr>
          <w:rFonts w:cs="David" w:hint="cs"/>
          <w:iCs/>
          <w:sz w:val="24"/>
          <w:szCs w:val="24"/>
          <w:rtl/>
        </w:rPr>
        <w:t>,</w:t>
      </w:r>
      <w:r w:rsidRPr="00643C49">
        <w:rPr>
          <w:rFonts w:cs="David"/>
          <w:iCs/>
          <w:sz w:val="24"/>
          <w:szCs w:val="24"/>
          <w:rtl/>
        </w:rPr>
        <w:t>5</w:t>
      </w:r>
      <w:r>
        <w:rPr>
          <w:rFonts w:cs="David" w:hint="cs"/>
          <w:i/>
          <w:sz w:val="24"/>
          <w:szCs w:val="24"/>
          <w:rtl/>
        </w:rPr>
        <w:t>,</w:t>
      </w:r>
      <w:r w:rsidRPr="00643C49">
        <w:rPr>
          <w:rFonts w:cs="David"/>
          <w:i/>
          <w:sz w:val="24"/>
          <w:szCs w:val="24"/>
          <w:rtl/>
        </w:rPr>
        <w:t xml:space="preserve"> 96-108.</w:t>
      </w:r>
    </w:p>
    <w:p w14:paraId="7AC17614" w14:textId="77777777" w:rsidR="00744F78" w:rsidRPr="004C5F4F" w:rsidRDefault="00744F78" w:rsidP="00921FB3">
      <w:pPr>
        <w:spacing w:line="276" w:lineRule="auto"/>
        <w:ind w:left="424" w:hanging="424"/>
        <w:jc w:val="both"/>
        <w:rPr>
          <w:rFonts w:cs="David"/>
          <w:iCs/>
          <w:sz w:val="24"/>
          <w:szCs w:val="24"/>
          <w:rtl/>
        </w:rPr>
      </w:pPr>
      <w:proofErr w:type="spellStart"/>
      <w:r w:rsidRPr="004C5F4F">
        <w:rPr>
          <w:rFonts w:cs="David"/>
          <w:i/>
          <w:sz w:val="24"/>
          <w:szCs w:val="24"/>
          <w:rtl/>
        </w:rPr>
        <w:t>פדבה</w:t>
      </w:r>
      <w:proofErr w:type="spellEnd"/>
      <w:r w:rsidRPr="004C5F4F">
        <w:rPr>
          <w:rFonts w:cs="David"/>
          <w:i/>
          <w:sz w:val="24"/>
          <w:szCs w:val="24"/>
          <w:rtl/>
        </w:rPr>
        <w:t>, ג</w:t>
      </w:r>
      <w:r w:rsidRPr="004C5F4F">
        <w:rPr>
          <w:rFonts w:cs="David" w:hint="cs"/>
          <w:i/>
          <w:sz w:val="24"/>
          <w:szCs w:val="24"/>
          <w:rtl/>
        </w:rPr>
        <w:t>.</w:t>
      </w:r>
      <w:r w:rsidRPr="004C5F4F">
        <w:rPr>
          <w:rFonts w:cs="David"/>
          <w:i/>
          <w:sz w:val="24"/>
          <w:szCs w:val="24"/>
          <w:rtl/>
        </w:rPr>
        <w:t xml:space="preserve"> (2015). מארץ זבת חלב, דבש ומרור לארץ נהדרת: מאצ'ואיזם</w:t>
      </w:r>
      <w:r w:rsidRPr="004C5F4F">
        <w:rPr>
          <w:rFonts w:cs="David" w:hint="cs"/>
          <w:i/>
          <w:sz w:val="24"/>
          <w:szCs w:val="24"/>
          <w:rtl/>
        </w:rPr>
        <w:t xml:space="preserve"> </w:t>
      </w:r>
      <w:r w:rsidRPr="004C5F4F">
        <w:rPr>
          <w:rFonts w:cs="David"/>
          <w:i/>
          <w:sz w:val="24"/>
          <w:szCs w:val="24"/>
          <w:rtl/>
        </w:rPr>
        <w:t>מתבכיין, עדתיות מגדרית ונשיות גברית ב"ארץ נהדרת".</w:t>
      </w:r>
      <w:r w:rsidRPr="004C5F4F">
        <w:rPr>
          <w:rFonts w:cs="David"/>
          <w:iCs/>
          <w:sz w:val="24"/>
          <w:szCs w:val="24"/>
          <w:rtl/>
        </w:rPr>
        <w:t xml:space="preserve"> פנים</w:t>
      </w:r>
      <w:r w:rsidRPr="004C5F4F">
        <w:rPr>
          <w:rFonts w:cs="David" w:hint="cs"/>
          <w:iCs/>
          <w:sz w:val="24"/>
          <w:szCs w:val="24"/>
          <w:rtl/>
        </w:rPr>
        <w:t>,</w:t>
      </w:r>
      <w:r w:rsidRPr="004C5F4F">
        <w:rPr>
          <w:rFonts w:cs="David"/>
          <w:iCs/>
          <w:sz w:val="24"/>
          <w:szCs w:val="24"/>
          <w:rtl/>
        </w:rPr>
        <w:t xml:space="preserve"> 69</w:t>
      </w:r>
      <w:r w:rsidRPr="004C5F4F">
        <w:rPr>
          <w:rFonts w:cs="David" w:hint="cs"/>
          <w:iCs/>
          <w:sz w:val="24"/>
          <w:szCs w:val="24"/>
          <w:rtl/>
        </w:rPr>
        <w:t xml:space="preserve">. </w:t>
      </w:r>
      <w:r w:rsidRPr="004C5F4F">
        <w:rPr>
          <w:rFonts w:cs="David"/>
          <w:iCs/>
          <w:sz w:val="24"/>
          <w:szCs w:val="24"/>
          <w:rtl/>
        </w:rPr>
        <w:t xml:space="preserve">     </w:t>
      </w:r>
    </w:p>
    <w:p w14:paraId="6ADBD2E7" w14:textId="77777777" w:rsidR="00F438D6" w:rsidRPr="004C5F4F" w:rsidRDefault="00CD640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פדבה</w:t>
      </w:r>
      <w:proofErr w:type="spellEnd"/>
      <w:r w:rsidRPr="004C5F4F">
        <w:rPr>
          <w:rFonts w:cs="David"/>
          <w:sz w:val="24"/>
          <w:szCs w:val="24"/>
          <w:rtl/>
        </w:rPr>
        <w:t>, ג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(2014). החיים בוורוד? יונים </w:t>
      </w:r>
      <w:proofErr w:type="spellStart"/>
      <w:r w:rsidRPr="004C5F4F">
        <w:rPr>
          <w:rFonts w:cs="David"/>
          <w:sz w:val="24"/>
          <w:szCs w:val="24"/>
          <w:rtl/>
        </w:rPr>
        <w:t>בוכיות</w:t>
      </w:r>
      <w:proofErr w:type="spellEnd"/>
      <w:r w:rsidRPr="004C5F4F">
        <w:rPr>
          <w:rFonts w:cs="David"/>
          <w:sz w:val="24"/>
          <w:szCs w:val="24"/>
          <w:rtl/>
        </w:rPr>
        <w:t xml:space="preserve">, ברווזונים נשיים ופינגווינים מאוהבים בספרות-ילדים קווירית עכשווית. </w:t>
      </w:r>
      <w:r w:rsidRPr="004C5F4F">
        <w:rPr>
          <w:rFonts w:cs="David"/>
          <w:i/>
          <w:iCs/>
          <w:sz w:val="24"/>
          <w:szCs w:val="24"/>
          <w:rtl/>
        </w:rPr>
        <w:t>עולם קטן: כתב-עת לחקר ספרות ילדים ונוער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5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="00F438D6" w:rsidRPr="004C5F4F">
        <w:rPr>
          <w:rFonts w:cs="David"/>
          <w:sz w:val="24"/>
          <w:szCs w:val="24"/>
          <w:rtl/>
        </w:rPr>
        <w:t>135-153.</w:t>
      </w:r>
    </w:p>
    <w:p w14:paraId="0E36C8A7" w14:textId="77777777" w:rsidR="00CD6405" w:rsidRPr="004C5F4F" w:rsidRDefault="00CD640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פדבה</w:t>
      </w:r>
      <w:proofErr w:type="spellEnd"/>
      <w:r w:rsidRPr="004C5F4F">
        <w:rPr>
          <w:rFonts w:cs="David"/>
          <w:sz w:val="24"/>
          <w:szCs w:val="24"/>
          <w:rtl/>
        </w:rPr>
        <w:t>, ג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 xml:space="preserve">(2013). "ילד אשכנזי טוב שגדל בבית אמיד ברמת השרון": נערי ליווי, וידויים חושפניים </w:t>
      </w:r>
      <w:proofErr w:type="spellStart"/>
      <w:r w:rsidRPr="004C5F4F">
        <w:rPr>
          <w:rFonts w:cs="David"/>
          <w:sz w:val="24"/>
          <w:szCs w:val="24"/>
          <w:rtl/>
        </w:rPr>
        <w:t>והזניית</w:t>
      </w:r>
      <w:proofErr w:type="spellEnd"/>
      <w:r w:rsidRPr="004C5F4F">
        <w:rPr>
          <w:rFonts w:cs="David"/>
          <w:sz w:val="24"/>
          <w:szCs w:val="24"/>
          <w:rtl/>
        </w:rPr>
        <w:t xml:space="preserve"> הגוף הגברי. בתוך: </w:t>
      </w:r>
      <w:r w:rsidRPr="004C5F4F">
        <w:rPr>
          <w:rFonts w:cs="David" w:hint="cs"/>
          <w:sz w:val="24"/>
          <w:szCs w:val="24"/>
          <w:rtl/>
        </w:rPr>
        <w:t xml:space="preserve">א. </w:t>
      </w:r>
      <w:r w:rsidRPr="004C5F4F">
        <w:rPr>
          <w:rFonts w:cs="David"/>
          <w:sz w:val="24"/>
          <w:szCs w:val="24"/>
          <w:rtl/>
        </w:rPr>
        <w:t>שדמי</w:t>
      </w:r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ו</w:t>
      </w:r>
      <w:r w:rsidRPr="004C5F4F">
        <w:rPr>
          <w:rFonts w:cs="David" w:hint="cs"/>
          <w:sz w:val="24"/>
          <w:szCs w:val="24"/>
          <w:rtl/>
        </w:rPr>
        <w:t>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הרצוג (עורכות)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בשר ודמים: זנות, סחר בנשים ופורנוגרפיה בישראל</w:t>
      </w:r>
      <w:r w:rsidRPr="004C5F4F">
        <w:rPr>
          <w:rFonts w:cs="David"/>
          <w:sz w:val="24"/>
          <w:szCs w:val="24"/>
          <w:rtl/>
        </w:rPr>
        <w:t xml:space="preserve"> (עמ' 209-233). חיפה: פרדס.</w:t>
      </w:r>
    </w:p>
    <w:p w14:paraId="66BC7553" w14:textId="77777777" w:rsidR="00CD6405" w:rsidRPr="004C5F4F" w:rsidRDefault="00CD640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פדבה</w:t>
      </w:r>
      <w:proofErr w:type="spellEnd"/>
      <w:r w:rsidRPr="004C5F4F">
        <w:rPr>
          <w:rFonts w:cs="David"/>
          <w:sz w:val="24"/>
          <w:szCs w:val="24"/>
          <w:rtl/>
        </w:rPr>
        <w:t>, ג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(2012). סיטקום שחור כחול-לבן עם עתיד ורוד: </w:t>
      </w:r>
      <w:proofErr w:type="spellStart"/>
      <w:r w:rsidRPr="004C5F4F">
        <w:rPr>
          <w:rFonts w:cs="David"/>
          <w:sz w:val="24"/>
          <w:szCs w:val="24"/>
          <w:rtl/>
        </w:rPr>
        <w:t>קאמפ</w:t>
      </w:r>
      <w:proofErr w:type="spellEnd"/>
      <w:r w:rsidRPr="004C5F4F">
        <w:rPr>
          <w:rFonts w:cs="David"/>
          <w:sz w:val="24"/>
          <w:szCs w:val="24"/>
          <w:rtl/>
        </w:rPr>
        <w:t xml:space="preserve">, מזרחיות ו'טלוויזיית </w:t>
      </w:r>
      <w:proofErr w:type="spellStart"/>
      <w:r w:rsidRPr="004C5F4F">
        <w:rPr>
          <w:rFonts w:cs="David"/>
          <w:sz w:val="24"/>
          <w:szCs w:val="24"/>
          <w:rtl/>
        </w:rPr>
        <w:t>בורקאס</w:t>
      </w:r>
      <w:proofErr w:type="spellEnd"/>
      <w:r w:rsidRPr="004C5F4F">
        <w:rPr>
          <w:rFonts w:cs="David"/>
          <w:sz w:val="24"/>
          <w:szCs w:val="24"/>
          <w:rtl/>
        </w:rPr>
        <w:t xml:space="preserve">' בקומדיית המצבים ההומואית הישראלית "ג'וני". </w:t>
      </w:r>
      <w:r w:rsidRPr="004C5F4F">
        <w:rPr>
          <w:rFonts w:cs="David"/>
          <w:i/>
          <w:iCs/>
          <w:sz w:val="24"/>
          <w:szCs w:val="24"/>
          <w:rtl/>
        </w:rPr>
        <w:t>עיונים בחקר התרבות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1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213-243. </w:t>
      </w:r>
    </w:p>
    <w:p w14:paraId="66EDD601" w14:textId="77777777" w:rsidR="00314972" w:rsidRPr="004C5F4F" w:rsidRDefault="0031497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פדבה</w:t>
      </w:r>
      <w:proofErr w:type="spellEnd"/>
      <w:r w:rsidRPr="004C5F4F">
        <w:rPr>
          <w:rFonts w:cs="David"/>
          <w:sz w:val="24"/>
          <w:szCs w:val="24"/>
          <w:rtl/>
        </w:rPr>
        <w:t>, ג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(2010). החיים בוורוד: בני נוער, מחנכים ו(חד-)מיניות בכיתה. </w:t>
      </w:r>
      <w:r w:rsidRPr="004C5F4F">
        <w:rPr>
          <w:rFonts w:cs="David"/>
          <w:i/>
          <w:iCs/>
          <w:sz w:val="24"/>
          <w:szCs w:val="24"/>
          <w:rtl/>
        </w:rPr>
        <w:t>הד החינוך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84</w:t>
      </w:r>
      <w:r w:rsidRPr="004C5F4F">
        <w:rPr>
          <w:rFonts w:cs="David"/>
          <w:sz w:val="24"/>
          <w:szCs w:val="24"/>
          <w:rtl/>
        </w:rPr>
        <w:t>(6): 86-88.</w:t>
      </w:r>
    </w:p>
    <w:p w14:paraId="4D37D0EF" w14:textId="77777777" w:rsidR="00314972" w:rsidRPr="004C5F4F" w:rsidRDefault="0031497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פדבה</w:t>
      </w:r>
      <w:proofErr w:type="spellEnd"/>
      <w:r w:rsidRPr="004C5F4F">
        <w:rPr>
          <w:rFonts w:cs="David"/>
          <w:sz w:val="24"/>
          <w:szCs w:val="24"/>
          <w:rtl/>
        </w:rPr>
        <w:t>, ג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(2010). שיעור </w:t>
      </w:r>
      <w:proofErr w:type="spellStart"/>
      <w:r w:rsidRPr="004C5F4F">
        <w:rPr>
          <w:rFonts w:cs="David"/>
          <w:sz w:val="24"/>
          <w:szCs w:val="24"/>
          <w:rtl/>
        </w:rPr>
        <w:t>בסימפסונים</w:t>
      </w:r>
      <w:proofErr w:type="spellEnd"/>
      <w:r w:rsidRPr="004C5F4F">
        <w:rPr>
          <w:rFonts w:cs="David"/>
          <w:sz w:val="24"/>
          <w:szCs w:val="24"/>
          <w:rtl/>
        </w:rPr>
        <w:t xml:space="preserve">: לחפש את הקשת בענן. </w:t>
      </w:r>
      <w:r w:rsidRPr="004C5F4F">
        <w:rPr>
          <w:rFonts w:cs="David"/>
          <w:i/>
          <w:iCs/>
          <w:sz w:val="24"/>
          <w:szCs w:val="24"/>
          <w:rtl/>
        </w:rPr>
        <w:t>הד החינוך</w:t>
      </w:r>
      <w:r w:rsidR="00440C1C"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84</w:t>
      </w:r>
      <w:r w:rsidRPr="004C5F4F">
        <w:rPr>
          <w:rFonts w:cs="David"/>
          <w:sz w:val="24"/>
          <w:szCs w:val="24"/>
          <w:rtl/>
        </w:rPr>
        <w:t>(6): 90-91.</w:t>
      </w:r>
    </w:p>
    <w:p w14:paraId="7157423A" w14:textId="77777777" w:rsidR="00314972" w:rsidRPr="004C5F4F" w:rsidRDefault="0031497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פדבה</w:t>
      </w:r>
      <w:proofErr w:type="spellEnd"/>
      <w:r w:rsidRPr="004C5F4F">
        <w:rPr>
          <w:rFonts w:cs="David"/>
          <w:sz w:val="24"/>
          <w:szCs w:val="24"/>
          <w:rtl/>
        </w:rPr>
        <w:t>, ג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(2009). תמיד אותו חלום? קיטש, </w:t>
      </w:r>
      <w:proofErr w:type="spellStart"/>
      <w:r w:rsidRPr="004C5F4F">
        <w:rPr>
          <w:rFonts w:cs="David"/>
          <w:sz w:val="24"/>
          <w:szCs w:val="24"/>
          <w:rtl/>
        </w:rPr>
        <w:t>קאמפ</w:t>
      </w:r>
      <w:proofErr w:type="spellEnd"/>
      <w:r w:rsidRPr="004C5F4F">
        <w:rPr>
          <w:rFonts w:cs="David"/>
          <w:sz w:val="24"/>
          <w:szCs w:val="24"/>
          <w:rtl/>
        </w:rPr>
        <w:t xml:space="preserve"> וסקסואליות בסרטיו של איתן פוקס. </w:t>
      </w:r>
      <w:r w:rsidRPr="004C5F4F">
        <w:rPr>
          <w:rFonts w:cs="David"/>
          <w:i/>
          <w:iCs/>
          <w:sz w:val="24"/>
          <w:szCs w:val="24"/>
          <w:rtl/>
        </w:rPr>
        <w:t>טרמינל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39</w:t>
      </w:r>
      <w:r w:rsidRPr="004C5F4F">
        <w:rPr>
          <w:rFonts w:cs="David"/>
          <w:sz w:val="24"/>
          <w:szCs w:val="24"/>
          <w:rtl/>
        </w:rPr>
        <w:t>, 21-23.</w:t>
      </w:r>
    </w:p>
    <w:p w14:paraId="3B94B05E" w14:textId="77777777" w:rsidR="007B457D" w:rsidRPr="004C5F4F" w:rsidRDefault="007B457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פדבה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ג. (2009). נעלבים באופן טבעי? ארבע פרדיגמות בשיח התקשורתי ההטרוסקסואלי אודות מצעד-הגאווה בירושלים. </w:t>
      </w:r>
      <w:r w:rsidRPr="004C5F4F">
        <w:rPr>
          <w:rFonts w:cs="David" w:hint="cs"/>
          <w:i/>
          <w:iCs/>
          <w:sz w:val="24"/>
          <w:szCs w:val="24"/>
          <w:rtl/>
        </w:rPr>
        <w:t>סוגיות חברתיות בישראל, 7,</w:t>
      </w:r>
      <w:r w:rsidRPr="004C5F4F">
        <w:rPr>
          <w:rFonts w:cs="David" w:hint="cs"/>
          <w:sz w:val="24"/>
          <w:szCs w:val="24"/>
          <w:rtl/>
        </w:rPr>
        <w:t xml:space="preserve"> 94-120.</w:t>
      </w:r>
    </w:p>
    <w:p w14:paraId="523EE562" w14:textId="77777777" w:rsidR="007B457D" w:rsidRPr="004C5F4F" w:rsidRDefault="007B457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4C5F4F">
        <w:rPr>
          <w:rFonts w:cs="David"/>
          <w:sz w:val="24"/>
          <w:szCs w:val="24"/>
          <w:rtl/>
        </w:rPr>
        <w:t>פדבה</w:t>
      </w:r>
      <w:proofErr w:type="spellEnd"/>
      <w:r w:rsidRPr="004C5F4F">
        <w:rPr>
          <w:rFonts w:cs="David"/>
          <w:sz w:val="24"/>
          <w:szCs w:val="24"/>
          <w:rtl/>
        </w:rPr>
        <w:t>, ג</w:t>
      </w:r>
      <w:r w:rsidR="00C5349E"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(2008). סינמה סיסי: קווים לדמותו של הגבר הנשי בקולנוע הישראלי. </w:t>
      </w:r>
      <w:r w:rsidRPr="004C5F4F">
        <w:rPr>
          <w:rFonts w:cs="David"/>
          <w:i/>
          <w:iCs/>
          <w:sz w:val="24"/>
          <w:szCs w:val="24"/>
          <w:rtl/>
        </w:rPr>
        <w:t>טרמינל, 34,</w:t>
      </w:r>
      <w:r w:rsidRPr="004C5F4F">
        <w:rPr>
          <w:rFonts w:cs="David"/>
          <w:sz w:val="24"/>
          <w:szCs w:val="24"/>
          <w:rtl/>
        </w:rPr>
        <w:t xml:space="preserve"> 8-11.</w:t>
      </w:r>
    </w:p>
    <w:p w14:paraId="51F2B545" w14:textId="77777777" w:rsidR="000F52D3" w:rsidRDefault="000F52D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פדבה</w:t>
      </w:r>
      <w:proofErr w:type="spellEnd"/>
      <w:r w:rsidRPr="004C5F4F">
        <w:rPr>
          <w:rFonts w:cs="David"/>
          <w:sz w:val="24"/>
          <w:szCs w:val="24"/>
          <w:rtl/>
        </w:rPr>
        <w:t>, ג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(2003). תשוקה אבודה וכנפיים מקוללות: דה-ארוטיזציה והשמדה סמלית של הגוף החורג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בתוך: </w:t>
      </w:r>
      <w:r w:rsidRPr="004C5F4F">
        <w:rPr>
          <w:rFonts w:cs="David" w:hint="cs"/>
          <w:sz w:val="24"/>
          <w:szCs w:val="24"/>
          <w:rtl/>
        </w:rPr>
        <w:t xml:space="preserve">נ. </w:t>
      </w:r>
      <w:r w:rsidRPr="004C5F4F">
        <w:rPr>
          <w:rFonts w:cs="David"/>
          <w:sz w:val="24"/>
          <w:szCs w:val="24"/>
          <w:rtl/>
        </w:rPr>
        <w:t xml:space="preserve">כנען-קדר </w:t>
      </w:r>
      <w:proofErr w:type="spellStart"/>
      <w:r w:rsidRPr="004C5F4F">
        <w:rPr>
          <w:rFonts w:cs="David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>. ע</w:t>
      </w:r>
      <w:r w:rsidRPr="004C5F4F">
        <w:rPr>
          <w:rFonts w:cs="David"/>
          <w:sz w:val="24"/>
          <w:szCs w:val="24"/>
          <w:rtl/>
        </w:rPr>
        <w:t xml:space="preserve">ובדיה (עורכים), </w:t>
      </w:r>
      <w:r w:rsidRPr="004C5F4F">
        <w:rPr>
          <w:rFonts w:cs="David"/>
          <w:i/>
          <w:iCs/>
          <w:sz w:val="24"/>
          <w:szCs w:val="24"/>
          <w:rtl/>
        </w:rPr>
        <w:t>אמנות ואומנות: זיקות וגבולות</w:t>
      </w:r>
      <w:r w:rsidRPr="004C5F4F">
        <w:rPr>
          <w:rFonts w:cs="David"/>
          <w:sz w:val="24"/>
          <w:szCs w:val="24"/>
          <w:rtl/>
        </w:rPr>
        <w:t xml:space="preserve"> (עמ' 275-288). תל-אביב: אוניברסיטת תל אביב.</w:t>
      </w:r>
    </w:p>
    <w:p w14:paraId="3F04EDE6" w14:textId="278500C2" w:rsidR="00DA55E7" w:rsidRDefault="00DA55E7" w:rsidP="003572BA">
      <w:pPr>
        <w:spacing w:line="276" w:lineRule="auto"/>
        <w:jc w:val="both"/>
        <w:rPr>
          <w:rFonts w:cs="David"/>
          <w:sz w:val="24"/>
          <w:szCs w:val="24"/>
          <w:rtl/>
        </w:rPr>
      </w:pPr>
      <w:proofErr w:type="spellStart"/>
      <w:r w:rsidRPr="00DA55E7">
        <w:rPr>
          <w:rFonts w:cs="David"/>
          <w:sz w:val="24"/>
          <w:szCs w:val="24"/>
          <w:rtl/>
        </w:rPr>
        <w:t>פוגל־ביזאוי</w:t>
      </w:r>
      <w:proofErr w:type="spellEnd"/>
      <w:r>
        <w:rPr>
          <w:rFonts w:cs="David" w:hint="cs"/>
          <w:sz w:val="24"/>
          <w:szCs w:val="24"/>
          <w:rtl/>
        </w:rPr>
        <w:t>, ס. (2023). "</w:t>
      </w:r>
      <w:r w:rsidRPr="00DA55E7">
        <w:rPr>
          <w:rFonts w:cs="David"/>
          <w:sz w:val="24"/>
          <w:szCs w:val="24"/>
          <w:rtl/>
        </w:rPr>
        <w:t xml:space="preserve">יש </w:t>
      </w:r>
      <w:r w:rsidRPr="003572BA">
        <w:rPr>
          <w:rFonts w:cs="David"/>
          <w:sz w:val="24"/>
          <w:szCs w:val="24"/>
          <w:rtl/>
        </w:rPr>
        <w:t>הומואים</w:t>
      </w:r>
      <w:r w:rsidRPr="00DA55E7">
        <w:rPr>
          <w:rFonts w:cs="David"/>
          <w:b/>
          <w:bCs/>
          <w:sz w:val="24"/>
          <w:szCs w:val="24"/>
          <w:rtl/>
        </w:rPr>
        <w:t xml:space="preserve"> </w:t>
      </w:r>
      <w:r w:rsidRPr="00DA55E7">
        <w:rPr>
          <w:rFonts w:cs="David"/>
          <w:sz w:val="24"/>
          <w:szCs w:val="24"/>
          <w:rtl/>
        </w:rPr>
        <w:t>בקיבוץ - וזה בסדר גמור</w:t>
      </w:r>
      <w:r>
        <w:rPr>
          <w:rFonts w:cs="David" w:hint="cs"/>
          <w:sz w:val="24"/>
          <w:szCs w:val="24"/>
          <w:rtl/>
        </w:rPr>
        <w:t xml:space="preserve">": </w:t>
      </w:r>
      <w:r w:rsidRPr="00DA55E7">
        <w:rPr>
          <w:rFonts w:cs="David"/>
          <w:sz w:val="24"/>
          <w:szCs w:val="24"/>
          <w:rtl/>
        </w:rPr>
        <w:t>להט"ב בקיבוץ בראי האתר</w:t>
      </w:r>
      <w:r w:rsidRPr="00DA55E7">
        <w:rPr>
          <w:rFonts w:cs="David"/>
          <w:sz w:val="24"/>
          <w:szCs w:val="24"/>
        </w:rPr>
        <w:t xml:space="preserve"> </w:t>
      </w:r>
      <w:r w:rsidRPr="003572BA">
        <w:rPr>
          <w:rFonts w:cs="David"/>
          <w:i/>
          <w:iCs/>
          <w:sz w:val="24"/>
          <w:szCs w:val="24"/>
        </w:rPr>
        <w:t>mynet -</w:t>
      </w:r>
      <w:r w:rsidRPr="003572BA">
        <w:rPr>
          <w:rFonts w:cs="David"/>
          <w:i/>
          <w:iCs/>
          <w:sz w:val="24"/>
          <w:szCs w:val="24"/>
          <w:rtl/>
        </w:rPr>
        <w:t>קיבוץ</w:t>
      </w:r>
      <w:r>
        <w:rPr>
          <w:rFonts w:cs="David" w:hint="cs"/>
          <w:sz w:val="24"/>
          <w:szCs w:val="24"/>
          <w:rtl/>
        </w:rPr>
        <w:t>. אצל</w:t>
      </w:r>
      <w:r w:rsidRPr="00B11C2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ע. </w:t>
      </w:r>
      <w:r w:rsidRPr="004B4427">
        <w:rPr>
          <w:rFonts w:cs="David"/>
          <w:sz w:val="24"/>
          <w:szCs w:val="24"/>
          <w:rtl/>
        </w:rPr>
        <w:t xml:space="preserve">קמה </w:t>
      </w:r>
      <w:proofErr w:type="spellStart"/>
      <w:r w:rsidRPr="004B4427">
        <w:rPr>
          <w:rFonts w:cs="David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Pr="004B4427">
        <w:rPr>
          <w:rFonts w:cs="David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 w:rsidRPr="00B8118E">
        <w:rPr>
          <w:rFonts w:ascii="David" w:hAnsi="David" w:cs="David"/>
          <w:sz w:val="24"/>
          <w:szCs w:val="24"/>
          <w:rtl/>
        </w:rPr>
        <w:t>(עמ'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613A1">
        <w:rPr>
          <w:rFonts w:ascii="David" w:hAnsi="David" w:cs="David" w:hint="cs"/>
          <w:sz w:val="24"/>
          <w:szCs w:val="24"/>
          <w:rtl/>
        </w:rPr>
        <w:t>373-403</w:t>
      </w:r>
      <w:r>
        <w:rPr>
          <w:rFonts w:ascii="David" w:hAnsi="David" w:cs="David" w:hint="cs"/>
          <w:sz w:val="24"/>
          <w:szCs w:val="24"/>
          <w:rtl/>
        </w:rPr>
        <w:t>)</w:t>
      </w:r>
      <w:r w:rsidRPr="00B8118E">
        <w:rPr>
          <w:rFonts w:ascii="David" w:hAnsi="David" w:cs="David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הפתוחה.</w:t>
      </w:r>
    </w:p>
    <w:p w14:paraId="6720FBA5" w14:textId="3FD92FCE" w:rsidR="00FA0163" w:rsidRPr="004C5F4F" w:rsidRDefault="00D33C9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D33C97">
        <w:rPr>
          <w:rFonts w:cs="David"/>
          <w:sz w:val="24"/>
          <w:szCs w:val="24"/>
          <w:rtl/>
        </w:rPr>
        <w:t>פומרנץ</w:t>
      </w:r>
      <w:proofErr w:type="spellEnd"/>
      <w:r>
        <w:rPr>
          <w:rFonts w:cs="David" w:hint="cs"/>
          <w:sz w:val="24"/>
          <w:szCs w:val="24"/>
          <w:rtl/>
        </w:rPr>
        <w:t xml:space="preserve">, ע. (2017). </w:t>
      </w:r>
      <w:r w:rsidRPr="00D33C97">
        <w:rPr>
          <w:rFonts w:cs="David"/>
          <w:sz w:val="24"/>
          <w:szCs w:val="24"/>
          <w:rtl/>
        </w:rPr>
        <w:t xml:space="preserve"> </w:t>
      </w:r>
      <w:r w:rsidRPr="00D33C97">
        <w:rPr>
          <w:rFonts w:cs="David"/>
          <w:i/>
          <w:iCs/>
          <w:sz w:val="24"/>
          <w:szCs w:val="24"/>
          <w:rtl/>
        </w:rPr>
        <w:t xml:space="preserve">הומו שמן בשמלה: מגדור, יופי וגאולה של מתמודדות שמנות ב"מרוץ הדראג של </w:t>
      </w:r>
      <w:proofErr w:type="spellStart"/>
      <w:r w:rsidRPr="00D33C97">
        <w:rPr>
          <w:rFonts w:cs="David"/>
          <w:i/>
          <w:iCs/>
          <w:sz w:val="24"/>
          <w:szCs w:val="24"/>
          <w:rtl/>
        </w:rPr>
        <w:t>רופול</w:t>
      </w:r>
      <w:proofErr w:type="spellEnd"/>
      <w:r w:rsidRPr="00D33C97">
        <w:rPr>
          <w:rFonts w:cs="David"/>
          <w:i/>
          <w:iCs/>
          <w:sz w:val="24"/>
          <w:szCs w:val="24"/>
          <w:rtl/>
        </w:rPr>
        <w:t>"</w:t>
      </w:r>
      <w:r w:rsidRPr="00D33C97">
        <w:rPr>
          <w:rFonts w:cs="David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עבודה לשם קבלת תואר מוסמך</w:t>
      </w:r>
      <w:r>
        <w:rPr>
          <w:rFonts w:cs="David" w:hint="cs"/>
          <w:sz w:val="24"/>
          <w:szCs w:val="24"/>
          <w:rtl/>
        </w:rPr>
        <w:t xml:space="preserve">. באר שבע: </w:t>
      </w:r>
      <w:r w:rsidRPr="00D33C97">
        <w:rPr>
          <w:rFonts w:cs="David"/>
          <w:sz w:val="24"/>
          <w:szCs w:val="24"/>
          <w:rtl/>
        </w:rPr>
        <w:t>אוניברסיטת בן גוריון</w:t>
      </w:r>
      <w:r>
        <w:rPr>
          <w:rFonts w:cs="David" w:hint="cs"/>
          <w:sz w:val="24"/>
          <w:szCs w:val="24"/>
          <w:rtl/>
        </w:rPr>
        <w:t>.</w:t>
      </w:r>
      <w:r w:rsidRPr="00D33C97">
        <w:rPr>
          <w:rFonts w:cs="David"/>
          <w:sz w:val="24"/>
          <w:szCs w:val="24"/>
          <w:rtl/>
        </w:rPr>
        <w:t xml:space="preserve"> </w:t>
      </w:r>
    </w:p>
    <w:p w14:paraId="6EB50ABA" w14:textId="32697C27" w:rsidR="000D6177" w:rsidRDefault="000D617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0D6177">
        <w:rPr>
          <w:rFonts w:cs="David"/>
          <w:sz w:val="24"/>
          <w:szCs w:val="24"/>
          <w:rtl/>
        </w:rPr>
        <w:t xml:space="preserve">פורר עילם, א. </w:t>
      </w:r>
      <w:proofErr w:type="spellStart"/>
      <w:r w:rsidRPr="000D6177">
        <w:rPr>
          <w:rFonts w:cs="David"/>
          <w:sz w:val="24"/>
          <w:szCs w:val="24"/>
          <w:rtl/>
        </w:rPr>
        <w:t>וטטר</w:t>
      </w:r>
      <w:proofErr w:type="spellEnd"/>
      <w:r w:rsidRPr="000D6177">
        <w:rPr>
          <w:rFonts w:cs="David"/>
          <w:sz w:val="24"/>
          <w:szCs w:val="24"/>
          <w:rtl/>
        </w:rPr>
        <w:t xml:space="preserve">, מ. (2016). עמדות של יועצות חינוכיות בישראל כלפי תלמידים/ות הומו-לסביים: מחקר חלוץ. </w:t>
      </w:r>
      <w:r>
        <w:rPr>
          <w:rFonts w:cs="David" w:hint="cs"/>
          <w:sz w:val="24"/>
          <w:szCs w:val="24"/>
          <w:rtl/>
        </w:rPr>
        <w:t xml:space="preserve"> </w:t>
      </w:r>
      <w:r w:rsidRPr="000D6177">
        <w:rPr>
          <w:rFonts w:cs="David"/>
          <w:i/>
          <w:iCs/>
          <w:sz w:val="24"/>
          <w:szCs w:val="24"/>
          <w:rtl/>
        </w:rPr>
        <w:t>הייעוץ החינוכי, י"ט</w:t>
      </w:r>
      <w:r w:rsidRPr="000D6177">
        <w:rPr>
          <w:rFonts w:cs="David"/>
          <w:sz w:val="24"/>
          <w:szCs w:val="24"/>
          <w:rtl/>
        </w:rPr>
        <w:t>, 255-219.</w:t>
      </w:r>
    </w:p>
    <w:p w14:paraId="1D3258C6" w14:textId="2AAAC3A2" w:rsidR="0095368F" w:rsidRDefault="00BD5C2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פורר-עיל</w:t>
      </w:r>
      <w:r w:rsidRPr="004C5F4F">
        <w:rPr>
          <w:rFonts w:cs="David" w:hint="cs"/>
          <w:sz w:val="24"/>
          <w:szCs w:val="24"/>
          <w:rtl/>
        </w:rPr>
        <w:t>ם,</w:t>
      </w:r>
      <w:r w:rsidRPr="004C5F4F">
        <w:rPr>
          <w:rFonts w:cs="David"/>
          <w:sz w:val="24"/>
          <w:szCs w:val="24"/>
          <w:rtl/>
        </w:rPr>
        <w:t xml:space="preserve">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(2012)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>"ואני לא ידעתי אם יש לי בכלל את הכלים לעזור לה להתמודד עם זה או להשתתף בסוד הגדול הזה": עמדות של יועצות חינוכיות בישראל כלפי תלמידים/ות הומו-לסביים.</w:t>
      </w:r>
      <w:r w:rsidRPr="004C5F4F">
        <w:rPr>
          <w:rFonts w:cs="David"/>
          <w:sz w:val="24"/>
          <w:szCs w:val="24"/>
          <w:rtl/>
        </w:rPr>
        <w:t xml:space="preserve"> עבודה לשם קבלת תואר מוסמך. ירושלים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האוניברסיטה העברית</w:t>
      </w:r>
      <w:r w:rsidR="005B49F5" w:rsidRPr="004C5F4F">
        <w:rPr>
          <w:rFonts w:cs="David" w:hint="cs"/>
          <w:sz w:val="24"/>
          <w:szCs w:val="24"/>
          <w:rtl/>
        </w:rPr>
        <w:t>.</w:t>
      </w:r>
    </w:p>
    <w:p w14:paraId="06951A5E" w14:textId="7CEC67AA" w:rsidR="0095368F" w:rsidRDefault="0095368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95368F">
        <w:rPr>
          <w:rFonts w:cs="David"/>
          <w:sz w:val="24"/>
          <w:szCs w:val="24"/>
          <w:rtl/>
        </w:rPr>
        <w:t>פורת, מ</w:t>
      </w:r>
      <w:r>
        <w:rPr>
          <w:rFonts w:cs="David" w:hint="cs"/>
          <w:sz w:val="24"/>
          <w:szCs w:val="24"/>
          <w:rtl/>
        </w:rPr>
        <w:t>.</w:t>
      </w:r>
      <w:r w:rsidRPr="0095368F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(</w:t>
      </w:r>
      <w:r w:rsidRPr="0095368F">
        <w:rPr>
          <w:rFonts w:cs="David"/>
          <w:sz w:val="24"/>
          <w:szCs w:val="24"/>
          <w:rtl/>
        </w:rPr>
        <w:t>2007</w:t>
      </w:r>
      <w:r>
        <w:rPr>
          <w:rFonts w:cs="David" w:hint="cs"/>
          <w:sz w:val="24"/>
          <w:szCs w:val="24"/>
          <w:rtl/>
        </w:rPr>
        <w:t>)</w:t>
      </w:r>
      <w:r w:rsidRPr="0095368F">
        <w:rPr>
          <w:rFonts w:cs="David"/>
          <w:sz w:val="24"/>
          <w:szCs w:val="24"/>
          <w:rtl/>
        </w:rPr>
        <w:t xml:space="preserve">. </w:t>
      </w:r>
      <w:r w:rsidRPr="0095368F">
        <w:rPr>
          <w:rFonts w:cs="David"/>
          <w:i/>
          <w:iCs/>
          <w:sz w:val="24"/>
          <w:szCs w:val="24"/>
          <w:rtl/>
        </w:rPr>
        <w:t>פגיעות אישיותית לדיכאון ותפקידי מין: ההשפעה של נטייה מינית</w:t>
      </w:r>
      <w:r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עבודה לשם קבלת תואר מוסמך</w:t>
      </w:r>
      <w:r>
        <w:rPr>
          <w:rFonts w:cs="David" w:hint="cs"/>
          <w:sz w:val="24"/>
          <w:szCs w:val="24"/>
          <w:rtl/>
        </w:rPr>
        <w:t xml:space="preserve">. </w:t>
      </w:r>
      <w:r w:rsidRPr="0095368F">
        <w:rPr>
          <w:rFonts w:cs="David"/>
          <w:sz w:val="24"/>
          <w:szCs w:val="24"/>
          <w:rtl/>
        </w:rPr>
        <w:t xml:space="preserve">אוניברסיטת </w:t>
      </w:r>
      <w:proofErr w:type="spellStart"/>
      <w:r w:rsidRPr="0095368F">
        <w:rPr>
          <w:rFonts w:cs="David"/>
          <w:sz w:val="24"/>
          <w:szCs w:val="24"/>
          <w:rtl/>
        </w:rPr>
        <w:t>בן־גוריון</w:t>
      </w:r>
      <w:proofErr w:type="spellEnd"/>
      <w:r w:rsidRPr="0095368F">
        <w:rPr>
          <w:rFonts w:cs="David"/>
          <w:sz w:val="24"/>
          <w:szCs w:val="24"/>
          <w:rtl/>
        </w:rPr>
        <w:t>.</w:t>
      </w:r>
    </w:p>
    <w:p w14:paraId="252489D1" w14:textId="2F846EA2" w:rsidR="00BB7278" w:rsidRDefault="005B49F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פורת, א. (2015). "דרך הנערים": יחסי מין בין גברים כדרך דתית ביפן של ימי הביניים. </w:t>
      </w:r>
      <w:r w:rsidRPr="004C5F4F">
        <w:rPr>
          <w:rFonts w:cs="David" w:hint="cs"/>
          <w:i/>
          <w:iCs/>
          <w:sz w:val="24"/>
          <w:szCs w:val="24"/>
          <w:rtl/>
        </w:rPr>
        <w:t>זמנים, 131</w:t>
      </w:r>
      <w:r w:rsidRPr="004C5F4F">
        <w:rPr>
          <w:rFonts w:cs="David" w:hint="cs"/>
          <w:sz w:val="24"/>
          <w:szCs w:val="24"/>
          <w:rtl/>
        </w:rPr>
        <w:t>, 98-107.</w:t>
      </w:r>
    </w:p>
    <w:p w14:paraId="05C7EF92" w14:textId="77777777" w:rsidR="005B49F5" w:rsidRPr="004C5F4F" w:rsidRDefault="00BB727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פוקס, א. (2011). </w:t>
      </w:r>
      <w:r w:rsidRPr="00BB7278">
        <w:rPr>
          <w:rFonts w:cs="David" w:hint="cs"/>
          <w:i/>
          <w:iCs/>
          <w:sz w:val="24"/>
          <w:szCs w:val="24"/>
          <w:rtl/>
        </w:rPr>
        <w:t>בין דת למיניות: נשים לסביות-דתיות בישראל</w:t>
      </w:r>
      <w:r>
        <w:rPr>
          <w:rFonts w:cs="David" w:hint="cs"/>
          <w:sz w:val="24"/>
          <w:szCs w:val="24"/>
          <w:rtl/>
        </w:rPr>
        <w:t xml:space="preserve">. עבודה לקבלת תואר מאסטר. תל אביב: אוניברסיטת תל אביב. </w:t>
      </w:r>
      <w:r w:rsidR="005B49F5" w:rsidRPr="004C5F4F">
        <w:rPr>
          <w:rFonts w:cs="David" w:hint="cs"/>
          <w:sz w:val="24"/>
          <w:szCs w:val="24"/>
          <w:rtl/>
        </w:rPr>
        <w:t xml:space="preserve"> </w:t>
      </w:r>
    </w:p>
    <w:p w14:paraId="623E62F1" w14:textId="77777777" w:rsidR="00B8595E" w:rsidRPr="004C5F4F" w:rsidRDefault="00B8595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פז</w:t>
      </w:r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>נ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2008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סובלנות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וגבולותיה</w:t>
      </w:r>
      <w:r w:rsidRPr="004C5F4F">
        <w:rPr>
          <w:rFonts w:cs="David"/>
          <w:i/>
          <w:iCs/>
          <w:sz w:val="24"/>
          <w:szCs w:val="24"/>
          <w:rtl/>
        </w:rPr>
        <w:t xml:space="preserve">: </w:t>
      </w:r>
      <w:r w:rsidRPr="004C5F4F">
        <w:rPr>
          <w:rFonts w:cs="David" w:hint="cs"/>
          <w:i/>
          <w:iCs/>
          <w:sz w:val="24"/>
          <w:szCs w:val="24"/>
          <w:rtl/>
        </w:rPr>
        <w:t>משפחות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חד</w:t>
      </w:r>
      <w:r w:rsidRPr="004C5F4F">
        <w:rPr>
          <w:rFonts w:cs="David"/>
          <w:i/>
          <w:iCs/>
          <w:sz w:val="24"/>
          <w:szCs w:val="24"/>
          <w:rtl/>
        </w:rPr>
        <w:t>-</w:t>
      </w:r>
      <w:r w:rsidRPr="004C5F4F">
        <w:rPr>
          <w:rFonts w:cs="David" w:hint="cs"/>
          <w:i/>
          <w:iCs/>
          <w:sz w:val="24"/>
          <w:szCs w:val="24"/>
          <w:rtl/>
        </w:rPr>
        <w:t>מיניות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ומערכת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החינוך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גמר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לתואר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מוסמך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חיפה: אוניברסיטת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חיפה</w:t>
      </w:r>
      <w:r w:rsidRPr="004C5F4F">
        <w:rPr>
          <w:rFonts w:cs="David"/>
          <w:sz w:val="24"/>
          <w:szCs w:val="24"/>
          <w:rtl/>
        </w:rPr>
        <w:t>.</w:t>
      </w:r>
    </w:p>
    <w:p w14:paraId="0E66AC84" w14:textId="77777777" w:rsidR="00B32D08" w:rsidRPr="004C5F4F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פז-פוקס, א. וטרנר, ר. (2016). </w:t>
      </w:r>
      <w:r w:rsidRPr="004C5F4F">
        <w:rPr>
          <w:rFonts w:cs="David"/>
          <w:sz w:val="24"/>
          <w:szCs w:val="24"/>
          <w:rtl/>
        </w:rPr>
        <w:t>שוויו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והפליה בעבודה לקהילה הלהט"בית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569-598). צפרירים: נבו.</w:t>
      </w:r>
    </w:p>
    <w:p w14:paraId="13F50C30" w14:textId="77777777" w:rsidR="00077D86" w:rsidRPr="004C5F4F" w:rsidRDefault="00077D8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פזמוני-לוי, א. (2005). </w:t>
      </w:r>
      <w:r w:rsidRPr="004C5F4F">
        <w:rPr>
          <w:rFonts w:cs="David" w:hint="cs"/>
          <w:i/>
          <w:iCs/>
          <w:sz w:val="24"/>
          <w:szCs w:val="24"/>
          <w:rtl/>
        </w:rPr>
        <w:t>מרכז עירוני גאה לשירות הקהילה הגאה בתל-אביב</w:t>
      </w:r>
      <w:r w:rsidRPr="004C5F4F">
        <w:rPr>
          <w:rFonts w:hint="cs"/>
          <w:i/>
          <w:iCs/>
          <w:sz w:val="24"/>
          <w:szCs w:val="24"/>
          <w:rtl/>
        </w:rPr>
        <w:t>—</w:t>
      </w:r>
      <w:r w:rsidRPr="004C5F4F">
        <w:rPr>
          <w:rFonts w:cs="David" w:hint="cs"/>
          <w:i/>
          <w:iCs/>
          <w:sz w:val="24"/>
          <w:szCs w:val="24"/>
          <w:rtl/>
        </w:rPr>
        <w:t>יפו: ממצאי סקר צרכים</w:t>
      </w:r>
      <w:r w:rsidRPr="004C5F4F">
        <w:rPr>
          <w:rFonts w:cs="David" w:hint="cs"/>
          <w:sz w:val="24"/>
          <w:szCs w:val="24"/>
          <w:rtl/>
        </w:rPr>
        <w:t xml:space="preserve">. תל אביב: עיריית תל אביב-יפו. </w:t>
      </w:r>
    </w:p>
    <w:p w14:paraId="3AE144CF" w14:textId="77777777" w:rsidR="00670094" w:rsidRPr="004C5F4F" w:rsidRDefault="00670094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פזמוני-לוי, א., שילה, ג. ופנחסי, ב. (2011). בעקבות הזמן </w:t>
      </w:r>
      <w:proofErr w:type="spellStart"/>
      <w:r w:rsidRPr="004C5F4F">
        <w:rPr>
          <w:rFonts w:cs="David" w:hint="cs"/>
          <w:sz w:val="24"/>
          <w:szCs w:val="24"/>
          <w:rtl/>
        </w:rPr>
        <w:t>הורוד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: השוואה בין-דורית בין צרכים של נוער </w:t>
      </w:r>
      <w:proofErr w:type="spellStart"/>
      <w:r w:rsidRPr="004C5F4F">
        <w:rPr>
          <w:rFonts w:cs="David" w:hint="cs"/>
          <w:sz w:val="24"/>
          <w:szCs w:val="24"/>
          <w:rtl/>
        </w:rPr>
        <w:t>להט"בי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לבין צורכיהם של להט"בים בוגרים. </w:t>
      </w:r>
      <w:r w:rsidRPr="004C5F4F">
        <w:rPr>
          <w:rFonts w:cs="David" w:hint="cs"/>
          <w:iCs/>
          <w:sz w:val="24"/>
          <w:szCs w:val="24"/>
          <w:rtl/>
        </w:rPr>
        <w:t xml:space="preserve">מפגש לעבודה חינוכית-סוציאלית, 33, </w:t>
      </w:r>
      <w:r w:rsidR="00C54F34" w:rsidRPr="004C5F4F">
        <w:rPr>
          <w:rFonts w:cs="David" w:hint="cs"/>
          <w:i/>
          <w:sz w:val="24"/>
          <w:szCs w:val="24"/>
          <w:rtl/>
        </w:rPr>
        <w:t>103-122.</w:t>
      </w:r>
    </w:p>
    <w:p w14:paraId="6F199BF4" w14:textId="77777777" w:rsidR="00D857DD" w:rsidRPr="004C5F4F" w:rsidRDefault="00D857D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פזמוני-לוי, א., קמה, ע., לביא, ש., פנחסי, ב. ומנחם, מ. (2005). </w:t>
      </w:r>
      <w:r w:rsidRPr="004C5F4F">
        <w:rPr>
          <w:rFonts w:cs="David" w:hint="cs"/>
          <w:i/>
          <w:iCs/>
          <w:sz w:val="24"/>
          <w:szCs w:val="24"/>
          <w:rtl/>
        </w:rPr>
        <w:t>מבט ורוד 2004: מערכת החינוך הישראלית מנקודת המבט של תלמידים הומואים, לסביות, ביסקסואלים וטרנסג'נדרים</w:t>
      </w:r>
      <w:r w:rsidRPr="004C5F4F">
        <w:rPr>
          <w:rFonts w:cs="David" w:hint="cs"/>
          <w:sz w:val="24"/>
          <w:szCs w:val="24"/>
          <w:rtl/>
        </w:rPr>
        <w:t xml:space="preserve">. ארגון נוער גאה. </w:t>
      </w:r>
    </w:p>
    <w:p w14:paraId="4480C8EA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פטריק</w:t>
      </w:r>
      <w:r w:rsidRPr="004C5F4F">
        <w:rPr>
          <w:rFonts w:cs="David" w:hint="cs"/>
          <w:sz w:val="24"/>
          <w:szCs w:val="24"/>
          <w:rtl/>
        </w:rPr>
        <w:t>, נ.</w:t>
      </w:r>
      <w:r w:rsidRPr="004C5F4F">
        <w:rPr>
          <w:rFonts w:cs="David"/>
          <w:sz w:val="24"/>
          <w:szCs w:val="24"/>
          <w:rtl/>
        </w:rPr>
        <w:t xml:space="preserve"> ואברהמי</w:t>
      </w:r>
      <w:r w:rsidRPr="004C5F4F">
        <w:rPr>
          <w:rFonts w:cs="David" w:hint="cs"/>
          <w:sz w:val="24"/>
          <w:szCs w:val="24"/>
          <w:rtl/>
        </w:rPr>
        <w:t xml:space="preserve">, י. (2016). </w:t>
      </w:r>
      <w:r w:rsidRPr="004C5F4F">
        <w:rPr>
          <w:rFonts w:cs="David"/>
          <w:sz w:val="24"/>
          <w:szCs w:val="24"/>
          <w:rtl/>
        </w:rPr>
        <w:t>"א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זה לא שבור, אל תתק</w:t>
      </w:r>
      <w:r w:rsidRPr="004C5F4F">
        <w:rPr>
          <w:rFonts w:cs="David" w:hint="cs"/>
          <w:sz w:val="24"/>
          <w:szCs w:val="24"/>
          <w:rtl/>
        </w:rPr>
        <w:t>ן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את זה": טיפולי המרה – ניתוח מהזווית המשפטית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679-726). צפרירים: נבו.</w:t>
      </w:r>
    </w:p>
    <w:p w14:paraId="1BA89ACB" w14:textId="77777777" w:rsidR="00917520" w:rsidRPr="004C5F4F" w:rsidRDefault="0091752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פינקלמן</w:t>
      </w:r>
      <w:proofErr w:type="spellEnd"/>
      <w:r w:rsidRPr="004C5F4F">
        <w:rPr>
          <w:rFonts w:cs="David"/>
          <w:sz w:val="24"/>
          <w:szCs w:val="24"/>
          <w:rtl/>
        </w:rPr>
        <w:t xml:space="preserve">, ח. (2012). </w:t>
      </w:r>
      <w:r w:rsidRPr="004C5F4F">
        <w:rPr>
          <w:rFonts w:cs="David"/>
          <w:i/>
          <w:iCs/>
          <w:sz w:val="24"/>
          <w:szCs w:val="24"/>
          <w:rtl/>
        </w:rPr>
        <w:t>פסיכואנליזה והומוסקסואליות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חוויותיהם של גברים הומואים מטיפולים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פסיכודינאמים</w:t>
      </w:r>
      <w:proofErr w:type="spellEnd"/>
      <w:r w:rsidRPr="004C5F4F">
        <w:rPr>
          <w:rFonts w:cs="David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עבודה </w:t>
      </w:r>
      <w:r w:rsidRPr="004C5F4F">
        <w:rPr>
          <w:rFonts w:cs="David" w:hint="cs"/>
          <w:sz w:val="24"/>
          <w:szCs w:val="24"/>
          <w:rtl/>
        </w:rPr>
        <w:t>גמר</w:t>
      </w:r>
      <w:r w:rsidRPr="004C5F4F">
        <w:rPr>
          <w:rFonts w:cs="David"/>
          <w:sz w:val="24"/>
          <w:szCs w:val="24"/>
          <w:rtl/>
        </w:rPr>
        <w:t xml:space="preserve"> לתואר מוסמך</w:t>
      </w:r>
      <w:r w:rsidRPr="004C5F4F">
        <w:rPr>
          <w:rFonts w:cs="David" w:hint="cs"/>
          <w:sz w:val="24"/>
          <w:szCs w:val="24"/>
          <w:rtl/>
        </w:rPr>
        <w:t>. תל אביב:</w:t>
      </w:r>
      <w:r w:rsidRPr="004C5F4F">
        <w:rPr>
          <w:rFonts w:cs="David"/>
          <w:sz w:val="24"/>
          <w:szCs w:val="24"/>
          <w:rtl/>
        </w:rPr>
        <w:t xml:space="preserve"> המכללה האקדמית ת"א-יפו.</w:t>
      </w:r>
    </w:p>
    <w:p w14:paraId="2E4712CC" w14:textId="77777777" w:rsidR="001831FF" w:rsidRDefault="001831F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פיקאר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 (2014). </w:t>
      </w:r>
      <w:r w:rsidRPr="004C5F4F">
        <w:rPr>
          <w:rFonts w:cs="David"/>
          <w:sz w:val="24"/>
          <w:szCs w:val="24"/>
          <w:rtl/>
        </w:rPr>
        <w:t>השיח ההלכתי ביהדות הרפורמית: נישואים הומוסקסואליים כמקרה בוחן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>אצל</w:t>
      </w:r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</w:t>
      </w:r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א. </w:t>
      </w:r>
      <w:proofErr w:type="spellStart"/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>רוזנק</w:t>
      </w:r>
      <w:proofErr w:type="spellEnd"/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 </w:t>
      </w:r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>(עורך)</w:t>
      </w:r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>,</w:t>
      </w:r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</w:t>
      </w:r>
      <w:r w:rsidRPr="004C5F4F">
        <w:rPr>
          <w:rFonts w:ascii="Arial" w:hAnsi="Arial" w:cs="David" w:hint="cs"/>
          <w:i/>
          <w:iCs/>
          <w:sz w:val="24"/>
          <w:szCs w:val="24"/>
          <w:shd w:val="clear" w:color="auto" w:fill="FFFFFF"/>
          <w:rtl/>
        </w:rPr>
        <w:t>היהדות הרפורמית</w:t>
      </w:r>
      <w:r w:rsidRPr="004C5F4F">
        <w:rPr>
          <w:rFonts w:ascii="Arial" w:hAnsi="Arial" w:cs="David"/>
          <w:i/>
          <w:iCs/>
          <w:sz w:val="24"/>
          <w:szCs w:val="24"/>
          <w:shd w:val="clear" w:color="auto" w:fill="FFFFFF"/>
          <w:rtl/>
        </w:rPr>
        <w:t>: הגות, תרבות וחברה</w:t>
      </w:r>
      <w:r w:rsidRPr="004C5F4F">
        <w:rPr>
          <w:rFonts w:ascii="Arial" w:hAnsi="Arial" w:cs="David" w:hint="cs"/>
          <w:i/>
          <w:iCs/>
          <w:sz w:val="24"/>
          <w:szCs w:val="24"/>
          <w:shd w:val="clear" w:color="auto" w:fill="FFFFFF"/>
          <w:rtl/>
        </w:rPr>
        <w:t xml:space="preserve"> </w:t>
      </w:r>
      <w:r w:rsidRPr="004C5F4F">
        <w:rPr>
          <w:rFonts w:ascii="Arial" w:hAnsi="Arial" w:cs="David" w:hint="cs"/>
          <w:sz w:val="24"/>
          <w:szCs w:val="24"/>
          <w:shd w:val="clear" w:color="auto" w:fill="FFFFFF"/>
          <w:rtl/>
        </w:rPr>
        <w:t>(עמ' 213-220)</w:t>
      </w:r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. ירושלים: מכון </w:t>
      </w:r>
      <w:proofErr w:type="spellStart"/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>ון</w:t>
      </w:r>
      <w:proofErr w:type="spellEnd"/>
      <w:r w:rsidRPr="004C5F4F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ליר והקיבוץ המאוחד.</w:t>
      </w:r>
    </w:p>
    <w:p w14:paraId="77A8E6A9" w14:textId="77777777" w:rsidR="00592C61" w:rsidRDefault="00724C0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724C06">
        <w:rPr>
          <w:rFonts w:cs="David"/>
          <w:sz w:val="24"/>
          <w:szCs w:val="24"/>
          <w:rtl/>
        </w:rPr>
        <w:t>פלג, א</w:t>
      </w:r>
      <w:r w:rsidR="008B5A90">
        <w:rPr>
          <w:rFonts w:cs="David" w:hint="cs"/>
          <w:sz w:val="24"/>
          <w:szCs w:val="24"/>
          <w:rtl/>
        </w:rPr>
        <w:t>.</w:t>
      </w:r>
      <w:r w:rsidRPr="00724C06">
        <w:rPr>
          <w:rFonts w:cs="David"/>
          <w:sz w:val="24"/>
          <w:szCs w:val="24"/>
          <w:rtl/>
        </w:rPr>
        <w:t xml:space="preserve"> (2016). </w:t>
      </w:r>
      <w:r w:rsidRPr="008B5A90">
        <w:rPr>
          <w:rFonts w:cs="David"/>
          <w:i/>
          <w:iCs/>
          <w:sz w:val="24"/>
          <w:szCs w:val="24"/>
          <w:rtl/>
        </w:rPr>
        <w:t>"בית משלהן"</w:t>
      </w:r>
      <w:r w:rsidR="008B5A90" w:rsidRPr="008B5A90">
        <w:rPr>
          <w:rFonts w:cs="David" w:hint="cs"/>
          <w:i/>
          <w:iCs/>
          <w:sz w:val="24"/>
          <w:szCs w:val="24"/>
          <w:rtl/>
        </w:rPr>
        <w:t>:</w:t>
      </w:r>
      <w:r w:rsidRPr="008B5A90">
        <w:rPr>
          <w:rFonts w:cs="David"/>
          <w:i/>
          <w:iCs/>
          <w:sz w:val="24"/>
          <w:szCs w:val="24"/>
          <w:rtl/>
        </w:rPr>
        <w:t xml:space="preserve"> בחינת סוגיות של זהות, משמעות ושייכות, בקרב אימהות לסביות בישראל, על רקע התזוזה מהשוליים החברתיים למרכז (ובחזרה?).</w:t>
      </w:r>
      <w:r w:rsidRPr="00724C06">
        <w:rPr>
          <w:rFonts w:cs="David"/>
          <w:sz w:val="24"/>
          <w:szCs w:val="24"/>
          <w:rtl/>
        </w:rPr>
        <w:t xml:space="preserve"> חיבור לשם קבלת תואר דוקטור. </w:t>
      </w:r>
      <w:r w:rsidR="008B5A90" w:rsidRPr="00724C06">
        <w:rPr>
          <w:rFonts w:cs="David"/>
          <w:sz w:val="24"/>
          <w:szCs w:val="24"/>
          <w:rtl/>
        </w:rPr>
        <w:t>רמת גן</w:t>
      </w:r>
      <w:r w:rsidR="008B5A90">
        <w:rPr>
          <w:rFonts w:cs="David" w:hint="cs"/>
          <w:sz w:val="24"/>
          <w:szCs w:val="24"/>
          <w:rtl/>
        </w:rPr>
        <w:t xml:space="preserve">: </w:t>
      </w:r>
      <w:r w:rsidRPr="00724C06">
        <w:rPr>
          <w:rFonts w:cs="David"/>
          <w:sz w:val="24"/>
          <w:szCs w:val="24"/>
          <w:rtl/>
        </w:rPr>
        <w:t xml:space="preserve">אוניברסיטת בר אילן.  </w:t>
      </w:r>
    </w:p>
    <w:p w14:paraId="25A5D755" w14:textId="77777777" w:rsidR="00592C61" w:rsidRDefault="00592C6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פלג, א. (2020). </w:t>
      </w:r>
      <w:r w:rsidRPr="00592C61">
        <w:rPr>
          <w:rFonts w:cs="David" w:hint="cs"/>
          <w:i/>
          <w:iCs/>
          <w:sz w:val="24"/>
          <w:szCs w:val="24"/>
          <w:rtl/>
        </w:rPr>
        <w:t>אימהות לסבית בישראל: סיפורים של הורות תחת חובת הוכחה</w:t>
      </w:r>
      <w:r>
        <w:rPr>
          <w:rFonts w:cs="David" w:hint="cs"/>
          <w:sz w:val="24"/>
          <w:szCs w:val="24"/>
          <w:rtl/>
        </w:rPr>
        <w:t xml:space="preserve">. תל אביב: רסלינג. </w:t>
      </w:r>
    </w:p>
    <w:p w14:paraId="6642AE1F" w14:textId="77777777" w:rsidR="00651F79" w:rsidRPr="004C5F4F" w:rsidRDefault="00651F79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פלג, י. (2003). </w:t>
      </w:r>
      <w:hyperlink r:id="rId10" w:history="1">
        <w:r w:rsidRPr="004C5F4F">
          <w:rPr>
            <w:rStyle w:val="Hyperlink"/>
            <w:rFonts w:cs="David" w:hint="eastAsia"/>
            <w:iCs/>
            <w:color w:val="auto"/>
            <w:sz w:val="24"/>
            <w:szCs w:val="24"/>
            <w:u w:val="none"/>
            <w:rtl/>
          </w:rPr>
          <w:t>דרך</w:t>
        </w:r>
        <w:r w:rsidRPr="004C5F4F">
          <w:rPr>
            <w:rStyle w:val="Hyperlink"/>
            <w:rFonts w:cs="David" w:hint="eastAsia"/>
            <w:iCs/>
            <w:color w:val="auto"/>
            <w:sz w:val="24"/>
            <w:szCs w:val="24"/>
            <w:u w:val="none"/>
          </w:rPr>
          <w:t xml:space="preserve"> </w:t>
        </w:r>
        <w:r w:rsidRPr="004C5F4F">
          <w:rPr>
            <w:rStyle w:val="Hyperlink"/>
            <w:rFonts w:cs="David" w:hint="eastAsia"/>
            <w:iCs/>
            <w:color w:val="auto"/>
            <w:sz w:val="24"/>
            <w:szCs w:val="24"/>
            <w:u w:val="none"/>
            <w:rtl/>
          </w:rPr>
          <w:t>גבר: סיפורת</w:t>
        </w:r>
        <w:r w:rsidRPr="004C5F4F">
          <w:rPr>
            <w:rStyle w:val="Hyperlink"/>
            <w:rFonts w:cs="David" w:hint="eastAsia"/>
            <w:iCs/>
            <w:color w:val="auto"/>
            <w:sz w:val="24"/>
            <w:szCs w:val="24"/>
            <w:u w:val="none"/>
          </w:rPr>
          <w:t xml:space="preserve"> </w:t>
        </w:r>
        <w:r w:rsidRPr="004C5F4F">
          <w:rPr>
            <w:rStyle w:val="Hyperlink"/>
            <w:rFonts w:cs="David"/>
            <w:iCs/>
            <w:color w:val="auto"/>
            <w:sz w:val="24"/>
            <w:szCs w:val="24"/>
            <w:u w:val="none"/>
            <w:rtl/>
          </w:rPr>
          <w:t>הומ</w:t>
        </w:r>
        <w:r w:rsidRPr="004C5F4F">
          <w:rPr>
            <w:rStyle w:val="Hyperlink"/>
            <w:rFonts w:cs="David" w:hint="cs"/>
            <w:iCs/>
            <w:color w:val="auto"/>
            <w:sz w:val="24"/>
            <w:szCs w:val="24"/>
            <w:u w:val="none"/>
            <w:rtl/>
          </w:rPr>
          <w:t>ו-</w:t>
        </w:r>
        <w:r w:rsidRPr="004C5F4F">
          <w:rPr>
            <w:rStyle w:val="Hyperlink"/>
            <w:rFonts w:cs="David" w:hint="eastAsia"/>
            <w:iCs/>
            <w:color w:val="auto"/>
            <w:sz w:val="24"/>
            <w:szCs w:val="24"/>
            <w:u w:val="none"/>
            <w:rtl/>
          </w:rPr>
          <w:t>ארוטית בספרות העברית</w:t>
        </w:r>
        <w:r w:rsidRPr="004C5F4F">
          <w:rPr>
            <w:rStyle w:val="Hyperlink"/>
            <w:rFonts w:cs="David" w:hint="eastAsia"/>
            <w:iCs/>
            <w:color w:val="auto"/>
            <w:sz w:val="24"/>
            <w:szCs w:val="24"/>
            <w:u w:val="none"/>
          </w:rPr>
          <w:t xml:space="preserve"> </w:t>
        </w:r>
        <w:r w:rsidRPr="004C5F4F">
          <w:rPr>
            <w:rStyle w:val="Hyperlink"/>
            <w:rFonts w:cs="David" w:hint="eastAsia"/>
            <w:iCs/>
            <w:color w:val="auto"/>
            <w:sz w:val="24"/>
            <w:szCs w:val="24"/>
            <w:u w:val="none"/>
            <w:rtl/>
          </w:rPr>
          <w:t>החדשה 1880-2000</w:t>
        </w:r>
      </w:hyperlink>
      <w:r w:rsidRPr="004C5F4F">
        <w:rPr>
          <w:rFonts w:cs="David" w:hint="cs"/>
          <w:i/>
          <w:sz w:val="24"/>
          <w:szCs w:val="24"/>
          <w:rtl/>
        </w:rPr>
        <w:t xml:space="preserve">. תל אביב: שופרא. </w:t>
      </w:r>
    </w:p>
    <w:p w14:paraId="271EB7BA" w14:textId="77777777" w:rsidR="00C36C77" w:rsidRPr="004C5F4F" w:rsidRDefault="00C36C7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פנסטר</w:t>
      </w:r>
      <w:proofErr w:type="spellEnd"/>
      <w:r w:rsidRPr="004C5F4F">
        <w:rPr>
          <w:rFonts w:cs="David" w:hint="cs"/>
          <w:sz w:val="24"/>
          <w:szCs w:val="24"/>
          <w:rtl/>
        </w:rPr>
        <w:t>, ט. ו</w:t>
      </w:r>
      <w:r w:rsidRPr="004C5F4F">
        <w:rPr>
          <w:rFonts w:cs="David"/>
          <w:sz w:val="24"/>
          <w:szCs w:val="24"/>
          <w:rtl/>
        </w:rPr>
        <w:t>מנור</w:t>
      </w:r>
      <w:r w:rsidRPr="004C5F4F">
        <w:rPr>
          <w:rFonts w:cs="David" w:hint="cs"/>
          <w:sz w:val="24"/>
          <w:szCs w:val="24"/>
          <w:rtl/>
        </w:rPr>
        <w:t>, א. (</w:t>
      </w:r>
      <w:r w:rsidRPr="004C5F4F">
        <w:rPr>
          <w:rFonts w:cs="David"/>
          <w:sz w:val="24"/>
          <w:szCs w:val="24"/>
          <w:rtl/>
        </w:rPr>
        <w:t>2010/2011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sz w:val="24"/>
          <w:szCs w:val="24"/>
          <w:rtl/>
        </w:rPr>
        <w:t>אזרחות עירונית הומו-לסבית במרחב התל אביבי והירושלמי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סוציולוגיה ישראלית,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יב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(1), 7-28. </w:t>
      </w:r>
    </w:p>
    <w:p w14:paraId="607B1397" w14:textId="77777777" w:rsidR="00633574" w:rsidRPr="004C5F4F" w:rsidRDefault="000E199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פנקס, א. (2002). </w:t>
      </w:r>
      <w:r w:rsidRPr="004C5F4F">
        <w:rPr>
          <w:rFonts w:cs="David"/>
          <w:sz w:val="24"/>
          <w:szCs w:val="24"/>
          <w:rtl/>
        </w:rPr>
        <w:t>תקציב מלכ"ר - מדריך הישרדות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סטטוס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 w:hint="cs"/>
          <w:i/>
          <w:iCs/>
          <w:sz w:val="24"/>
          <w:szCs w:val="24"/>
          <w:rtl/>
        </w:rPr>
        <w:t>137</w:t>
      </w:r>
      <w:r w:rsidR="00A753B2"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="00A753B2" w:rsidRPr="004C5F4F">
        <w:rPr>
          <w:rFonts w:cs="David" w:hint="cs"/>
          <w:sz w:val="24"/>
          <w:szCs w:val="24"/>
          <w:rtl/>
        </w:rPr>
        <w:t>18-21.</w:t>
      </w:r>
    </w:p>
    <w:p w14:paraId="6CAB6A75" w14:textId="77777777" w:rsidR="00651F79" w:rsidRPr="004C5F4F" w:rsidRDefault="00651F7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פסקר</w:t>
      </w:r>
      <w:proofErr w:type="spellEnd"/>
      <w:r w:rsidRPr="004C5F4F">
        <w:rPr>
          <w:rFonts w:cs="David"/>
          <w:sz w:val="24"/>
          <w:szCs w:val="24"/>
          <w:rtl/>
        </w:rPr>
        <w:t xml:space="preserve">, ל. (2013). </w:t>
      </w:r>
      <w:r w:rsidRPr="004C5F4F">
        <w:rPr>
          <w:rFonts w:cs="David"/>
          <w:i/>
          <w:iCs/>
          <w:sz w:val="24"/>
          <w:szCs w:val="24"/>
          <w:rtl/>
        </w:rPr>
        <w:t>ספרים לסביים, סיפורים לסביים: שימושי הספרות ועבודת הזהות בקרב נשים לסביות בישראל</w:t>
      </w:r>
      <w:r w:rsidRPr="004C5F4F">
        <w:rPr>
          <w:rFonts w:cs="David"/>
          <w:sz w:val="24"/>
          <w:szCs w:val="24"/>
          <w:rtl/>
        </w:rPr>
        <w:t>. עבודה לשם קבלת תואר מאסטר. ירושלים: האוניברסיטה העברית.</w:t>
      </w:r>
    </w:p>
    <w:p w14:paraId="5C42F21B" w14:textId="77777777" w:rsidR="00CF53A7" w:rsidRDefault="00647763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 w:hint="cs"/>
          <w:i/>
          <w:sz w:val="24"/>
          <w:szCs w:val="24"/>
          <w:rtl/>
        </w:rPr>
        <w:t xml:space="preserve">פרבר אפללו, ר' (2014). </w:t>
      </w:r>
      <w:r w:rsidRPr="004C5F4F">
        <w:rPr>
          <w:rFonts w:cs="David"/>
          <w:i/>
          <w:iCs/>
          <w:sz w:val="24"/>
          <w:szCs w:val="24"/>
          <w:rtl/>
        </w:rPr>
        <w:t>פונדקאות ואבהות בקרב זוגות גברים חד-מיניים</w:t>
      </w:r>
      <w:r w:rsidRPr="004C5F4F">
        <w:rPr>
          <w:rFonts w:cs="David" w:hint="cs"/>
          <w:i/>
          <w:sz w:val="24"/>
          <w:szCs w:val="24"/>
          <w:rtl/>
        </w:rPr>
        <w:t>. עבודה לשם קבלת תואר מוסמך. חיפה: אוניברסיטת חיפה.</w:t>
      </w:r>
    </w:p>
    <w:p w14:paraId="0089652C" w14:textId="4CF56090" w:rsidR="0049517F" w:rsidRPr="004C5F4F" w:rsidRDefault="0049517F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proofErr w:type="spellStart"/>
      <w:r w:rsidRPr="0049517F">
        <w:rPr>
          <w:rFonts w:cs="David"/>
          <w:i/>
          <w:sz w:val="24"/>
          <w:szCs w:val="24"/>
          <w:rtl/>
        </w:rPr>
        <w:t>פרבר־צוראל</w:t>
      </w:r>
      <w:proofErr w:type="spellEnd"/>
      <w:r w:rsidRPr="0049517F">
        <w:rPr>
          <w:rFonts w:cs="David"/>
          <w:i/>
          <w:sz w:val="24"/>
          <w:szCs w:val="24"/>
          <w:rtl/>
        </w:rPr>
        <w:t xml:space="preserve">, </w:t>
      </w:r>
      <w:r>
        <w:rPr>
          <w:rFonts w:cs="David" w:hint="cs"/>
          <w:i/>
          <w:sz w:val="24"/>
          <w:szCs w:val="24"/>
          <w:rtl/>
        </w:rPr>
        <w:t>א. (2022).</w:t>
      </w:r>
      <w:r w:rsidR="00CF53A7">
        <w:rPr>
          <w:rFonts w:cs="David" w:hint="cs"/>
          <w:i/>
          <w:sz w:val="24"/>
          <w:szCs w:val="24"/>
          <w:rtl/>
        </w:rPr>
        <w:t xml:space="preserve"> </w:t>
      </w:r>
      <w:r w:rsidRPr="00CF53A7">
        <w:rPr>
          <w:rFonts w:cs="David"/>
          <w:iCs/>
          <w:sz w:val="24"/>
          <w:szCs w:val="24"/>
          <w:rtl/>
        </w:rPr>
        <w:t>הילכו שניים</w:t>
      </w:r>
      <w:r w:rsidR="00CF53A7" w:rsidRPr="00CF53A7">
        <w:rPr>
          <w:rFonts w:cs="David" w:hint="cs"/>
          <w:iCs/>
          <w:sz w:val="24"/>
          <w:szCs w:val="24"/>
          <w:rtl/>
        </w:rPr>
        <w:t xml:space="preserve"> </w:t>
      </w:r>
      <w:r w:rsidRPr="00CF53A7">
        <w:rPr>
          <w:rFonts w:cs="David"/>
          <w:iCs/>
          <w:sz w:val="24"/>
          <w:szCs w:val="24"/>
          <w:rtl/>
        </w:rPr>
        <w:t>יחדיו בלתי עם נועדו</w:t>
      </w:r>
      <w:r w:rsidR="00CF53A7" w:rsidRPr="00CF53A7">
        <w:rPr>
          <w:rFonts w:cs="David" w:hint="cs"/>
          <w:iCs/>
          <w:sz w:val="24"/>
          <w:szCs w:val="24"/>
          <w:rtl/>
        </w:rPr>
        <w:t>:</w:t>
      </w:r>
      <w:r w:rsidRPr="00CF53A7">
        <w:rPr>
          <w:rFonts w:cs="David"/>
          <w:iCs/>
          <w:sz w:val="24"/>
          <w:szCs w:val="24"/>
          <w:rtl/>
        </w:rPr>
        <w:t xml:space="preserve"> הבניית זהות דתית וזהות מינית בקרב הומואים אורתודוקסים בישראל</w:t>
      </w:r>
      <w:r w:rsidR="00CF53A7">
        <w:rPr>
          <w:rFonts w:cs="David" w:hint="cs"/>
          <w:i/>
          <w:sz w:val="24"/>
          <w:szCs w:val="24"/>
          <w:rtl/>
        </w:rPr>
        <w:t>. עבודה לשם קבלת תואר דו</w:t>
      </w:r>
      <w:r w:rsidRPr="0049517F">
        <w:rPr>
          <w:rFonts w:cs="David"/>
          <w:i/>
          <w:sz w:val="24"/>
          <w:szCs w:val="24"/>
          <w:rtl/>
        </w:rPr>
        <w:t>קטור</w:t>
      </w:r>
      <w:r w:rsidR="00CF53A7">
        <w:rPr>
          <w:rFonts w:cs="David" w:hint="cs"/>
          <w:i/>
          <w:sz w:val="24"/>
          <w:szCs w:val="24"/>
          <w:rtl/>
        </w:rPr>
        <w:t>. באר שבע:</w:t>
      </w:r>
      <w:r w:rsidRPr="0049517F">
        <w:rPr>
          <w:rFonts w:cs="David"/>
          <w:i/>
          <w:sz w:val="24"/>
          <w:szCs w:val="24"/>
          <w:rtl/>
        </w:rPr>
        <w:t xml:space="preserve"> אוניברסיטת בן גוריון</w:t>
      </w:r>
      <w:r w:rsidR="00CF53A7">
        <w:rPr>
          <w:rFonts w:cs="David" w:hint="cs"/>
          <w:i/>
          <w:sz w:val="24"/>
          <w:szCs w:val="24"/>
          <w:rtl/>
        </w:rPr>
        <w:t>.</w:t>
      </w:r>
    </w:p>
    <w:p w14:paraId="738110E9" w14:textId="77777777" w:rsidR="007D0BA8" w:rsidRPr="004C5F4F" w:rsidRDefault="007D0BA8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 w:hint="cs"/>
          <w:i/>
          <w:sz w:val="24"/>
          <w:szCs w:val="24"/>
          <w:rtl/>
        </w:rPr>
        <w:t xml:space="preserve">פרדס, א., </w:t>
      </w:r>
      <w:proofErr w:type="spellStart"/>
      <w:r w:rsidRPr="004C5F4F">
        <w:rPr>
          <w:rFonts w:cs="David" w:hint="cs"/>
          <w:i/>
          <w:sz w:val="24"/>
          <w:szCs w:val="24"/>
          <w:rtl/>
        </w:rPr>
        <w:t>קובלסקי</w:t>
      </w:r>
      <w:proofErr w:type="spellEnd"/>
      <w:r w:rsidRPr="004C5F4F">
        <w:rPr>
          <w:rFonts w:cs="David" w:hint="cs"/>
          <w:i/>
          <w:sz w:val="24"/>
          <w:szCs w:val="24"/>
          <w:rtl/>
        </w:rPr>
        <w:t xml:space="preserve">, ש. וכץ, א. (2012). קרעים ואיחוי בתהליך ה"יציאה מהארון": פרספקטיבה של תיאוריית התקשרות.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פסיכואקטואליה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: רבעון הסתדרות הפסיכולוגים, </w:t>
      </w:r>
      <w:r w:rsidRPr="004C5F4F">
        <w:rPr>
          <w:rFonts w:cs="David" w:hint="cs"/>
          <w:sz w:val="24"/>
          <w:szCs w:val="24"/>
          <w:rtl/>
        </w:rPr>
        <w:t>26-31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. </w:t>
      </w:r>
    </w:p>
    <w:p w14:paraId="3972BBAC" w14:textId="77777777" w:rsidR="00C86D11" w:rsidRPr="004C5F4F" w:rsidRDefault="00C86D11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 w:hint="cs"/>
          <w:i/>
          <w:sz w:val="24"/>
          <w:szCs w:val="24"/>
          <w:rtl/>
        </w:rPr>
        <w:t xml:space="preserve">פרדס, א., </w:t>
      </w:r>
      <w:proofErr w:type="spellStart"/>
      <w:r w:rsidRPr="004C5F4F">
        <w:rPr>
          <w:rFonts w:cs="David" w:hint="cs"/>
          <w:i/>
          <w:sz w:val="24"/>
          <w:szCs w:val="24"/>
          <w:rtl/>
        </w:rPr>
        <w:t>קובלסקי</w:t>
      </w:r>
      <w:proofErr w:type="spellEnd"/>
      <w:r w:rsidRPr="004C5F4F">
        <w:rPr>
          <w:rFonts w:cs="David" w:hint="cs"/>
          <w:i/>
          <w:sz w:val="24"/>
          <w:szCs w:val="24"/>
          <w:rtl/>
        </w:rPr>
        <w:t xml:space="preserve">, ש. וכץ, א. (2011). ההורים כבסיס בטוח למתבגר בתהליך ה"יציאה מהארון" בראי תאוריית ההתקשרות. </w:t>
      </w:r>
      <w:r w:rsidRPr="004C5F4F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4C5F4F">
        <w:rPr>
          <w:rFonts w:cs="David" w:hint="cs"/>
          <w:i/>
          <w:sz w:val="24"/>
          <w:szCs w:val="24"/>
          <w:rtl/>
        </w:rPr>
        <w:t>, 17-38.</w:t>
      </w:r>
    </w:p>
    <w:p w14:paraId="0196873C" w14:textId="77777777" w:rsidR="000572E9" w:rsidRPr="004C5F4F" w:rsidRDefault="000572E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פרדס, א. (1999). הנחות יסוד שיש צורך לבחון מחדש. תגובה למאמרים "</w:t>
      </w:r>
      <w:proofErr w:type="spellStart"/>
      <w:r w:rsidRPr="004C5F4F">
        <w:rPr>
          <w:rFonts w:cs="David"/>
          <w:sz w:val="24"/>
          <w:szCs w:val="24"/>
          <w:rtl/>
        </w:rPr>
        <w:t>סקסואליזציה</w:t>
      </w:r>
      <w:proofErr w:type="spellEnd"/>
      <w:r w:rsidRPr="004C5F4F">
        <w:rPr>
          <w:rFonts w:cs="David"/>
          <w:sz w:val="24"/>
          <w:szCs w:val="24"/>
          <w:rtl/>
        </w:rPr>
        <w:t xml:space="preserve"> של צרכים מוקדמים, ביטויים בקשר הומוסקסואלי בין נשים" ו"התפתחות הזהות המינית והשפעתה על בחירת מושא האהבה. </w:t>
      </w:r>
      <w:r w:rsidRPr="004C5F4F">
        <w:rPr>
          <w:rFonts w:cs="David"/>
          <w:i/>
          <w:iCs/>
          <w:sz w:val="24"/>
          <w:szCs w:val="24"/>
          <w:rtl/>
        </w:rPr>
        <w:t>שיחות</w:t>
      </w:r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/>
          <w:i/>
          <w:iCs/>
          <w:sz w:val="24"/>
          <w:szCs w:val="24"/>
          <w:rtl/>
        </w:rPr>
        <w:t>י"ג</w:t>
      </w:r>
      <w:r w:rsidRPr="004C5F4F">
        <w:rPr>
          <w:rFonts w:cs="David" w:hint="cs"/>
          <w:i/>
          <w:iCs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3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, 72</w:t>
      </w:r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>76</w:t>
      </w:r>
      <w:r w:rsidRPr="004C5F4F">
        <w:rPr>
          <w:rFonts w:cs="David" w:hint="cs"/>
          <w:sz w:val="24"/>
          <w:szCs w:val="24"/>
          <w:rtl/>
        </w:rPr>
        <w:t>.</w:t>
      </w:r>
    </w:p>
    <w:p w14:paraId="06CEC2CC" w14:textId="77777777" w:rsidR="008116E3" w:rsidRPr="004C5F4F" w:rsidRDefault="005342B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  <w:rtl/>
        </w:rPr>
        <w:t xml:space="preserve">פרי, ט. (2007). דת ומציאות: תהליכי שינוי בקהילה הדתית מנקודת מבט של מטפל דתי. אצל ע. בן-ארי וי. לביא (עורכים), </w:t>
      </w:r>
      <w:r w:rsidRPr="00E03934">
        <w:rPr>
          <w:rFonts w:cs="David"/>
          <w:i/>
          <w:iCs/>
          <w:sz w:val="24"/>
          <w:szCs w:val="24"/>
          <w:rtl/>
        </w:rPr>
        <w:t xml:space="preserve">בדרך לא סלולה: היבטים משפטיים, קהילתיים והוריים של משפחות חד-מיניות </w:t>
      </w:r>
      <w:r w:rsidRPr="004C5F4F">
        <w:rPr>
          <w:rFonts w:cs="David"/>
          <w:sz w:val="24"/>
          <w:szCs w:val="24"/>
          <w:rtl/>
        </w:rPr>
        <w:t xml:space="preserve">(עמ' 57-69). חיפה: המרכז לחקר ולימוד המשפחה. </w:t>
      </w:r>
    </w:p>
    <w:p w14:paraId="4513AFDA" w14:textId="77777777" w:rsidR="008F7D1C" w:rsidRPr="004C5F4F" w:rsidRDefault="008F7D1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פרי, מ. (2017). </w:t>
      </w:r>
      <w:r w:rsidRPr="004C5F4F">
        <w:rPr>
          <w:rFonts w:cs="David"/>
          <w:i/>
          <w:iCs/>
          <w:sz w:val="24"/>
          <w:szCs w:val="24"/>
          <w:rtl/>
        </w:rPr>
        <w:t>שב עלי והתחמם</w:t>
      </w:r>
      <w:r w:rsidR="00431985"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Pr="004C5F4F">
        <w:rPr>
          <w:rFonts w:cs="David"/>
          <w:i/>
          <w:iCs/>
          <w:sz w:val="24"/>
          <w:szCs w:val="24"/>
          <w:rtl/>
        </w:rPr>
        <w:t xml:space="preserve">הדיאלוג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ההומוארוטי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בין ברנר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לגנסין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בני ברק: הקיבוץ המאוחד. </w:t>
      </w:r>
    </w:p>
    <w:p w14:paraId="3CFB32FC" w14:textId="15EE6BE3" w:rsidR="005B7752" w:rsidRPr="005B7752" w:rsidRDefault="005B7752" w:rsidP="005B7752">
      <w:pPr>
        <w:spacing w:line="276" w:lineRule="auto"/>
        <w:ind w:left="424" w:hanging="424"/>
        <w:rPr>
          <w:rFonts w:cs="David"/>
          <w:sz w:val="24"/>
          <w:szCs w:val="24"/>
          <w:lang/>
        </w:rPr>
      </w:pPr>
      <w:proofErr w:type="spellStart"/>
      <w:r w:rsidRPr="005B7752">
        <w:rPr>
          <w:rFonts w:cs="David"/>
          <w:sz w:val="24"/>
          <w:szCs w:val="24"/>
          <w:rtl/>
        </w:rPr>
        <w:t>פריגל</w:t>
      </w:r>
      <w:proofErr w:type="spellEnd"/>
      <w:r>
        <w:rPr>
          <w:rFonts w:cs="David" w:hint="cs"/>
          <w:sz w:val="24"/>
          <w:szCs w:val="24"/>
          <w:rtl/>
        </w:rPr>
        <w:t xml:space="preserve">, נ. (2026). </w:t>
      </w:r>
      <w:proofErr w:type="spellStart"/>
      <w:r w:rsidRPr="005B7752">
        <w:rPr>
          <w:rFonts w:cs="David" w:hint="cs"/>
          <w:i/>
          <w:iCs/>
          <w:sz w:val="24"/>
          <w:szCs w:val="24"/>
          <w:rtl/>
        </w:rPr>
        <w:t>טרנסג'נדריזם</w:t>
      </w:r>
      <w:proofErr w:type="spellEnd"/>
      <w:r w:rsidRPr="005B7752">
        <w:rPr>
          <w:rFonts w:cs="David" w:hint="cs"/>
          <w:i/>
          <w:iCs/>
          <w:sz w:val="24"/>
          <w:szCs w:val="24"/>
          <w:rtl/>
        </w:rPr>
        <w:t xml:space="preserve"> והוויה</w:t>
      </w:r>
      <w:r w:rsidRPr="005B7752">
        <w:rPr>
          <w:rFonts w:cs="David" w:hint="cs"/>
          <w:sz w:val="24"/>
          <w:szCs w:val="24"/>
          <w:rtl/>
        </w:rPr>
        <w:t xml:space="preserve">. ירושלים: כרמל. </w:t>
      </w:r>
    </w:p>
    <w:p w14:paraId="1F4E15D4" w14:textId="33E66A03" w:rsidR="00355244" w:rsidRPr="004C5F4F" w:rsidRDefault="00C26E3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פרידלנדר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ד. (2000). </w:t>
      </w:r>
      <w:r w:rsidRPr="004C5F4F">
        <w:rPr>
          <w:rFonts w:cs="David" w:hint="cs"/>
          <w:iCs/>
          <w:sz w:val="24"/>
          <w:szCs w:val="24"/>
          <w:rtl/>
        </w:rPr>
        <w:t>מוטיבציות לאבהות בקרב גברים הומוסקסואלים והטרוסקסואלים</w:t>
      </w:r>
      <w:r w:rsidRPr="004C5F4F">
        <w:rPr>
          <w:rFonts w:cs="David" w:hint="cs"/>
          <w:sz w:val="24"/>
          <w:szCs w:val="24"/>
          <w:rtl/>
        </w:rPr>
        <w:t xml:space="preserve">. עבודה לקבלת תואר מאסטר. חיפה: אוניברסיטת חיפה. </w:t>
      </w:r>
    </w:p>
    <w:p w14:paraId="11A816B9" w14:textId="77777777" w:rsidR="008D6079" w:rsidRPr="004C5F4F" w:rsidRDefault="0059457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פרידמן, מ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1991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לסבית בארץ הקודש. בספרה </w:t>
      </w:r>
      <w:r w:rsidRPr="004C5F4F">
        <w:rPr>
          <w:rFonts w:cs="David"/>
          <w:i/>
          <w:iCs/>
          <w:sz w:val="24"/>
          <w:szCs w:val="24"/>
          <w:rtl/>
        </w:rPr>
        <w:t>גולה בארץ המובטחת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(עמ'</w:t>
      </w:r>
      <w:r w:rsidRPr="004C5F4F">
        <w:rPr>
          <w:rFonts w:cs="David"/>
          <w:sz w:val="24"/>
          <w:szCs w:val="24"/>
          <w:rtl/>
        </w:rPr>
        <w:t xml:space="preserve"> 185-197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>. תל-אביב: ברירות.</w:t>
      </w:r>
    </w:p>
    <w:p w14:paraId="787C6D3A" w14:textId="77777777" w:rsidR="00DB0BD7" w:rsidRDefault="00F6507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פרל </w:t>
      </w:r>
      <w:proofErr w:type="spellStart"/>
      <w:r w:rsidRPr="004C5F4F">
        <w:rPr>
          <w:rFonts w:cs="David"/>
          <w:sz w:val="24"/>
          <w:szCs w:val="24"/>
          <w:rtl/>
        </w:rPr>
        <w:t>אולשוונג</w:t>
      </w:r>
      <w:proofErr w:type="spellEnd"/>
      <w:r w:rsidRPr="004C5F4F">
        <w:rPr>
          <w:rFonts w:cs="David"/>
          <w:sz w:val="24"/>
          <w:szCs w:val="24"/>
          <w:rtl/>
        </w:rPr>
        <w:t xml:space="preserve">, ד. (2007). </w:t>
      </w:r>
      <w:r w:rsidRPr="004C5F4F">
        <w:rPr>
          <w:rFonts w:cs="David"/>
          <w:i/>
          <w:iCs/>
          <w:sz w:val="24"/>
          <w:szCs w:val="24"/>
          <w:rtl/>
        </w:rPr>
        <w:t>מדיניות החינוך המיני בישראל: התמודדות עם שינויים ומצבי לחץ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עבודה</w:t>
      </w:r>
      <w:r w:rsidRPr="004C5F4F">
        <w:rPr>
          <w:rFonts w:cs="David"/>
          <w:sz w:val="24"/>
          <w:szCs w:val="24"/>
          <w:rtl/>
        </w:rPr>
        <w:t xml:space="preserve"> לשם קבלת תואר דוקטור. ירושלים: האוניברסיטה העברית.</w:t>
      </w:r>
    </w:p>
    <w:p w14:paraId="587748D9" w14:textId="77777777" w:rsidR="008D6079" w:rsidRPr="00C95258" w:rsidRDefault="008D607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פרסר, ר</w:t>
      </w:r>
      <w:r w:rsidRPr="004C5F4F">
        <w:rPr>
          <w:rFonts w:cs="David" w:hint="cs"/>
          <w:sz w:val="24"/>
          <w:szCs w:val="24"/>
          <w:rtl/>
        </w:rPr>
        <w:t>. (</w:t>
      </w:r>
      <w:r w:rsidRPr="004C5F4F">
        <w:rPr>
          <w:rFonts w:cs="David"/>
          <w:sz w:val="24"/>
          <w:szCs w:val="24"/>
          <w:rtl/>
        </w:rPr>
        <w:t>2014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sz w:val="24"/>
          <w:szCs w:val="24"/>
          <w:rtl/>
        </w:rPr>
        <w:t>דברים שלמדתי מרות</w:t>
      </w:r>
      <w:r w:rsidR="00BD5ECF" w:rsidRPr="004C5F4F">
        <w:rPr>
          <w:rFonts w:cs="David" w:hint="cs"/>
          <w:sz w:val="24"/>
          <w:szCs w:val="24"/>
          <w:rtl/>
        </w:rPr>
        <w:t>: קריאה קווירית במגילת רות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 xml:space="preserve">תיאוריה </w:t>
      </w:r>
      <w:r w:rsidRPr="00C95258">
        <w:rPr>
          <w:rFonts w:cs="David"/>
          <w:i/>
          <w:iCs/>
          <w:sz w:val="24"/>
          <w:szCs w:val="24"/>
          <w:rtl/>
        </w:rPr>
        <w:t>וביקורת, 43</w:t>
      </w:r>
      <w:r w:rsidRPr="00C95258">
        <w:rPr>
          <w:rFonts w:cs="David" w:hint="cs"/>
          <w:sz w:val="24"/>
          <w:szCs w:val="24"/>
          <w:rtl/>
        </w:rPr>
        <w:t xml:space="preserve">, </w:t>
      </w:r>
      <w:r w:rsidR="00C95258" w:rsidRPr="00C95258">
        <w:rPr>
          <w:rFonts w:cs="David" w:hint="cs"/>
          <w:sz w:val="24"/>
          <w:szCs w:val="24"/>
          <w:rtl/>
        </w:rPr>
        <w:t>313-319.</w:t>
      </w:r>
    </w:p>
    <w:p w14:paraId="7332938E" w14:textId="77777777" w:rsidR="00DB0BD7" w:rsidRPr="004C5F4F" w:rsidRDefault="00DB0BD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95258">
        <w:rPr>
          <w:rFonts w:cs="David"/>
          <w:sz w:val="24"/>
          <w:szCs w:val="24"/>
          <w:rtl/>
        </w:rPr>
        <w:t xml:space="preserve">פרסר, ר. (2011). </w:t>
      </w:r>
      <w:r w:rsidRPr="00C95258">
        <w:rPr>
          <w:rFonts w:cs="David" w:hint="cs"/>
          <w:sz w:val="24"/>
          <w:szCs w:val="24"/>
          <w:rtl/>
        </w:rPr>
        <w:t>ל</w:t>
      </w:r>
      <w:r w:rsidRPr="00C95258">
        <w:rPr>
          <w:rFonts w:cs="David"/>
          <w:sz w:val="24"/>
          <w:szCs w:val="24"/>
          <w:rtl/>
        </w:rPr>
        <w:t xml:space="preserve">סביות/יחסים עם נשים. אצל ט. </w:t>
      </w:r>
      <w:r w:rsidR="00262E52">
        <w:rPr>
          <w:rFonts w:cs="David" w:hint="cs"/>
          <w:sz w:val="24"/>
          <w:szCs w:val="24"/>
          <w:rtl/>
        </w:rPr>
        <w:t>ת</w:t>
      </w:r>
      <w:r w:rsidRPr="00C95258">
        <w:rPr>
          <w:rFonts w:cs="David"/>
          <w:sz w:val="24"/>
          <w:szCs w:val="24"/>
          <w:rtl/>
        </w:rPr>
        <w:t xml:space="preserve">מיר (עורכת) </w:t>
      </w:r>
      <w:r w:rsidRPr="00C95258">
        <w:rPr>
          <w:rFonts w:cs="David"/>
          <w:i/>
          <w:iCs/>
          <w:sz w:val="24"/>
          <w:szCs w:val="24"/>
          <w:rtl/>
        </w:rPr>
        <w:t>נשים לגופן</w:t>
      </w:r>
      <w:r w:rsidR="00262E52">
        <w:rPr>
          <w:rFonts w:cs="David" w:hint="cs"/>
          <w:sz w:val="24"/>
          <w:szCs w:val="24"/>
          <w:rtl/>
        </w:rPr>
        <w:t xml:space="preserve"> (עמ' </w:t>
      </w:r>
      <w:r w:rsidR="00147A7E" w:rsidRPr="00147A7E">
        <w:rPr>
          <w:rFonts w:cs="David"/>
          <w:sz w:val="24"/>
          <w:szCs w:val="24"/>
          <w:rtl/>
        </w:rPr>
        <w:t>249-280</w:t>
      </w:r>
      <w:r w:rsidR="00147A7E">
        <w:rPr>
          <w:rFonts w:cs="David" w:hint="cs"/>
          <w:sz w:val="24"/>
          <w:szCs w:val="24"/>
          <w:rtl/>
        </w:rPr>
        <w:t>)</w:t>
      </w:r>
      <w:r w:rsidR="00147A7E" w:rsidRPr="00147A7E">
        <w:rPr>
          <w:rFonts w:cs="David"/>
          <w:sz w:val="24"/>
          <w:szCs w:val="24"/>
          <w:rtl/>
        </w:rPr>
        <w:t>.</w:t>
      </w:r>
      <w:r w:rsidR="00147A7E">
        <w:rPr>
          <w:rFonts w:cs="David" w:hint="cs"/>
          <w:sz w:val="24"/>
          <w:szCs w:val="24"/>
          <w:rtl/>
        </w:rPr>
        <w:t xml:space="preserve"> </w:t>
      </w:r>
      <w:r w:rsidRPr="00C95258">
        <w:rPr>
          <w:rFonts w:cs="David"/>
          <w:sz w:val="24"/>
          <w:szCs w:val="24"/>
          <w:rtl/>
        </w:rPr>
        <w:t>בן שמן</w:t>
      </w:r>
      <w:r w:rsidRPr="00DB0BD7">
        <w:rPr>
          <w:rFonts w:cs="David"/>
          <w:sz w:val="24"/>
          <w:szCs w:val="24"/>
          <w:rtl/>
        </w:rPr>
        <w:t>: מודן.</w:t>
      </w:r>
    </w:p>
    <w:p w14:paraId="7653AFE9" w14:textId="77777777" w:rsidR="00355244" w:rsidRPr="004C5F4F" w:rsidRDefault="0035524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פרסר, ר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2006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i/>
          <w:iCs/>
          <w:sz w:val="24"/>
          <w:szCs w:val="24"/>
          <w:rtl/>
        </w:rPr>
        <w:t>אחרות משמעותיות: סיפורי חיים של נשים נשואות שבחרו לחיות כלסביות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רמת גן: </w:t>
      </w:r>
      <w:r w:rsidRPr="004C5F4F">
        <w:rPr>
          <w:rFonts w:cs="David"/>
          <w:sz w:val="24"/>
          <w:szCs w:val="24"/>
          <w:rtl/>
        </w:rPr>
        <w:t>אונ' בר אילן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03906B45" w14:textId="77777777" w:rsidR="00587D32" w:rsidRPr="004C5F4F" w:rsidRDefault="00587D3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צאלח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כ. (2007). חיים </w:t>
      </w:r>
      <w:r w:rsidRPr="004C5F4F">
        <w:rPr>
          <w:rFonts w:cs="David"/>
          <w:sz w:val="24"/>
          <w:szCs w:val="24"/>
          <w:rtl/>
        </w:rPr>
        <w:t>מהסוג האחר</w:t>
      </w:r>
      <w:r w:rsidR="00E03934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הבניה של הומולסביות בעיתוני נוער.</w:t>
      </w:r>
      <w:r w:rsidRPr="004C5F4F">
        <w:rPr>
          <w:rFonts w:cs="David" w:hint="cs"/>
          <w:sz w:val="24"/>
          <w:szCs w:val="24"/>
          <w:rtl/>
        </w:rPr>
        <w:t xml:space="preserve"> אצל ג. רהב, י. </w:t>
      </w:r>
      <w:proofErr w:type="spellStart"/>
      <w:r w:rsidRPr="004C5F4F">
        <w:rPr>
          <w:rFonts w:cs="David" w:hint="cs"/>
          <w:sz w:val="24"/>
          <w:szCs w:val="24"/>
          <w:rtl/>
        </w:rPr>
        <w:t>ווזנר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ופ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4C5F4F">
        <w:rPr>
          <w:rFonts w:cs="David" w:hint="cs"/>
          <w:sz w:val="24"/>
          <w:szCs w:val="24"/>
          <w:rtl/>
        </w:rPr>
        <w:t>עזאיזה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(עורכים), </w:t>
      </w:r>
      <w:r w:rsidRPr="004C5F4F">
        <w:rPr>
          <w:rFonts w:cs="David"/>
          <w:i/>
          <w:iCs/>
          <w:sz w:val="24"/>
          <w:szCs w:val="24"/>
          <w:rtl/>
        </w:rPr>
        <w:t>נוער בישראל 2005</w:t>
      </w:r>
      <w:r w:rsidRPr="004C5F4F">
        <w:rPr>
          <w:rFonts w:cs="David" w:hint="cs"/>
          <w:sz w:val="24"/>
          <w:szCs w:val="24"/>
          <w:rtl/>
        </w:rPr>
        <w:t xml:space="preserve"> (עמ' </w:t>
      </w:r>
      <w:r w:rsidR="001F0954" w:rsidRPr="004C5F4F">
        <w:rPr>
          <w:rFonts w:cs="David"/>
          <w:sz w:val="24"/>
          <w:szCs w:val="24"/>
          <w:rtl/>
        </w:rPr>
        <w:t>51-86</w:t>
      </w:r>
      <w:r w:rsidR="001F0954"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sz w:val="24"/>
          <w:szCs w:val="24"/>
          <w:rtl/>
        </w:rPr>
        <w:t>תל אביב: רמות</w:t>
      </w:r>
      <w:r w:rsidRPr="004C5F4F">
        <w:rPr>
          <w:rFonts w:cs="David" w:hint="cs"/>
          <w:sz w:val="24"/>
          <w:szCs w:val="24"/>
          <w:rtl/>
        </w:rPr>
        <w:t>.</w:t>
      </w:r>
    </w:p>
    <w:p w14:paraId="566FDFA7" w14:textId="77777777" w:rsidR="00FF12E3" w:rsidRPr="004C5F4F" w:rsidRDefault="006F178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צאלח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כ. (2006). "רוב הסיכויים שזיכרון העבר יישכח כלא היה": הבניה של הומוסקסואליות במדורי ייעוץ בעיתוני נוער. </w:t>
      </w:r>
      <w:r w:rsidRPr="004C5F4F">
        <w:rPr>
          <w:rFonts w:cs="David" w:hint="cs"/>
          <w:i/>
          <w:iCs/>
          <w:sz w:val="24"/>
          <w:szCs w:val="24"/>
          <w:rtl/>
        </w:rPr>
        <w:t>סוציולוגיה ישראלית, ז</w:t>
      </w:r>
      <w:r w:rsidRPr="004C5F4F">
        <w:rPr>
          <w:rFonts w:cs="David" w:hint="cs"/>
          <w:sz w:val="24"/>
          <w:szCs w:val="24"/>
          <w:rtl/>
        </w:rPr>
        <w:t>(2), 317-</w:t>
      </w:r>
      <w:r w:rsidR="00EC5D9B" w:rsidRPr="004C5F4F">
        <w:rPr>
          <w:rFonts w:cs="David" w:hint="cs"/>
          <w:sz w:val="24"/>
          <w:szCs w:val="24"/>
          <w:rtl/>
        </w:rPr>
        <w:t xml:space="preserve">350. </w:t>
      </w:r>
    </w:p>
    <w:p w14:paraId="1CE3DC3E" w14:textId="77777777" w:rsidR="00FD0D77" w:rsidRPr="004C5F4F" w:rsidRDefault="00FD0D7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צאלח</w:t>
      </w:r>
      <w:proofErr w:type="spellEnd"/>
      <w:r w:rsidRPr="004C5F4F">
        <w:rPr>
          <w:rFonts w:cs="David"/>
          <w:sz w:val="24"/>
          <w:szCs w:val="24"/>
          <w:rtl/>
        </w:rPr>
        <w:t xml:space="preserve">, כ.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2004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לא הכל ורוד: הבניה של הומוסקסואליות בעיתוני נוער</w:t>
      </w:r>
      <w:r w:rsidRPr="004C5F4F">
        <w:rPr>
          <w:rFonts w:cs="David"/>
          <w:sz w:val="24"/>
          <w:szCs w:val="24"/>
          <w:rtl/>
        </w:rPr>
        <w:t xml:space="preserve">. עבודת גמר לתואר מוסמך. </w:t>
      </w:r>
      <w:r w:rsidRPr="004C5F4F">
        <w:rPr>
          <w:rFonts w:cs="David" w:hint="cs"/>
          <w:sz w:val="24"/>
          <w:szCs w:val="24"/>
          <w:rtl/>
        </w:rPr>
        <w:t xml:space="preserve">חיפה: </w:t>
      </w:r>
      <w:r w:rsidRPr="004C5F4F">
        <w:rPr>
          <w:rFonts w:cs="David"/>
          <w:sz w:val="24"/>
          <w:szCs w:val="24"/>
          <w:rtl/>
        </w:rPr>
        <w:t>אוניברסיטת חיפה.</w:t>
      </w:r>
    </w:p>
    <w:p w14:paraId="6C84F071" w14:textId="77777777" w:rsidR="00FF12E3" w:rsidRPr="004C5F4F" w:rsidRDefault="00FF12E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צדקיהו</w:t>
      </w:r>
      <w:r w:rsidRPr="004C5F4F">
        <w:rPr>
          <w:rFonts w:cs="David" w:hint="cs"/>
          <w:sz w:val="24"/>
          <w:szCs w:val="24"/>
          <w:rtl/>
        </w:rPr>
        <w:t>, ג. (2004).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"להשתהות על השאלה הזאת"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לסביות ישראליות מול הבחירה וההכרעה בסוגיית האימהות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רמת גן: אוניברסיטת בר אילן. </w:t>
      </w:r>
    </w:p>
    <w:p w14:paraId="4309088D" w14:textId="01F68FFD" w:rsidR="00D43395" w:rsidRPr="00D43395" w:rsidRDefault="00F71D1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צור פלד, ש. וקושניר, ת. (2013). </w:t>
      </w:r>
      <w:r w:rsidRPr="004C5F4F">
        <w:rPr>
          <w:rFonts w:cs="David"/>
          <w:sz w:val="24"/>
          <w:szCs w:val="24"/>
          <w:rtl/>
        </w:rPr>
        <w:t>הקשר בין עמדות רופאים ואחיות לנטייה המינית והיחס כלפי נשים לסביות בתקופה הסב-לידתית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The Medical</w:t>
      </w:r>
      <w:r w:rsidR="002530FD">
        <w:rPr>
          <w:rFonts w:cs="David" w:hint="cs"/>
          <w:i/>
          <w:iCs/>
          <w:sz w:val="24"/>
          <w:szCs w:val="24"/>
          <w:rtl/>
        </w:rPr>
        <w:t xml:space="preserve">, </w:t>
      </w:r>
      <w:r w:rsidR="002530FD" w:rsidRPr="002530FD">
        <w:rPr>
          <w:rFonts w:cs="David" w:hint="cs"/>
          <w:i/>
          <w:iCs/>
          <w:color w:val="FF0000"/>
          <w:sz w:val="24"/>
          <w:szCs w:val="24"/>
          <w:highlight w:val="yellow"/>
          <w:rtl/>
        </w:rPr>
        <w:t>???</w:t>
      </w:r>
      <w:r w:rsidR="00707F00" w:rsidRPr="002530FD">
        <w:rPr>
          <w:rFonts w:cs="David" w:hint="cs"/>
          <w:i/>
          <w:iCs/>
          <w:color w:val="FF0000"/>
          <w:sz w:val="24"/>
          <w:szCs w:val="24"/>
          <w:highlight w:val="yellow"/>
          <w:rtl/>
        </w:rPr>
        <w:t>.</w:t>
      </w:r>
      <w:r w:rsidR="002530FD" w:rsidRPr="002530FD">
        <w:rPr>
          <w:rFonts w:cs="David"/>
          <w:color w:val="FF0000"/>
          <w:sz w:val="24"/>
          <w:szCs w:val="24"/>
          <w:rtl/>
        </w:rPr>
        <w:t xml:space="preserve"> </w:t>
      </w:r>
    </w:p>
    <w:p w14:paraId="4C99D978" w14:textId="77777777" w:rsidR="00C5630E" w:rsidRPr="004C5F4F" w:rsidRDefault="00C5630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צימרמן, מ. (2016). </w:t>
      </w:r>
      <w:r w:rsidRPr="004C5F4F">
        <w:rPr>
          <w:rFonts w:cs="David"/>
          <w:sz w:val="24"/>
          <w:szCs w:val="24"/>
          <w:rtl/>
        </w:rPr>
        <w:t>נרדפי המשטר הנאצי</w:t>
      </w:r>
      <w:r w:rsidRPr="004C5F4F">
        <w:rPr>
          <w:rFonts w:cs="David" w:hint="cs"/>
          <w:sz w:val="24"/>
          <w:szCs w:val="24"/>
          <w:rtl/>
        </w:rPr>
        <w:t>: הומוסקסואלים</w:t>
      </w:r>
      <w:r w:rsidR="00707F00"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="00707F00" w:rsidRPr="004C5F4F">
        <w:rPr>
          <w:rFonts w:cs="David" w:hint="cs"/>
          <w:sz w:val="24"/>
          <w:szCs w:val="24"/>
          <w:rtl/>
        </w:rPr>
        <w:t>ו</w:t>
      </w:r>
      <w:r w:rsidRPr="004C5F4F">
        <w:rPr>
          <w:rFonts w:cs="David"/>
          <w:sz w:val="24"/>
          <w:szCs w:val="24"/>
          <w:rtl/>
        </w:rPr>
        <w:t>אסוציאלים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אצל </w:t>
      </w:r>
      <w:r w:rsidR="004105A1" w:rsidRPr="004C5F4F">
        <w:rPr>
          <w:rFonts w:cs="David" w:hint="cs"/>
          <w:sz w:val="24"/>
          <w:szCs w:val="24"/>
          <w:rtl/>
        </w:rPr>
        <w:t xml:space="preserve">י. אורון </w:t>
      </w:r>
      <w:proofErr w:type="spellStart"/>
      <w:r w:rsidR="004105A1" w:rsidRPr="004C5F4F">
        <w:rPr>
          <w:rFonts w:cs="David" w:hint="cs"/>
          <w:sz w:val="24"/>
          <w:szCs w:val="24"/>
          <w:rtl/>
        </w:rPr>
        <w:t>וש</w:t>
      </w:r>
      <w:proofErr w:type="spellEnd"/>
      <w:r w:rsidR="004105A1" w:rsidRPr="004C5F4F">
        <w:rPr>
          <w:rFonts w:cs="David" w:hint="cs"/>
          <w:sz w:val="24"/>
          <w:szCs w:val="24"/>
          <w:rtl/>
        </w:rPr>
        <w:t xml:space="preserve">. </w:t>
      </w:r>
      <w:proofErr w:type="spellStart"/>
      <w:r w:rsidR="004105A1" w:rsidRPr="004C5F4F">
        <w:rPr>
          <w:rFonts w:cs="David" w:hint="cs"/>
          <w:sz w:val="24"/>
          <w:szCs w:val="24"/>
          <w:rtl/>
        </w:rPr>
        <w:t>זייברט</w:t>
      </w:r>
      <w:proofErr w:type="spellEnd"/>
      <w:r w:rsidR="004105A1" w:rsidRPr="004C5F4F">
        <w:rPr>
          <w:rFonts w:cs="David" w:hint="cs"/>
          <w:sz w:val="24"/>
          <w:szCs w:val="24"/>
          <w:rtl/>
        </w:rPr>
        <w:t xml:space="preserve"> (עורכים), </w:t>
      </w:r>
      <w:r w:rsidR="004105A1" w:rsidRPr="004C5F4F">
        <w:rPr>
          <w:rFonts w:cs="David" w:hint="cs"/>
          <w:i/>
          <w:iCs/>
          <w:sz w:val="24"/>
          <w:szCs w:val="24"/>
          <w:rtl/>
        </w:rPr>
        <w:t>הקורבנות הלא-יהודים של המשטר הנאצי</w:t>
      </w:r>
      <w:r w:rsidR="004105A1" w:rsidRPr="004C5F4F">
        <w:rPr>
          <w:rFonts w:cs="David" w:hint="cs"/>
          <w:sz w:val="24"/>
          <w:szCs w:val="24"/>
          <w:rtl/>
        </w:rPr>
        <w:t xml:space="preserve"> (</w:t>
      </w:r>
      <w:proofErr w:type="spellStart"/>
      <w:r w:rsidR="004105A1" w:rsidRPr="004C5F4F">
        <w:rPr>
          <w:rFonts w:cs="David" w:hint="cs"/>
          <w:sz w:val="24"/>
          <w:szCs w:val="24"/>
          <w:rtl/>
        </w:rPr>
        <w:t>עמ</w:t>
      </w:r>
      <w:proofErr w:type="spellEnd"/>
      <w:r w:rsidR="004105A1" w:rsidRPr="004C5F4F">
        <w:rPr>
          <w:rFonts w:cs="David" w:hint="cs"/>
          <w:sz w:val="24"/>
          <w:szCs w:val="24"/>
          <w:rtl/>
        </w:rPr>
        <w:t xml:space="preserve">', </w:t>
      </w:r>
      <w:r w:rsidR="000E6B92" w:rsidRPr="004C5F4F">
        <w:rPr>
          <w:rFonts w:cs="David" w:hint="cs"/>
          <w:sz w:val="24"/>
          <w:szCs w:val="24"/>
          <w:rtl/>
        </w:rPr>
        <w:t>161</w:t>
      </w:r>
      <w:r w:rsidR="004105A1" w:rsidRPr="004C5F4F">
        <w:rPr>
          <w:rFonts w:cs="David" w:hint="cs"/>
          <w:sz w:val="24"/>
          <w:szCs w:val="24"/>
          <w:rtl/>
        </w:rPr>
        <w:t>-17</w:t>
      </w:r>
      <w:r w:rsidR="000E6B92" w:rsidRPr="004C5F4F">
        <w:rPr>
          <w:rFonts w:cs="David" w:hint="cs"/>
          <w:sz w:val="24"/>
          <w:szCs w:val="24"/>
          <w:rtl/>
        </w:rPr>
        <w:t>3</w:t>
      </w:r>
      <w:r w:rsidR="004105A1" w:rsidRPr="004C5F4F">
        <w:rPr>
          <w:rFonts w:cs="David" w:hint="cs"/>
          <w:sz w:val="24"/>
          <w:szCs w:val="24"/>
          <w:rtl/>
        </w:rPr>
        <w:t>). הוצאה עצמית.</w:t>
      </w:r>
    </w:p>
    <w:p w14:paraId="4538BF0A" w14:textId="77777777" w:rsidR="001B5DE9" w:rsidRDefault="001B5DE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צפתי, מ. (2017). </w:t>
      </w:r>
      <w:r w:rsidRPr="001B5DE9">
        <w:rPr>
          <w:rFonts w:cs="David"/>
          <w:i/>
          <w:iCs/>
          <w:sz w:val="24"/>
          <w:szCs w:val="24"/>
          <w:rtl/>
        </w:rPr>
        <w:t>פונדקאות, הורות הומוסקסואלית והדיאלקטיקה בין המשכיות לשינוי</w:t>
      </w:r>
      <w:r>
        <w:rPr>
          <w:rFonts w:cs="David" w:hint="cs"/>
          <w:sz w:val="24"/>
          <w:szCs w:val="24"/>
          <w:rtl/>
        </w:rPr>
        <w:t xml:space="preserve">. עבודה לשם קבלת תואר דוקטור. חיפה: </w:t>
      </w:r>
      <w:r w:rsidRPr="001B5DE9">
        <w:rPr>
          <w:rFonts w:cs="David"/>
          <w:sz w:val="24"/>
          <w:szCs w:val="24"/>
          <w:rtl/>
        </w:rPr>
        <w:t>אוניברסיטת חיפה</w:t>
      </w:r>
      <w:r>
        <w:rPr>
          <w:rFonts w:cs="David" w:hint="cs"/>
          <w:sz w:val="24"/>
          <w:szCs w:val="24"/>
          <w:rtl/>
        </w:rPr>
        <w:t>.</w:t>
      </w:r>
    </w:p>
    <w:p w14:paraId="2D05B26F" w14:textId="77777777" w:rsidR="00097876" w:rsidRPr="004C5F4F" w:rsidRDefault="0009787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צ</w:t>
      </w:r>
      <w:r w:rsidR="007F1FD9" w:rsidRPr="004C5F4F">
        <w:rPr>
          <w:rFonts w:cs="David" w:hint="cs"/>
          <w:sz w:val="24"/>
          <w:szCs w:val="24"/>
          <w:rtl/>
        </w:rPr>
        <w:t>'רני</w:t>
      </w:r>
      <w:proofErr w:type="spellEnd"/>
      <w:r w:rsidR="007F1FD9" w:rsidRPr="004C5F4F">
        <w:rPr>
          <w:rFonts w:cs="David" w:hint="cs"/>
          <w:sz w:val="24"/>
          <w:szCs w:val="24"/>
          <w:rtl/>
        </w:rPr>
        <w:t xml:space="preserve">, </w:t>
      </w:r>
      <w:proofErr w:type="spellStart"/>
      <w:r w:rsidR="007F1FD9" w:rsidRPr="004C5F4F">
        <w:rPr>
          <w:rFonts w:cs="David" w:hint="cs"/>
          <w:sz w:val="24"/>
          <w:szCs w:val="24"/>
          <w:rtl/>
        </w:rPr>
        <w:t>ט.</w:t>
      </w:r>
      <w:r w:rsidRPr="004C5F4F">
        <w:rPr>
          <w:rFonts w:cs="David" w:hint="cs"/>
          <w:sz w:val="24"/>
          <w:szCs w:val="24"/>
          <w:rtl/>
        </w:rPr>
        <w:t>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(2012). </w:t>
      </w:r>
      <w:r w:rsidRPr="004C5F4F">
        <w:rPr>
          <w:rFonts w:cs="David" w:hint="cs"/>
          <w:i/>
          <w:iCs/>
          <w:sz w:val="24"/>
          <w:szCs w:val="24"/>
          <w:rtl/>
        </w:rPr>
        <w:t>השפעת השימוש באינטרנט על ההון החברתי של בני נוער להט"בים</w:t>
      </w:r>
      <w:r w:rsidRPr="004C5F4F">
        <w:rPr>
          <w:rFonts w:cs="David" w:hint="cs"/>
          <w:sz w:val="24"/>
          <w:szCs w:val="24"/>
          <w:rtl/>
        </w:rPr>
        <w:t>. עבודה לשם קבלת תואר מאסטר. חיפה: אוניברסיטת חיפה.</w:t>
      </w:r>
    </w:p>
    <w:p w14:paraId="4E9B10F5" w14:textId="77777777" w:rsidR="00121A5B" w:rsidRPr="004C5F4F" w:rsidRDefault="00121A5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</w:t>
      </w:r>
      <w:r w:rsidR="00330E03" w:rsidRPr="004C5F4F">
        <w:rPr>
          <w:rFonts w:cs="David" w:hint="cs"/>
          <w:sz w:val="24"/>
          <w:szCs w:val="24"/>
          <w:rtl/>
        </w:rPr>
        <w:t>א</w:t>
      </w:r>
      <w:r w:rsidRPr="004C5F4F">
        <w:rPr>
          <w:rFonts w:cs="David" w:hint="cs"/>
          <w:sz w:val="24"/>
          <w:szCs w:val="24"/>
          <w:rtl/>
        </w:rPr>
        <w:t>ב</w:t>
      </w:r>
      <w:r w:rsidR="00330E03" w:rsidRPr="004C5F4F">
        <w:rPr>
          <w:rFonts w:cs="David" w:hint="cs"/>
          <w:sz w:val="24"/>
          <w:szCs w:val="24"/>
          <w:rtl/>
        </w:rPr>
        <w:t>א</w:t>
      </w:r>
      <w:r w:rsidRPr="004C5F4F">
        <w:rPr>
          <w:rFonts w:cs="David" w:hint="cs"/>
          <w:sz w:val="24"/>
          <w:szCs w:val="24"/>
          <w:rtl/>
        </w:rPr>
        <w:t>ליון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ג. (2001). </w:t>
      </w:r>
      <w:r w:rsidRPr="004C5F4F">
        <w:rPr>
          <w:rFonts w:cs="David" w:hint="eastAsia"/>
          <w:sz w:val="24"/>
          <w:szCs w:val="24"/>
          <w:rtl/>
        </w:rPr>
        <w:t>שינויים בהגדרות ההומוסקסואליות בטקסטים של החינוך המיני: אותה הגברת בשינוי אדרת</w:t>
      </w:r>
      <w:r w:rsidRPr="004C5F4F">
        <w:rPr>
          <w:rFonts w:cs="David" w:hint="cs"/>
          <w:sz w:val="24"/>
          <w:szCs w:val="24"/>
          <w:rtl/>
        </w:rPr>
        <w:t xml:space="preserve">?, </w:t>
      </w:r>
      <w:r w:rsidRPr="004C5F4F">
        <w:rPr>
          <w:rFonts w:cs="David" w:hint="eastAsia"/>
          <w:iCs/>
          <w:sz w:val="24"/>
          <w:szCs w:val="24"/>
          <w:rtl/>
        </w:rPr>
        <w:t>במכללה , 13</w:t>
      </w:r>
      <w:r w:rsidRPr="004C5F4F">
        <w:rPr>
          <w:rFonts w:cs="David" w:hint="cs"/>
          <w:iCs/>
          <w:sz w:val="24"/>
          <w:szCs w:val="24"/>
          <w:rtl/>
        </w:rPr>
        <w:t>,</w:t>
      </w:r>
      <w:r w:rsidRPr="004C5F4F">
        <w:rPr>
          <w:rFonts w:cs="David" w:hint="eastAsia"/>
          <w:sz w:val="24"/>
          <w:szCs w:val="24"/>
          <w:rtl/>
        </w:rPr>
        <w:t xml:space="preserve"> 77-96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 w:hint="cs"/>
          <w:sz w:val="24"/>
          <w:szCs w:val="24"/>
          <w:rtl/>
        </w:rPr>
        <w:t>‬</w:t>
      </w:r>
    </w:p>
    <w:p w14:paraId="2DE66F88" w14:textId="77777777" w:rsidR="008C640F" w:rsidRPr="004C5F4F" w:rsidRDefault="008C640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קדיש, ר. (2016). לסביות ישראליות, זהות לאומית </w:t>
      </w:r>
      <w:proofErr w:type="spellStart"/>
      <w:r w:rsidRPr="004C5F4F">
        <w:rPr>
          <w:rFonts w:cs="David" w:hint="cs"/>
          <w:sz w:val="24"/>
          <w:szCs w:val="24"/>
          <w:rtl/>
        </w:rPr>
        <w:t>ואמהות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151-181). תל אביב: רסלינג. </w:t>
      </w:r>
    </w:p>
    <w:p w14:paraId="7C5176CA" w14:textId="77777777" w:rsidR="00A33366" w:rsidRPr="004C5F4F" w:rsidRDefault="00A3336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קדר, י., זיו, ע. </w:t>
      </w:r>
      <w:proofErr w:type="spellStart"/>
      <w:r w:rsidRPr="004C5F4F">
        <w:rPr>
          <w:rFonts w:cs="David" w:hint="cs"/>
          <w:sz w:val="24"/>
          <w:szCs w:val="24"/>
          <w:rtl/>
        </w:rPr>
        <w:t>וקנר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 (2003). </w:t>
      </w:r>
      <w:r w:rsidRPr="004C5F4F">
        <w:rPr>
          <w:rFonts w:cs="David" w:hint="cs"/>
          <w:i/>
          <w:sz w:val="24"/>
          <w:szCs w:val="24"/>
          <w:rtl/>
        </w:rPr>
        <w:t>מעב</w:t>
      </w:r>
      <w:r w:rsidRPr="004C5F4F">
        <w:rPr>
          <w:rFonts w:cs="David" w:hint="cs"/>
          <w:iCs/>
          <w:sz w:val="24"/>
          <w:szCs w:val="24"/>
          <w:rtl/>
        </w:rPr>
        <w:t>ר למיניות: מבחר מאמרים בלימודים הומו-לסביים ותיאוריה קווירית</w:t>
      </w:r>
      <w:r w:rsidRPr="004C5F4F">
        <w:rPr>
          <w:rFonts w:cs="David" w:hint="cs"/>
          <w:sz w:val="24"/>
          <w:szCs w:val="24"/>
          <w:rtl/>
        </w:rPr>
        <w:t xml:space="preserve">. תל אביב: הקיבוץ המאוחד. </w:t>
      </w:r>
    </w:p>
    <w:p w14:paraId="5C472109" w14:textId="77777777" w:rsidR="00567052" w:rsidRDefault="0056705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קדר, מ. (2002). </w:t>
      </w:r>
      <w:r w:rsidRPr="004C5F4F">
        <w:rPr>
          <w:rFonts w:cs="David" w:hint="cs"/>
          <w:iCs/>
          <w:sz w:val="24"/>
          <w:szCs w:val="24"/>
          <w:rtl/>
        </w:rPr>
        <w:t>בני זוג מאותו מין: האמנם בני זו</w:t>
      </w:r>
      <w:r w:rsidR="006F3F7F" w:rsidRPr="004C5F4F">
        <w:rPr>
          <w:rFonts w:cs="David" w:hint="cs"/>
          <w:iCs/>
          <w:sz w:val="24"/>
          <w:szCs w:val="24"/>
          <w:rtl/>
        </w:rPr>
        <w:t>ג</w:t>
      </w:r>
      <w:r w:rsidRPr="004C5F4F">
        <w:rPr>
          <w:rFonts w:cs="David" w:hint="cs"/>
          <w:iCs/>
          <w:sz w:val="24"/>
          <w:szCs w:val="24"/>
          <w:rtl/>
        </w:rPr>
        <w:t xml:space="preserve"> בראי המשפט?</w:t>
      </w:r>
      <w:r w:rsidRPr="004C5F4F">
        <w:rPr>
          <w:rFonts w:cs="David" w:hint="cs"/>
          <w:sz w:val="24"/>
          <w:szCs w:val="24"/>
          <w:rtl/>
        </w:rPr>
        <w:t xml:space="preserve"> עבודה לקבלת תואר מאסטר. רמת גן: </w:t>
      </w:r>
      <w:r w:rsidR="00EF1A84" w:rsidRPr="004C5F4F">
        <w:rPr>
          <w:rFonts w:cs="David" w:hint="cs"/>
          <w:sz w:val="24"/>
          <w:szCs w:val="24"/>
          <w:rtl/>
        </w:rPr>
        <w:t>אוניברסיטת</w:t>
      </w:r>
      <w:r w:rsidRPr="004C5F4F">
        <w:rPr>
          <w:rFonts w:cs="David" w:hint="cs"/>
          <w:sz w:val="24"/>
          <w:szCs w:val="24"/>
          <w:rtl/>
        </w:rPr>
        <w:t xml:space="preserve"> בר אילן. </w:t>
      </w:r>
    </w:p>
    <w:p w14:paraId="2FCB47A3" w14:textId="77777777" w:rsidR="003B3B9E" w:rsidRDefault="003B3B9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קוליק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 xml:space="preserve">. (2018). </w:t>
      </w:r>
      <w:r w:rsidRPr="003B3B9E">
        <w:rPr>
          <w:rFonts w:cs="David"/>
          <w:sz w:val="24"/>
          <w:szCs w:val="24"/>
          <w:rtl/>
        </w:rPr>
        <w:t>עמדות כלפי שוויוניות בתפקידי מגדר: ניתוח משווה לפי מין ולפי נטייה מינית</w:t>
      </w:r>
      <w:r>
        <w:rPr>
          <w:rFonts w:cs="David" w:hint="cs"/>
          <w:sz w:val="24"/>
          <w:szCs w:val="24"/>
          <w:rtl/>
        </w:rPr>
        <w:t xml:space="preserve">. </w:t>
      </w:r>
      <w:r w:rsidRPr="003B3B9E">
        <w:rPr>
          <w:rFonts w:cs="David" w:hint="cs"/>
          <w:i/>
          <w:iCs/>
          <w:sz w:val="24"/>
          <w:szCs w:val="24"/>
          <w:rtl/>
        </w:rPr>
        <w:t xml:space="preserve">מגמות, </w:t>
      </w:r>
      <w:proofErr w:type="spellStart"/>
      <w:r w:rsidRPr="003B3B9E">
        <w:rPr>
          <w:rFonts w:cs="David" w:hint="cs"/>
          <w:i/>
          <w:iCs/>
          <w:sz w:val="24"/>
          <w:szCs w:val="24"/>
          <w:rtl/>
        </w:rPr>
        <w:t>נג</w:t>
      </w:r>
      <w:proofErr w:type="spellEnd"/>
      <w:r>
        <w:rPr>
          <w:rFonts w:cs="David" w:hint="cs"/>
          <w:sz w:val="24"/>
          <w:szCs w:val="24"/>
          <w:rtl/>
        </w:rPr>
        <w:t xml:space="preserve">(2), 45-82. </w:t>
      </w:r>
    </w:p>
    <w:p w14:paraId="24880B3D" w14:textId="14FB3874" w:rsidR="00BE191A" w:rsidRPr="004C5F4F" w:rsidRDefault="00BE191A" w:rsidP="00921FB3">
      <w:pPr>
        <w:spacing w:line="276" w:lineRule="auto"/>
        <w:ind w:left="424" w:hanging="424"/>
        <w:jc w:val="both"/>
        <w:rPr>
          <w:rFonts w:cs="David"/>
          <w:color w:val="FF0000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קוליק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>ל. ו</w:t>
      </w:r>
      <w:r w:rsidRPr="004C5F4F">
        <w:rPr>
          <w:rFonts w:cs="David"/>
          <w:sz w:val="24"/>
          <w:szCs w:val="24"/>
          <w:rtl/>
        </w:rPr>
        <w:t>חדד</w:t>
      </w:r>
      <w:r w:rsidRPr="004C5F4F">
        <w:rPr>
          <w:rFonts w:cs="David" w:hint="cs"/>
          <w:sz w:val="24"/>
          <w:szCs w:val="24"/>
          <w:rtl/>
        </w:rPr>
        <w:t xml:space="preserve">, מ. (2012). </w:t>
      </w:r>
      <w:r w:rsidRPr="004C5F4F">
        <w:rPr>
          <w:rFonts w:cs="David"/>
          <w:sz w:val="24"/>
          <w:szCs w:val="24"/>
          <w:rtl/>
        </w:rPr>
        <w:t>הומופוביה מופנ</w:t>
      </w:r>
      <w:r w:rsidR="00BF0916">
        <w:rPr>
          <w:rFonts w:cs="David" w:hint="cs"/>
          <w:sz w:val="24"/>
          <w:szCs w:val="24"/>
          <w:rtl/>
        </w:rPr>
        <w:t>מ</w:t>
      </w:r>
      <w:r w:rsidRPr="004C5F4F">
        <w:rPr>
          <w:rFonts w:cs="David"/>
          <w:sz w:val="24"/>
          <w:szCs w:val="24"/>
          <w:rtl/>
        </w:rPr>
        <w:t>ת ותחושת לחץ בקרב משתתפים בקבוצות תמיכה להומוסקסואלים: חילונים מול חרדים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חברה ורווחה, </w:t>
      </w:r>
      <w:r w:rsidRPr="004C5F4F">
        <w:rPr>
          <w:rFonts w:cs="David"/>
          <w:i/>
          <w:iCs/>
          <w:sz w:val="24"/>
          <w:szCs w:val="24"/>
          <w:rtl/>
        </w:rPr>
        <w:t>ל</w:t>
      </w:r>
      <w:r w:rsidR="00997728">
        <w:rPr>
          <w:rFonts w:cs="David" w:hint="cs"/>
          <w:i/>
          <w:iCs/>
          <w:sz w:val="24"/>
          <w:szCs w:val="24"/>
          <w:rtl/>
        </w:rPr>
        <w:t>"</w:t>
      </w:r>
      <w:r w:rsidRPr="004C5F4F">
        <w:rPr>
          <w:rFonts w:cs="David"/>
          <w:i/>
          <w:iCs/>
          <w:sz w:val="24"/>
          <w:szCs w:val="24"/>
          <w:rtl/>
        </w:rPr>
        <w:t>ב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</w:t>
      </w:r>
      <w:r w:rsidRPr="004C5F4F">
        <w:rPr>
          <w:rFonts w:cs="David" w:hint="cs"/>
          <w:sz w:val="24"/>
          <w:szCs w:val="24"/>
          <w:rtl/>
        </w:rPr>
        <w:t>)</w:t>
      </w:r>
      <w:r w:rsidR="00C4619E">
        <w:rPr>
          <w:rFonts w:cs="David" w:hint="cs"/>
          <w:sz w:val="24"/>
          <w:szCs w:val="24"/>
          <w:rtl/>
        </w:rPr>
        <w:t>, 209-236.</w:t>
      </w:r>
    </w:p>
    <w:p w14:paraId="1223E088" w14:textId="77777777" w:rsidR="000B2E19" w:rsidRPr="004C5F4F" w:rsidRDefault="000B2E1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קונצמן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ד. (2016). בין מחנות עבודה למצעדי גאווה: מיניות, לאומיות ומבעים ביצועיים רדופי רוחות רפאים.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591-614). תל אביב: רסלינג. </w:t>
      </w:r>
    </w:p>
    <w:p w14:paraId="05696BD2" w14:textId="77777777" w:rsidR="00354318" w:rsidRPr="004C5F4F" w:rsidRDefault="0035431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קונצמן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ע. (2002). </w:t>
      </w:r>
      <w:r w:rsidRPr="004C5F4F">
        <w:rPr>
          <w:rFonts w:cs="David"/>
          <w:i/>
          <w:iCs/>
          <w:sz w:val="24"/>
          <w:szCs w:val="24"/>
          <w:rtl/>
        </w:rPr>
        <w:t>השיבה</w:t>
      </w:r>
      <w:r w:rsidRPr="004C5F4F">
        <w:rPr>
          <w:rFonts w:cs="David"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הכפולה הביתה: מיניות, זהות ומקום בסיפורי</w:t>
      </w:r>
      <w:r w:rsidRPr="004C5F4F">
        <w:rPr>
          <w:rFonts w:cs="David"/>
          <w:i/>
          <w:iCs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הגירה של לסביות רוסיות</w:t>
      </w:r>
      <w:r w:rsidRPr="004C5F4F">
        <w:rPr>
          <w:rFonts w:cs="David" w:hint="cs"/>
          <w:i/>
          <w:iCs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  <w:lang w:bidi="ar-SA"/>
        </w:rPr>
        <w:t xml:space="preserve"> </w:t>
      </w:r>
      <w:r w:rsidRPr="004C5F4F">
        <w:rPr>
          <w:rFonts w:cs="David"/>
          <w:sz w:val="24"/>
          <w:szCs w:val="24"/>
          <w:rtl/>
        </w:rPr>
        <w:t>עבוד</w:t>
      </w:r>
      <w:r w:rsidRPr="004C5F4F">
        <w:rPr>
          <w:rFonts w:cs="David" w:hint="cs"/>
          <w:sz w:val="24"/>
          <w:szCs w:val="24"/>
          <w:rtl/>
        </w:rPr>
        <w:t>ה לשם קבלת תואר</w:t>
      </w:r>
      <w:r w:rsidRPr="004C5F4F">
        <w:rPr>
          <w:rFonts w:cs="David"/>
          <w:sz w:val="24"/>
          <w:szCs w:val="24"/>
          <w:rtl/>
        </w:rPr>
        <w:t xml:space="preserve"> מ.א. </w:t>
      </w:r>
      <w:r w:rsidR="00BF7FC7" w:rsidRPr="004C5F4F">
        <w:rPr>
          <w:rFonts w:cs="David" w:hint="cs"/>
          <w:sz w:val="24"/>
          <w:szCs w:val="24"/>
          <w:rtl/>
        </w:rPr>
        <w:t>ירושלים:</w:t>
      </w:r>
      <w:r w:rsidR="00BF7FC7" w:rsidRPr="004C5F4F">
        <w:rPr>
          <w:rFonts w:cs="David"/>
          <w:sz w:val="24"/>
          <w:szCs w:val="24"/>
          <w:rtl/>
        </w:rPr>
        <w:t xml:space="preserve"> האוניברסיטה העברית</w:t>
      </w:r>
      <w:r w:rsidR="00BF7FC7" w:rsidRPr="004C5F4F">
        <w:rPr>
          <w:rFonts w:cs="David" w:hint="cs"/>
          <w:sz w:val="24"/>
          <w:szCs w:val="24"/>
          <w:rtl/>
        </w:rPr>
        <w:t xml:space="preserve">. </w:t>
      </w:r>
    </w:p>
    <w:p w14:paraId="385A036C" w14:textId="77777777" w:rsidR="009872E6" w:rsidRDefault="009872E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קוסטרינסקי</w:t>
      </w:r>
      <w:proofErr w:type="spellEnd"/>
      <w:r w:rsidRPr="004C5F4F">
        <w:rPr>
          <w:rFonts w:cs="David"/>
          <w:sz w:val="24"/>
          <w:szCs w:val="24"/>
          <w:rtl/>
        </w:rPr>
        <w:t>, י</w:t>
      </w:r>
      <w:r w:rsidRPr="004C5F4F">
        <w:rPr>
          <w:rFonts w:cs="David" w:hint="cs"/>
          <w:sz w:val="24"/>
          <w:szCs w:val="24"/>
          <w:rtl/>
        </w:rPr>
        <w:t xml:space="preserve">. (1999). </w:t>
      </w:r>
      <w:r w:rsidRPr="004C5F4F">
        <w:rPr>
          <w:rFonts w:cs="David"/>
          <w:iCs/>
          <w:sz w:val="24"/>
          <w:szCs w:val="24"/>
          <w:rtl/>
        </w:rPr>
        <w:t>"לדעת אישה": הבניית זהות מינית לסבית בישראל</w:t>
      </w:r>
      <w:r w:rsidR="00DB0AA3" w:rsidRPr="004C5F4F">
        <w:rPr>
          <w:rFonts w:cs="David" w:hint="cs"/>
          <w:sz w:val="24"/>
          <w:szCs w:val="24"/>
          <w:rtl/>
        </w:rPr>
        <w:t xml:space="preserve">. </w:t>
      </w:r>
      <w:r w:rsidR="00505A4E" w:rsidRPr="004C5F4F">
        <w:rPr>
          <w:rFonts w:cs="David" w:hint="cs"/>
          <w:sz w:val="24"/>
          <w:szCs w:val="24"/>
          <w:rtl/>
        </w:rPr>
        <w:t>עבודה לשם קבלת תואר</w:t>
      </w:r>
      <w:r w:rsidR="00350AB4" w:rsidRPr="004C5F4F">
        <w:rPr>
          <w:rFonts w:cs="David" w:hint="cs"/>
          <w:sz w:val="24"/>
          <w:szCs w:val="24"/>
          <w:rtl/>
        </w:rPr>
        <w:t xml:space="preserve"> מאסטר. תל אביב: אוניברסיטת תל אביב. </w:t>
      </w:r>
    </w:p>
    <w:p w14:paraId="0B4D011F" w14:textId="6C2297BF" w:rsidR="00B51418" w:rsidRPr="004C5F4F" w:rsidRDefault="00A1792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קוסמן, א. ושרבט, ע. (</w:t>
      </w:r>
      <w:r w:rsidR="00224353">
        <w:rPr>
          <w:rFonts w:cs="David" w:hint="cs"/>
          <w:sz w:val="24"/>
          <w:szCs w:val="24"/>
          <w:rtl/>
        </w:rPr>
        <w:t>2019). "</w:t>
      </w:r>
      <w:r w:rsidRPr="00A17925">
        <w:rPr>
          <w:rFonts w:cs="David"/>
          <w:sz w:val="24"/>
          <w:szCs w:val="24"/>
          <w:rtl/>
        </w:rPr>
        <w:t xml:space="preserve">שתי נשים שהיו </w:t>
      </w:r>
      <w:proofErr w:type="spellStart"/>
      <w:r w:rsidRPr="00A17925">
        <w:rPr>
          <w:rFonts w:cs="David"/>
          <w:sz w:val="24"/>
          <w:szCs w:val="24"/>
          <w:rtl/>
        </w:rPr>
        <w:t>מסלדות</w:t>
      </w:r>
      <w:proofErr w:type="spellEnd"/>
      <w:r w:rsidRPr="00A17925">
        <w:rPr>
          <w:rFonts w:cs="David"/>
          <w:sz w:val="24"/>
          <w:szCs w:val="24"/>
          <w:rtl/>
        </w:rPr>
        <w:t xml:space="preserve"> זו את זו</w:t>
      </w:r>
      <w:r w:rsidR="00224353">
        <w:rPr>
          <w:rFonts w:cs="David" w:hint="cs"/>
          <w:sz w:val="24"/>
          <w:szCs w:val="24"/>
          <w:rtl/>
        </w:rPr>
        <w:t>"</w:t>
      </w:r>
      <w:r w:rsidRPr="00A17925">
        <w:rPr>
          <w:rFonts w:cs="David"/>
          <w:sz w:val="24"/>
          <w:szCs w:val="24"/>
          <w:rtl/>
        </w:rPr>
        <w:t>: עיון במקורות התלמודיים והרבניים העוסקים ביחסי מין בין נשים כמצע לבחינה מחדש של הגישות השונות בהלכה היהודית ליחסי מין חד-מיניים</w:t>
      </w:r>
      <w:r w:rsidR="00224353">
        <w:rPr>
          <w:rFonts w:cs="David" w:hint="cs"/>
          <w:sz w:val="24"/>
          <w:szCs w:val="24"/>
          <w:rtl/>
        </w:rPr>
        <w:t xml:space="preserve">. </w:t>
      </w:r>
      <w:r w:rsidR="00A262C7">
        <w:rPr>
          <w:rFonts w:cs="David" w:hint="cs"/>
          <w:sz w:val="24"/>
          <w:szCs w:val="24"/>
          <w:rtl/>
        </w:rPr>
        <w:t xml:space="preserve">אצל </w:t>
      </w:r>
      <w:r w:rsidR="00224353">
        <w:rPr>
          <w:rFonts w:cs="David" w:hint="cs"/>
          <w:sz w:val="24"/>
          <w:szCs w:val="24"/>
          <w:rtl/>
        </w:rPr>
        <w:t xml:space="preserve"> </w:t>
      </w:r>
      <w:r w:rsidR="00A262C7">
        <w:rPr>
          <w:rFonts w:cs="David" w:hint="cs"/>
          <w:sz w:val="24"/>
          <w:szCs w:val="24"/>
          <w:rtl/>
        </w:rPr>
        <w:t>א.</w:t>
      </w:r>
      <w:r w:rsidR="00A262C7" w:rsidRPr="00B51418">
        <w:rPr>
          <w:rFonts w:cs="David"/>
          <w:sz w:val="24"/>
          <w:szCs w:val="24"/>
          <w:rtl/>
        </w:rPr>
        <w:t xml:space="preserve"> שנאן וי</w:t>
      </w:r>
      <w:r w:rsidR="00A262C7">
        <w:rPr>
          <w:rFonts w:cs="David" w:hint="cs"/>
          <w:sz w:val="24"/>
          <w:szCs w:val="24"/>
          <w:rtl/>
        </w:rPr>
        <w:t xml:space="preserve">. </w:t>
      </w:r>
      <w:r w:rsidR="00A262C7" w:rsidRPr="00B51418">
        <w:rPr>
          <w:rFonts w:cs="David"/>
          <w:sz w:val="24"/>
          <w:szCs w:val="24"/>
          <w:rtl/>
        </w:rPr>
        <w:t>יובל (עורכים)</w:t>
      </w:r>
      <w:r w:rsidR="00A262C7">
        <w:rPr>
          <w:rFonts w:cs="David" w:hint="cs"/>
          <w:sz w:val="24"/>
          <w:szCs w:val="24"/>
          <w:rtl/>
        </w:rPr>
        <w:t xml:space="preserve">, </w:t>
      </w:r>
      <w:r w:rsidR="00B51418" w:rsidRPr="004252BD">
        <w:rPr>
          <w:rFonts w:cs="David"/>
          <w:i/>
          <w:iCs/>
          <w:sz w:val="24"/>
          <w:szCs w:val="24"/>
          <w:rtl/>
        </w:rPr>
        <w:t xml:space="preserve">דברי חכמים </w:t>
      </w:r>
      <w:proofErr w:type="spellStart"/>
      <w:r w:rsidR="00B51418" w:rsidRPr="004252BD">
        <w:rPr>
          <w:rFonts w:cs="David"/>
          <w:i/>
          <w:iCs/>
          <w:sz w:val="24"/>
          <w:szCs w:val="24"/>
          <w:rtl/>
        </w:rPr>
        <w:t>וחידותם</w:t>
      </w:r>
      <w:proofErr w:type="spellEnd"/>
      <w:r w:rsidR="004252BD">
        <w:rPr>
          <w:rFonts w:cs="David" w:hint="cs"/>
          <w:i/>
          <w:iCs/>
          <w:sz w:val="24"/>
          <w:szCs w:val="24"/>
          <w:rtl/>
        </w:rPr>
        <w:t>:</w:t>
      </w:r>
      <w:r w:rsidR="00B51418" w:rsidRPr="004252BD">
        <w:rPr>
          <w:rFonts w:cs="David"/>
          <w:i/>
          <w:iCs/>
          <w:sz w:val="24"/>
          <w:szCs w:val="24"/>
          <w:rtl/>
        </w:rPr>
        <w:t xml:space="preserve"> פרשנות התנ"ך בספרות חז"ל וימי הביניים</w:t>
      </w:r>
      <w:r w:rsidR="00B51418" w:rsidRPr="00B51418">
        <w:rPr>
          <w:rFonts w:cs="David"/>
          <w:sz w:val="24"/>
          <w:szCs w:val="24"/>
          <w:rtl/>
        </w:rPr>
        <w:t xml:space="preserve"> </w:t>
      </w:r>
      <w:r w:rsidR="00FD5DE1">
        <w:rPr>
          <w:rFonts w:cs="David" w:hint="cs"/>
          <w:sz w:val="24"/>
          <w:szCs w:val="24"/>
          <w:rtl/>
        </w:rPr>
        <w:t xml:space="preserve">(עמ' 333-354). </w:t>
      </w:r>
      <w:r w:rsidR="004252BD">
        <w:rPr>
          <w:rFonts w:cs="David" w:hint="cs"/>
          <w:sz w:val="24"/>
          <w:szCs w:val="24"/>
          <w:rtl/>
        </w:rPr>
        <w:t xml:space="preserve">ירושלים: כרמל. </w:t>
      </w:r>
    </w:p>
    <w:p w14:paraId="70421F8C" w14:textId="77777777" w:rsidR="007F19BD" w:rsidRPr="004C5F4F" w:rsidRDefault="007F19B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קופפר</w:t>
      </w:r>
      <w:proofErr w:type="spellEnd"/>
      <w:r w:rsidRPr="004C5F4F">
        <w:rPr>
          <w:rFonts w:cs="David"/>
          <w:sz w:val="24"/>
          <w:szCs w:val="24"/>
          <w:rtl/>
        </w:rPr>
        <w:t>, ח.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(2016).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תחושות וחוויות אפליה של מועסקים מקהילת הלהט"ב בשוק העבודה בישרא</w:t>
      </w:r>
      <w:r w:rsidR="00EF228A" w:rsidRPr="004C5F4F">
        <w:rPr>
          <w:rFonts w:cs="David" w:hint="cs"/>
          <w:i/>
          <w:iCs/>
          <w:sz w:val="24"/>
          <w:szCs w:val="24"/>
          <w:rtl/>
        </w:rPr>
        <w:t>ל (2015)</w:t>
      </w:r>
      <w:r w:rsidRPr="004C5F4F">
        <w:rPr>
          <w:rFonts w:cs="David"/>
          <w:sz w:val="24"/>
          <w:szCs w:val="24"/>
          <w:rtl/>
        </w:rPr>
        <w:t>. משרד הכלכלה: נציבות שוויון הזדמנויות בעבודה.</w:t>
      </w:r>
    </w:p>
    <w:p w14:paraId="33C12B7B" w14:textId="77777777" w:rsidR="001B1D6B" w:rsidRPr="004C5F4F" w:rsidRDefault="001B1D6B" w:rsidP="00921FB3">
      <w:pPr>
        <w:spacing w:line="276" w:lineRule="auto"/>
        <w:ind w:left="424" w:hanging="424"/>
        <w:jc w:val="both"/>
        <w:rPr>
          <w:rFonts w:ascii="Batang" w:eastAsia="Batang" w:hAnsi="Batang"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קופר, י. וקפלן ד. (2010). כאשר הפרטי פוגש את הציבורי: הפוליטיקה  של ההכרה בארגון לחינוך ושינוי חברתי של קהילת להט"ב.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סוציולוגיה ישראלית,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יב</w:t>
      </w:r>
      <w:proofErr w:type="spellEnd"/>
      <w:r w:rsidRPr="004C5F4F">
        <w:rPr>
          <w:rFonts w:cs="David" w:hint="cs"/>
          <w:sz w:val="24"/>
          <w:szCs w:val="24"/>
          <w:rtl/>
        </w:rPr>
        <w:t>(1), 159-180.</w:t>
      </w:r>
    </w:p>
    <w:p w14:paraId="14ADDDA3" w14:textId="77777777" w:rsidR="00AC3429" w:rsidRPr="004C5F4F" w:rsidRDefault="00AC3429" w:rsidP="00921FB3">
      <w:pPr>
        <w:spacing w:line="276" w:lineRule="auto"/>
        <w:ind w:left="424" w:hanging="424"/>
        <w:jc w:val="both"/>
        <w:rPr>
          <w:rFonts w:ascii="Batang" w:eastAsia="Batang" w:hAnsi="Batang"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קופר, י. (2007).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בין שעתוק לשינוי: תהליכי הבניית זהות בארגון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חוש"ן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>, ארגון ההסברה של קהילת הלהט"ב בישראל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CD3199" w:rsidRPr="004C5F4F">
        <w:rPr>
          <w:rFonts w:cs="David" w:hint="cs"/>
          <w:sz w:val="24"/>
          <w:szCs w:val="24"/>
          <w:rtl/>
        </w:rPr>
        <w:t>עבודה לשם קבלת תואר מאסטר. ירושלים</w:t>
      </w:r>
      <w:r w:rsidRPr="004C5F4F">
        <w:rPr>
          <w:rFonts w:cs="David" w:hint="cs"/>
          <w:sz w:val="24"/>
          <w:szCs w:val="24"/>
          <w:rtl/>
        </w:rPr>
        <w:t xml:space="preserve">: האוניברסיטה העברית. </w:t>
      </w:r>
    </w:p>
    <w:p w14:paraId="69EF6E75" w14:textId="77777777" w:rsidR="00921FB3" w:rsidRDefault="0016683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קורן, ע. (2003). </w:t>
      </w:r>
      <w:r w:rsidRPr="004C5F4F">
        <w:rPr>
          <w:rFonts w:cs="David" w:hint="cs"/>
          <w:i/>
          <w:iCs/>
          <w:sz w:val="24"/>
          <w:szCs w:val="24"/>
          <w:rtl/>
        </w:rPr>
        <w:t>ארון בתוך ארון: סיפוריהם של הומוסקסואלים ולסביות דתיים</w:t>
      </w:r>
      <w:r w:rsidRPr="004C5F4F">
        <w:rPr>
          <w:rFonts w:cs="David" w:hint="cs"/>
          <w:sz w:val="24"/>
          <w:szCs w:val="24"/>
          <w:rtl/>
        </w:rPr>
        <w:t xml:space="preserve">. תל אביב: ידיעות אחרונות. </w:t>
      </w:r>
    </w:p>
    <w:p w14:paraId="14BE5775" w14:textId="6E6C111A" w:rsidR="00921FB3" w:rsidRPr="004C5F4F" w:rsidRDefault="00921FB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921FB3">
        <w:rPr>
          <w:rFonts w:cs="David"/>
          <w:sz w:val="24"/>
          <w:szCs w:val="24"/>
          <w:rtl/>
        </w:rPr>
        <w:t>קורן, ע</w:t>
      </w:r>
      <w:r>
        <w:rPr>
          <w:rFonts w:cs="David" w:hint="cs"/>
          <w:sz w:val="24"/>
          <w:szCs w:val="24"/>
          <w:rtl/>
        </w:rPr>
        <w:t>.</w:t>
      </w:r>
      <w:r w:rsidRPr="00921FB3">
        <w:rPr>
          <w:rFonts w:cs="David"/>
          <w:sz w:val="24"/>
          <w:szCs w:val="24"/>
          <w:rtl/>
        </w:rPr>
        <w:t xml:space="preserve"> (2022). </w:t>
      </w:r>
      <w:r w:rsidRPr="00921FB3">
        <w:rPr>
          <w:rFonts w:cs="David"/>
          <w:i/>
          <w:iCs/>
          <w:sz w:val="24"/>
          <w:szCs w:val="24"/>
          <w:rtl/>
        </w:rPr>
        <w:t>קֶשֶׁת בֶּצֶּבַע אָדום: נרטיבים של התבגרוּת להט"בית בשדרות</w:t>
      </w:r>
      <w:r>
        <w:rPr>
          <w:rFonts w:cs="David" w:hint="cs"/>
          <w:i/>
          <w:iCs/>
          <w:sz w:val="24"/>
          <w:szCs w:val="24"/>
          <w:rtl/>
        </w:rPr>
        <w:t>.</w:t>
      </w:r>
      <w:r w:rsidRPr="00921FB3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עבודה לשם קבלת תואר מאסטר. ירושלים: האוניברסיטה העברית.</w:t>
      </w:r>
    </w:p>
    <w:p w14:paraId="74F8A984" w14:textId="77777777" w:rsidR="00075EDE" w:rsidRPr="004C5F4F" w:rsidRDefault="00075ED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קזין</w:t>
      </w:r>
      <w:proofErr w:type="spellEnd"/>
      <w:r w:rsidRPr="004C5F4F">
        <w:rPr>
          <w:rFonts w:cs="David" w:hint="cs"/>
          <w:sz w:val="24"/>
          <w:szCs w:val="24"/>
          <w:rtl/>
        </w:rPr>
        <w:t>, א. (2001). לסביו</w:t>
      </w:r>
      <w:r w:rsidR="007373E5" w:rsidRPr="004C5F4F">
        <w:rPr>
          <w:rFonts w:cs="David" w:hint="cs"/>
          <w:sz w:val="24"/>
          <w:szCs w:val="24"/>
          <w:rtl/>
        </w:rPr>
        <w:t>ּ</w:t>
      </w:r>
      <w:r w:rsidRPr="004C5F4F">
        <w:rPr>
          <w:rFonts w:cs="David" w:hint="cs"/>
          <w:sz w:val="24"/>
          <w:szCs w:val="24"/>
          <w:rtl/>
        </w:rPr>
        <w:t>ת, פרטיו</w:t>
      </w:r>
      <w:r w:rsidR="007373E5" w:rsidRPr="004C5F4F">
        <w:rPr>
          <w:rFonts w:cs="David" w:hint="cs"/>
          <w:sz w:val="24"/>
          <w:szCs w:val="24"/>
          <w:rtl/>
        </w:rPr>
        <w:t>ּ</w:t>
      </w:r>
      <w:r w:rsidRPr="004C5F4F">
        <w:rPr>
          <w:rFonts w:cs="David" w:hint="cs"/>
          <w:sz w:val="24"/>
          <w:szCs w:val="24"/>
          <w:rtl/>
        </w:rPr>
        <w:t>ת והחיים (</w:t>
      </w:r>
      <w:proofErr w:type="spellStart"/>
      <w:r w:rsidRPr="004C5F4F">
        <w:rPr>
          <w:rFonts w:cs="David" w:hint="cs"/>
          <w:sz w:val="24"/>
          <w:szCs w:val="24"/>
          <w:rtl/>
        </w:rPr>
        <w:t>הקוויריים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) בעיר. </w:t>
      </w:r>
      <w:r w:rsidRPr="004C5F4F">
        <w:rPr>
          <w:rFonts w:cs="David" w:hint="cs"/>
          <w:iCs/>
          <w:sz w:val="24"/>
          <w:szCs w:val="24"/>
          <w:rtl/>
        </w:rPr>
        <w:t>תיאוריה וביקורת, 19</w:t>
      </w:r>
      <w:r w:rsidRPr="004C5F4F">
        <w:rPr>
          <w:rFonts w:cs="David" w:hint="cs"/>
          <w:sz w:val="24"/>
          <w:szCs w:val="24"/>
          <w:rtl/>
        </w:rPr>
        <w:t xml:space="preserve">, 259-264. </w:t>
      </w:r>
    </w:p>
    <w:p w14:paraId="028C1688" w14:textId="77777777" w:rsidR="00722238" w:rsidRPr="004C5F4F" w:rsidRDefault="0072223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קזין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א. (2000). </w:t>
      </w:r>
      <w:r w:rsidRPr="004C5F4F">
        <w:rPr>
          <w:rFonts w:cs="David"/>
          <w:sz w:val="24"/>
          <w:szCs w:val="24"/>
          <w:rtl/>
        </w:rPr>
        <w:t>מ'קוויר' ל'חורגת'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ר</w:t>
      </w:r>
      <w:r w:rsidRPr="004C5F4F">
        <w:rPr>
          <w:rFonts w:cs="David"/>
          <w:i/>
          <w:iCs/>
          <w:sz w:val="24"/>
          <w:szCs w:val="24"/>
          <w:rtl/>
        </w:rPr>
        <w:t>סלינג,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7,</w:t>
      </w:r>
      <w:r w:rsidRPr="004C5F4F">
        <w:rPr>
          <w:rFonts w:cs="David" w:hint="cs"/>
          <w:sz w:val="24"/>
          <w:szCs w:val="24"/>
          <w:rtl/>
        </w:rPr>
        <w:t xml:space="preserve"> 80-84. </w:t>
      </w:r>
    </w:p>
    <w:p w14:paraId="53491055" w14:textId="77777777" w:rsidR="00B05B5D" w:rsidRPr="004C5F4F" w:rsidRDefault="00B05B5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קטרי, ע.ה. (2016). לא עוברות, לא נחמדות: המאבק </w:t>
      </w:r>
      <w:proofErr w:type="spellStart"/>
      <w:r w:rsidRPr="004C5F4F">
        <w:rPr>
          <w:rFonts w:cs="David" w:hint="cs"/>
          <w:sz w:val="24"/>
          <w:szCs w:val="24"/>
          <w:rtl/>
        </w:rPr>
        <w:t>הטרנסי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וטקטיקות משטור מגדרי בחוקי איסור אפליה.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615-656). תל אביב: רסלינג. </w:t>
      </w:r>
    </w:p>
    <w:p w14:paraId="35047E2C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קטרי, ע. (2016). </w:t>
      </w:r>
      <w:r w:rsidRPr="004C5F4F">
        <w:rPr>
          <w:rFonts w:cs="David"/>
          <w:sz w:val="24"/>
          <w:szCs w:val="24"/>
          <w:rtl/>
        </w:rPr>
        <w:t>על צומת דרכי</w:t>
      </w:r>
      <w:r w:rsidRPr="004C5F4F">
        <w:rPr>
          <w:rFonts w:cs="David" w:hint="cs"/>
          <w:sz w:val="24"/>
          <w:szCs w:val="24"/>
          <w:rtl/>
        </w:rPr>
        <w:t>ם: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מפגשה של הקהילה </w:t>
      </w:r>
      <w:proofErr w:type="spellStart"/>
      <w:r w:rsidRPr="004C5F4F">
        <w:rPr>
          <w:rFonts w:cs="David"/>
          <w:sz w:val="24"/>
          <w:szCs w:val="24"/>
          <w:rtl/>
        </w:rPr>
        <w:t>הטרנסית</w:t>
      </w:r>
      <w:proofErr w:type="spellEnd"/>
      <w:r w:rsidRPr="004C5F4F">
        <w:rPr>
          <w:rFonts w:cs="David"/>
          <w:sz w:val="24"/>
          <w:szCs w:val="24"/>
          <w:rtl/>
        </w:rPr>
        <w:t xml:space="preserve"> ע</w:t>
      </w:r>
      <w:r w:rsidRPr="004C5F4F">
        <w:rPr>
          <w:rFonts w:cs="David" w:hint="cs"/>
          <w:sz w:val="24"/>
          <w:szCs w:val="24"/>
          <w:rtl/>
        </w:rPr>
        <w:t xml:space="preserve">ם </w:t>
      </w:r>
      <w:r w:rsidRPr="004C5F4F">
        <w:rPr>
          <w:rFonts w:cs="David"/>
          <w:sz w:val="24"/>
          <w:szCs w:val="24"/>
          <w:rtl/>
        </w:rPr>
        <w:t>מערכת המשפט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727-776). צפרירים: נבו.</w:t>
      </w:r>
    </w:p>
    <w:p w14:paraId="0869410B" w14:textId="77777777" w:rsidR="00F263C4" w:rsidRPr="004C5F4F" w:rsidRDefault="00F263C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קטרי, </w:t>
      </w:r>
      <w:r w:rsidR="008E50E6" w:rsidRPr="004C5F4F">
        <w:rPr>
          <w:rFonts w:cs="David" w:hint="cs"/>
          <w:sz w:val="24"/>
          <w:szCs w:val="24"/>
          <w:rtl/>
        </w:rPr>
        <w:t xml:space="preserve">ע. (2014). </w:t>
      </w:r>
      <w:r w:rsidR="008E50E6" w:rsidRPr="004C5F4F">
        <w:rPr>
          <w:rFonts w:cs="David"/>
          <w:sz w:val="24"/>
          <w:szCs w:val="24"/>
          <w:rtl/>
        </w:rPr>
        <w:t>שונות מגדרית בפסק הדין פלוני(ת)</w:t>
      </w:r>
      <w:r w:rsidR="008E50E6" w:rsidRPr="004C5F4F">
        <w:rPr>
          <w:rFonts w:cs="David" w:hint="cs"/>
          <w:sz w:val="24"/>
          <w:szCs w:val="24"/>
          <w:rtl/>
        </w:rPr>
        <w:t>:</w:t>
      </w:r>
      <w:r w:rsidR="008E50E6" w:rsidRPr="004C5F4F">
        <w:rPr>
          <w:rFonts w:cs="David"/>
          <w:sz w:val="24"/>
          <w:szCs w:val="24"/>
          <w:rtl/>
        </w:rPr>
        <w:t xml:space="preserve"> בין שמרנות לחדשנות</w:t>
      </w:r>
      <w:r w:rsidR="008E50E6" w:rsidRPr="004C5F4F">
        <w:rPr>
          <w:rFonts w:cs="David" w:hint="cs"/>
          <w:sz w:val="24"/>
          <w:szCs w:val="24"/>
          <w:rtl/>
        </w:rPr>
        <w:t xml:space="preserve">. </w:t>
      </w:r>
      <w:r w:rsidR="00B5341E" w:rsidRPr="004C5F4F">
        <w:rPr>
          <w:rFonts w:cs="David"/>
          <w:i/>
          <w:iCs/>
          <w:sz w:val="24"/>
          <w:szCs w:val="24"/>
          <w:rtl/>
        </w:rPr>
        <w:t>המשפט ברשת</w:t>
      </w:r>
      <w:r w:rsidR="002B35A9" w:rsidRPr="004C5F4F">
        <w:rPr>
          <w:rFonts w:cs="David" w:hint="cs"/>
          <w:i/>
          <w:iCs/>
          <w:sz w:val="24"/>
          <w:szCs w:val="24"/>
          <w:rtl/>
        </w:rPr>
        <w:t>, 23 ,</w:t>
      </w:r>
      <w:r w:rsidR="002B35A9" w:rsidRPr="004C5F4F">
        <w:rPr>
          <w:rFonts w:cs="David"/>
          <w:sz w:val="24"/>
          <w:szCs w:val="24"/>
          <w:rtl/>
        </w:rPr>
        <w:t>41–32</w:t>
      </w:r>
      <w:r w:rsidR="002B35A9" w:rsidRPr="004C5F4F">
        <w:rPr>
          <w:rFonts w:cs="David" w:hint="cs"/>
          <w:sz w:val="24"/>
          <w:szCs w:val="24"/>
          <w:rtl/>
        </w:rPr>
        <w:t>.</w:t>
      </w:r>
    </w:p>
    <w:p w14:paraId="48F0FB6B" w14:textId="77777777" w:rsidR="002D72E1" w:rsidRPr="004C5F4F" w:rsidRDefault="002D72E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קלונובר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א., </w:t>
      </w:r>
      <w:proofErr w:type="spellStart"/>
      <w:r w:rsidRPr="004C5F4F">
        <w:rPr>
          <w:rFonts w:cs="David" w:hint="cs"/>
          <w:sz w:val="24"/>
          <w:szCs w:val="24"/>
          <w:rtl/>
        </w:rPr>
        <w:t>סוסקולני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ו. </w:t>
      </w:r>
      <w:proofErr w:type="spellStart"/>
      <w:r w:rsidRPr="004C5F4F">
        <w:rPr>
          <w:rFonts w:cs="David" w:hint="cs"/>
          <w:sz w:val="24"/>
          <w:szCs w:val="24"/>
          <w:rtl/>
        </w:rPr>
        <w:t>וקוליק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ל. (2016). ניבוי של החזקת קונדום ושל השימוש בו בקרב גברים הומוסקסואלים בישראל. </w:t>
      </w:r>
      <w:r w:rsidRPr="004C5F4F">
        <w:rPr>
          <w:rFonts w:cs="David" w:hint="cs"/>
          <w:i/>
          <w:iCs/>
          <w:sz w:val="24"/>
          <w:szCs w:val="24"/>
          <w:rtl/>
        </w:rPr>
        <w:t>מגמות, נ</w:t>
      </w:r>
      <w:r w:rsidRPr="004C5F4F">
        <w:rPr>
          <w:rFonts w:cs="David" w:hint="cs"/>
          <w:sz w:val="24"/>
          <w:szCs w:val="24"/>
          <w:rtl/>
        </w:rPr>
        <w:t xml:space="preserve">(2), 189-153. </w:t>
      </w:r>
    </w:p>
    <w:p w14:paraId="5FEA0917" w14:textId="77777777" w:rsidR="00C02AAE" w:rsidRPr="004C5F4F" w:rsidRDefault="00C02AA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קלונר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 (2001). </w:t>
      </w:r>
      <w:r w:rsidRPr="004C5F4F">
        <w:rPr>
          <w:rFonts w:cs="David"/>
          <w:iCs/>
          <w:sz w:val="24"/>
          <w:szCs w:val="24"/>
          <w:rtl/>
        </w:rPr>
        <w:t xml:space="preserve">זיכרונות </w:t>
      </w:r>
      <w:r w:rsidRPr="004C5F4F">
        <w:rPr>
          <w:rFonts w:cs="David"/>
          <w:iCs/>
          <w:sz w:val="24"/>
          <w:szCs w:val="24"/>
        </w:rPr>
        <w:t>TOMBOY</w:t>
      </w:r>
      <w:r w:rsidRPr="004C5F4F">
        <w:rPr>
          <w:rFonts w:cs="David"/>
          <w:iCs/>
          <w:sz w:val="24"/>
          <w:szCs w:val="24"/>
          <w:rtl/>
        </w:rPr>
        <w:t xml:space="preserve"> מילדות, נטייה מינית ותפקידי מגדר בבגרות בקרב</w:t>
      </w:r>
      <w:r w:rsidRPr="004C5F4F">
        <w:rPr>
          <w:rFonts w:cs="David" w:hint="cs"/>
          <w:iCs/>
          <w:sz w:val="24"/>
          <w:szCs w:val="24"/>
          <w:rtl/>
        </w:rPr>
        <w:t xml:space="preserve"> </w:t>
      </w:r>
      <w:r w:rsidRPr="004C5F4F">
        <w:rPr>
          <w:rFonts w:cs="David"/>
          <w:iCs/>
          <w:sz w:val="24"/>
          <w:szCs w:val="24"/>
          <w:rtl/>
        </w:rPr>
        <w:t>נשים ישראליות</w:t>
      </w:r>
      <w:r w:rsidRPr="004C5F4F">
        <w:rPr>
          <w:rFonts w:cs="David"/>
          <w:sz w:val="24"/>
          <w:szCs w:val="24"/>
          <w:rtl/>
        </w:rPr>
        <w:t xml:space="preserve">.  </w:t>
      </w:r>
      <w:r w:rsidRPr="004C5F4F">
        <w:rPr>
          <w:rFonts w:cs="David" w:hint="cs"/>
          <w:sz w:val="24"/>
          <w:szCs w:val="24"/>
          <w:rtl/>
        </w:rPr>
        <w:t xml:space="preserve">עבודה לשם קבלת תואר מאסטר. </w:t>
      </w:r>
      <w:r w:rsidRPr="004C5F4F">
        <w:rPr>
          <w:rFonts w:cs="David"/>
          <w:sz w:val="24"/>
          <w:szCs w:val="24"/>
          <w:rtl/>
        </w:rPr>
        <w:t>חיפה: אוניברסיטת חיפה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306BB3AA" w14:textId="77777777" w:rsidR="00D046AC" w:rsidRPr="004C5F4F" w:rsidRDefault="00D046A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קלין, ע. (2008). </w:t>
      </w:r>
      <w:r w:rsidRPr="004C5F4F">
        <w:rPr>
          <w:rFonts w:cs="David"/>
          <w:sz w:val="24"/>
          <w:szCs w:val="24"/>
          <w:rtl/>
        </w:rPr>
        <w:t xml:space="preserve">בין מיתוסים למדע: נראטיב האיידס בעיתונות הישראלית בשנים 1981-2007 כדוגמה </w:t>
      </w:r>
      <w:proofErr w:type="spellStart"/>
      <w:r w:rsidRPr="004C5F4F">
        <w:rPr>
          <w:rFonts w:cs="David"/>
          <w:sz w:val="24"/>
          <w:szCs w:val="24"/>
          <w:rtl/>
        </w:rPr>
        <w:t>להבנייה</w:t>
      </w:r>
      <w:proofErr w:type="spellEnd"/>
      <w:r w:rsidRPr="004C5F4F">
        <w:rPr>
          <w:rFonts w:cs="David"/>
          <w:sz w:val="24"/>
          <w:szCs w:val="24"/>
          <w:rtl/>
        </w:rPr>
        <w:t xml:space="preserve"> תרבותית של מחלה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מסגרות מדיה, 2</w:t>
      </w:r>
      <w:r w:rsidR="00D861AF" w:rsidRPr="004C5F4F">
        <w:rPr>
          <w:rFonts w:cs="David" w:hint="cs"/>
          <w:sz w:val="24"/>
          <w:szCs w:val="24"/>
          <w:rtl/>
        </w:rPr>
        <w:t>, 50-85.</w:t>
      </w:r>
      <w:r w:rsidRPr="004C5F4F">
        <w:rPr>
          <w:rFonts w:cs="David" w:hint="cs"/>
          <w:sz w:val="24"/>
          <w:szCs w:val="24"/>
          <w:rtl/>
        </w:rPr>
        <w:t xml:space="preserve"> </w:t>
      </w:r>
    </w:p>
    <w:p w14:paraId="2ED84159" w14:textId="77777777" w:rsidR="00D046AC" w:rsidRDefault="00D046A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קלין, ע. (2001). </w:t>
      </w:r>
      <w:r w:rsidRPr="004C5F4F">
        <w:rPr>
          <w:rFonts w:cs="David"/>
          <w:i/>
          <w:iCs/>
          <w:sz w:val="24"/>
          <w:szCs w:val="24"/>
          <w:rtl/>
        </w:rPr>
        <w:t>חטא ועונשו? נראטיב האיידס בעיתונות היומית בישראל בשנים 1981-1995 כדוגמה להבניה תרבותית של מחלה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דוקטור. </w:t>
      </w:r>
      <w:r w:rsidR="00CA72E4" w:rsidRPr="004C5F4F">
        <w:rPr>
          <w:rFonts w:cs="David" w:hint="cs"/>
          <w:sz w:val="24"/>
          <w:szCs w:val="24"/>
          <w:rtl/>
        </w:rPr>
        <w:t xml:space="preserve">ירושלים: האוניברסיטה העברית. </w:t>
      </w:r>
    </w:p>
    <w:p w14:paraId="394FBCD6" w14:textId="77777777" w:rsidR="000F1CA5" w:rsidRPr="00C17915" w:rsidRDefault="000F1CA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C17915">
        <w:rPr>
          <w:rFonts w:cs="David"/>
          <w:sz w:val="24"/>
          <w:szCs w:val="24"/>
          <w:rtl/>
        </w:rPr>
        <w:t>קליינמן</w:t>
      </w:r>
      <w:proofErr w:type="spellEnd"/>
      <w:r w:rsidRPr="00C17915">
        <w:rPr>
          <w:rFonts w:cs="David"/>
          <w:sz w:val="24"/>
          <w:szCs w:val="24"/>
          <w:rtl/>
        </w:rPr>
        <w:t xml:space="preserve">, י. (2017). </w:t>
      </w:r>
      <w:r w:rsidRPr="000F1CA5">
        <w:rPr>
          <w:rFonts w:cs="David"/>
          <w:i/>
          <w:iCs/>
          <w:sz w:val="24"/>
          <w:szCs w:val="24"/>
          <w:rtl/>
        </w:rPr>
        <w:t>הקשר בין אורח חיים מיני והומופוביה מופנמת לבין תוקפנות וקורבנות מינית בקרב גברים הומואים וביסקסואלים בישראל</w:t>
      </w:r>
      <w:r w:rsidRPr="00C17915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430C3ED9" w14:textId="77777777" w:rsidR="00F2785D" w:rsidRPr="004C5F4F" w:rsidRDefault="00F2785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קלעי, ח. (201</w:t>
      </w:r>
      <w:r>
        <w:rPr>
          <w:rFonts w:cs="David" w:hint="cs"/>
          <w:sz w:val="24"/>
          <w:szCs w:val="24"/>
          <w:rtl/>
        </w:rPr>
        <w:t>8</w:t>
      </w:r>
      <w:r w:rsidRPr="004C5F4F">
        <w:rPr>
          <w:rFonts w:cs="David" w:hint="cs"/>
          <w:sz w:val="24"/>
          <w:szCs w:val="24"/>
          <w:rtl/>
        </w:rPr>
        <w:t>).</w:t>
      </w:r>
      <w:r>
        <w:rPr>
          <w:rFonts w:cs="David" w:hint="cs"/>
          <w:sz w:val="24"/>
          <w:szCs w:val="24"/>
          <w:rtl/>
        </w:rPr>
        <w:t xml:space="preserve"> </w:t>
      </w:r>
      <w:r w:rsidRPr="00F2785D">
        <w:rPr>
          <w:rFonts w:cs="David"/>
          <w:sz w:val="24"/>
          <w:szCs w:val="24"/>
          <w:rtl/>
        </w:rPr>
        <w:t>ביחד אנחנו חזקות?</w:t>
      </w:r>
      <w:r>
        <w:rPr>
          <w:rFonts w:cs="David" w:hint="cs"/>
          <w:sz w:val="24"/>
          <w:szCs w:val="24"/>
          <w:rtl/>
        </w:rPr>
        <w:t xml:space="preserve">: </w:t>
      </w:r>
      <w:r w:rsidRPr="00F2785D">
        <w:rPr>
          <w:rFonts w:cs="David"/>
          <w:sz w:val="24"/>
          <w:szCs w:val="24"/>
          <w:rtl/>
        </w:rPr>
        <w:t>על אחדות ופילוג בעשייה הפוליטית של קהילת הלהט"ב — רקע, תמונת מצב וצעדים להמשך</w:t>
      </w:r>
      <w:r>
        <w:rPr>
          <w:rFonts w:cs="David" w:hint="cs"/>
          <w:sz w:val="24"/>
          <w:szCs w:val="24"/>
          <w:rtl/>
        </w:rPr>
        <w:t xml:space="preserve">. </w:t>
      </w:r>
      <w:r w:rsidRPr="00F2785D">
        <w:rPr>
          <w:rFonts w:cs="David" w:hint="cs"/>
          <w:i/>
          <w:iCs/>
          <w:sz w:val="24"/>
          <w:szCs w:val="24"/>
          <w:rtl/>
        </w:rPr>
        <w:t>מעשי משפט, ט</w:t>
      </w:r>
      <w:r>
        <w:rPr>
          <w:rFonts w:cs="David" w:hint="cs"/>
          <w:sz w:val="24"/>
          <w:szCs w:val="24"/>
          <w:rtl/>
        </w:rPr>
        <w:t xml:space="preserve">(2), 95-125. </w:t>
      </w:r>
    </w:p>
    <w:p w14:paraId="47D3F442" w14:textId="77777777" w:rsidR="0009457C" w:rsidRPr="004C5F4F" w:rsidRDefault="0009457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קלעי, ח. (2014). </w:t>
      </w:r>
      <w:r w:rsidRPr="004C5F4F">
        <w:rPr>
          <w:rFonts w:cs="David"/>
          <w:sz w:val="24"/>
          <w:szCs w:val="24"/>
          <w:rtl/>
        </w:rPr>
        <w:t>הורים חשודים</w:t>
      </w:r>
      <w:r w:rsidRPr="004C5F4F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פיקוח ושליטה משפטיים על משפחות לא הטרונורמטיביות בעקבות בג"ץ 1//655 ממט-מגד נ' שר הפנים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B5341E" w:rsidRPr="004C5F4F">
        <w:rPr>
          <w:rFonts w:cs="David"/>
          <w:i/>
          <w:iCs/>
          <w:sz w:val="24"/>
          <w:szCs w:val="24"/>
          <w:rtl/>
        </w:rPr>
        <w:t>המשפט ברשת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 w:hint="cs"/>
          <w:i/>
          <w:iCs/>
          <w:sz w:val="24"/>
          <w:szCs w:val="24"/>
          <w:rtl/>
        </w:rPr>
        <w:t>28</w:t>
      </w:r>
      <w:r w:rsidRPr="004C5F4F">
        <w:rPr>
          <w:rFonts w:cs="David" w:hint="cs"/>
          <w:sz w:val="24"/>
          <w:szCs w:val="24"/>
          <w:rtl/>
        </w:rPr>
        <w:t xml:space="preserve">, 5-34. </w:t>
      </w:r>
    </w:p>
    <w:p w14:paraId="294E5142" w14:textId="77777777" w:rsidR="005E1388" w:rsidRPr="004C5F4F" w:rsidRDefault="005E138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קלעי</w:t>
      </w:r>
      <w:r w:rsidRPr="004C5F4F">
        <w:rPr>
          <w:rFonts w:cs="David" w:hint="cs"/>
          <w:sz w:val="24"/>
          <w:szCs w:val="24"/>
          <w:rtl/>
        </w:rPr>
        <w:t>, ח. (2011).</w:t>
      </w:r>
      <w:r w:rsidR="00A81443" w:rsidRPr="004C5F4F">
        <w:rPr>
          <w:rFonts w:cs="David"/>
          <w:sz w:val="24"/>
          <w:szCs w:val="24"/>
          <w:rtl/>
        </w:rPr>
        <w:t xml:space="preserve"> אל</w:t>
      </w:r>
      <w:r w:rsidR="00A81443" w:rsidRPr="004C5F4F">
        <w:rPr>
          <w:rFonts w:cs="David" w:hint="cs"/>
          <w:sz w:val="24"/>
          <w:szCs w:val="24"/>
          <w:rtl/>
        </w:rPr>
        <w:t>ע</w:t>
      </w:r>
      <w:r w:rsidRPr="004C5F4F">
        <w:rPr>
          <w:rFonts w:cs="David"/>
          <w:sz w:val="24"/>
          <w:szCs w:val="24"/>
          <w:rtl/>
        </w:rPr>
        <w:t>ד רוט לא הומו: התיאוריה הקווירית בפרקטיקה המשפטית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="0078678F" w:rsidRPr="004C5F4F">
        <w:rPr>
          <w:rFonts w:cs="David" w:hint="cs"/>
          <w:i/>
          <w:iCs/>
          <w:sz w:val="24"/>
          <w:szCs w:val="24"/>
          <w:rtl/>
        </w:rPr>
        <w:t>מעשי</w:t>
      </w:r>
      <w:r w:rsidRPr="004C5F4F">
        <w:rPr>
          <w:rFonts w:cs="David"/>
          <w:i/>
          <w:iCs/>
          <w:sz w:val="24"/>
          <w:szCs w:val="24"/>
          <w:rtl/>
        </w:rPr>
        <w:t xml:space="preserve"> משפט</w:t>
      </w:r>
      <w:r w:rsidRPr="004C5F4F">
        <w:rPr>
          <w:rFonts w:cs="David" w:hint="cs"/>
          <w:i/>
          <w:iCs/>
          <w:sz w:val="24"/>
          <w:szCs w:val="24"/>
          <w:rtl/>
        </w:rPr>
        <w:t>,</w:t>
      </w:r>
      <w:r w:rsidRPr="004C5F4F">
        <w:rPr>
          <w:rFonts w:cs="David"/>
          <w:i/>
          <w:iCs/>
          <w:sz w:val="24"/>
          <w:szCs w:val="24"/>
          <w:rtl/>
        </w:rPr>
        <w:t xml:space="preserve"> ד</w:t>
      </w:r>
      <w:r w:rsidRPr="004C5F4F">
        <w:rPr>
          <w:rFonts w:cs="David" w:hint="cs"/>
          <w:sz w:val="24"/>
          <w:szCs w:val="24"/>
          <w:rtl/>
        </w:rPr>
        <w:t>, 167-184.</w:t>
      </w:r>
      <w:r w:rsidRPr="004C5F4F">
        <w:rPr>
          <w:rFonts w:cs="David"/>
          <w:sz w:val="24"/>
          <w:szCs w:val="24"/>
          <w:rtl/>
        </w:rPr>
        <w:t xml:space="preserve"> </w:t>
      </w:r>
    </w:p>
    <w:p w14:paraId="141A23B2" w14:textId="39DAA442" w:rsidR="00B11C2E" w:rsidRDefault="00B11C2E" w:rsidP="00B11C2E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קמה, ע. (2023). </w:t>
      </w:r>
      <w:r w:rsidR="00B92416" w:rsidRPr="00B92416">
        <w:rPr>
          <w:rFonts w:cs="David"/>
          <w:sz w:val="24"/>
          <w:szCs w:val="24"/>
        </w:rPr>
        <w:t>"</w:t>
      </w:r>
      <w:r w:rsidR="00B92416" w:rsidRPr="00B92416">
        <w:rPr>
          <w:rFonts w:cs="David"/>
          <w:sz w:val="24"/>
          <w:szCs w:val="24"/>
          <w:rtl/>
        </w:rPr>
        <w:t>אתה אף פעם לא לבד</w:t>
      </w:r>
      <w:r>
        <w:rPr>
          <w:rFonts w:cs="David" w:hint="cs"/>
          <w:sz w:val="24"/>
          <w:szCs w:val="24"/>
          <w:rtl/>
        </w:rPr>
        <w:t xml:space="preserve">!": </w:t>
      </w:r>
      <w:r w:rsidR="00B92416" w:rsidRPr="00B92416">
        <w:rPr>
          <w:rFonts w:cs="David"/>
          <w:sz w:val="24"/>
          <w:szCs w:val="24"/>
          <w:rtl/>
        </w:rPr>
        <w:t>קולות עכשוויים של הומואים בקיבוץ</w:t>
      </w:r>
      <w:r>
        <w:rPr>
          <w:rFonts w:cs="David" w:hint="cs"/>
          <w:sz w:val="24"/>
          <w:szCs w:val="24"/>
          <w:rtl/>
        </w:rPr>
        <w:t>. אצל</w:t>
      </w:r>
      <w:r w:rsidRPr="00B11C2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ע. </w:t>
      </w:r>
      <w:r w:rsidRPr="004B4427">
        <w:rPr>
          <w:rFonts w:cs="David"/>
          <w:sz w:val="24"/>
          <w:szCs w:val="24"/>
          <w:rtl/>
        </w:rPr>
        <w:t xml:space="preserve">קמה </w:t>
      </w:r>
      <w:proofErr w:type="spellStart"/>
      <w:r w:rsidRPr="004B4427">
        <w:rPr>
          <w:rFonts w:cs="David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ס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4B4427">
        <w:rPr>
          <w:rFonts w:cs="David"/>
          <w:sz w:val="24"/>
          <w:szCs w:val="24"/>
          <w:rtl/>
        </w:rPr>
        <w:t>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Pr="004B4427">
        <w:rPr>
          <w:rFonts w:cs="David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עורכים</w:t>
      </w:r>
      <w:r w:rsidRPr="004B4427">
        <w:rPr>
          <w:rFonts w:cs="David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Pr="004B4427">
        <w:rPr>
          <w:rFonts w:cs="David"/>
          <w:sz w:val="24"/>
          <w:szCs w:val="24"/>
          <w:rtl/>
        </w:rPr>
        <w:t xml:space="preserve">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 w:rsidRPr="003572BA">
        <w:rPr>
          <w:rFonts w:ascii="David" w:hAnsi="David" w:cs="David"/>
          <w:sz w:val="24"/>
          <w:szCs w:val="24"/>
          <w:rtl/>
        </w:rPr>
        <w:t xml:space="preserve">(עמ' </w:t>
      </w:r>
      <w:r w:rsidRPr="003572BA">
        <w:rPr>
          <w:rFonts w:ascii="David" w:hAnsi="David" w:cs="David"/>
          <w:sz w:val="24"/>
          <w:szCs w:val="24"/>
        </w:rPr>
        <w:t>259</w:t>
      </w:r>
      <w:r w:rsidRPr="003572BA">
        <w:rPr>
          <w:rFonts w:ascii="David" w:hAnsi="David" w:cs="David"/>
          <w:sz w:val="24"/>
          <w:szCs w:val="24"/>
          <w:rtl/>
        </w:rPr>
        <w:t xml:space="preserve">-296). </w:t>
      </w:r>
      <w:r w:rsidRPr="004B4427">
        <w:rPr>
          <w:rFonts w:cs="David"/>
          <w:sz w:val="24"/>
          <w:szCs w:val="24"/>
          <w:rtl/>
        </w:rPr>
        <w:t>הוצאת יד טבנקין והאוניברסיטה הפתוחה.</w:t>
      </w:r>
    </w:p>
    <w:p w14:paraId="4488C837" w14:textId="2E0F0D6E" w:rsidR="0019430A" w:rsidRDefault="0019430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19430A">
        <w:rPr>
          <w:rFonts w:cs="David"/>
          <w:sz w:val="24"/>
          <w:szCs w:val="24"/>
          <w:rtl/>
        </w:rPr>
        <w:t xml:space="preserve">קמה, ע. (2020). הריחוק </w:t>
      </w:r>
      <w:proofErr w:type="spellStart"/>
      <w:r w:rsidRPr="0019430A">
        <w:rPr>
          <w:rFonts w:cs="David"/>
          <w:sz w:val="24"/>
          <w:szCs w:val="24"/>
          <w:rtl/>
        </w:rPr>
        <w:t>שבקירבה</w:t>
      </w:r>
      <w:proofErr w:type="spellEnd"/>
      <w:r w:rsidRPr="0019430A">
        <w:rPr>
          <w:rFonts w:cs="David"/>
          <w:sz w:val="24"/>
          <w:szCs w:val="24"/>
          <w:rtl/>
        </w:rPr>
        <w:t xml:space="preserve"> והקירבה שבריחוק. אצל ת. הרמן </w:t>
      </w:r>
      <w:proofErr w:type="spellStart"/>
      <w:r w:rsidRPr="0019430A">
        <w:rPr>
          <w:rFonts w:cs="David"/>
          <w:sz w:val="24"/>
          <w:szCs w:val="24"/>
          <w:rtl/>
        </w:rPr>
        <w:t>וע</w:t>
      </w:r>
      <w:proofErr w:type="spellEnd"/>
      <w:r w:rsidRPr="0019430A">
        <w:rPr>
          <w:rFonts w:cs="David"/>
          <w:sz w:val="24"/>
          <w:szCs w:val="24"/>
          <w:rtl/>
        </w:rPr>
        <w:t xml:space="preserve">. </w:t>
      </w:r>
      <w:proofErr w:type="spellStart"/>
      <w:r w:rsidRPr="0019430A">
        <w:rPr>
          <w:rFonts w:cs="David"/>
          <w:sz w:val="24"/>
          <w:szCs w:val="24"/>
          <w:rtl/>
        </w:rPr>
        <w:t>שיף</w:t>
      </w:r>
      <w:proofErr w:type="spellEnd"/>
      <w:r w:rsidRPr="0019430A">
        <w:rPr>
          <w:rFonts w:cs="David"/>
          <w:sz w:val="24"/>
          <w:szCs w:val="24"/>
          <w:rtl/>
        </w:rPr>
        <w:t xml:space="preserve"> (עורכים), </w:t>
      </w:r>
      <w:r w:rsidRPr="0019430A">
        <w:rPr>
          <w:rFonts w:cs="David"/>
          <w:i/>
          <w:iCs/>
          <w:sz w:val="24"/>
          <w:szCs w:val="24"/>
          <w:rtl/>
        </w:rPr>
        <w:t>ח"י הצעות לישראליות</w:t>
      </w:r>
      <w:r w:rsidRPr="0019430A">
        <w:rPr>
          <w:rFonts w:cs="David"/>
          <w:sz w:val="24"/>
          <w:szCs w:val="24"/>
          <w:rtl/>
        </w:rPr>
        <w:t xml:space="preserve"> (עמ' 147-157). באר שבע: מכון בן גוריון לחקר ישראל והציונות ורעננה: למדא.</w:t>
      </w:r>
    </w:p>
    <w:p w14:paraId="73822FDE" w14:textId="120AD48C" w:rsidR="00213E3A" w:rsidRPr="004C5F4F" w:rsidRDefault="00213E3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קמה, ע. (2016). "</w:t>
      </w:r>
      <w:r w:rsidRPr="004C5F4F">
        <w:rPr>
          <w:rFonts w:cs="David"/>
          <w:sz w:val="24"/>
          <w:szCs w:val="24"/>
          <w:rtl/>
        </w:rPr>
        <w:t>אם שמים אותי על המסך, משמע אני קיים</w:t>
      </w:r>
      <w:r w:rsidRPr="004C5F4F">
        <w:rPr>
          <w:rFonts w:cs="David" w:hint="cs"/>
          <w:sz w:val="24"/>
          <w:szCs w:val="24"/>
          <w:rtl/>
        </w:rPr>
        <w:t xml:space="preserve">": </w:t>
      </w:r>
      <w:r w:rsidRPr="004C5F4F">
        <w:rPr>
          <w:rFonts w:cs="David"/>
          <w:sz w:val="24"/>
          <w:szCs w:val="24"/>
          <w:rtl/>
        </w:rPr>
        <w:t>דרכי התמודדות של הומואים עם הכחדתם הסמלית הנתפסת</w:t>
      </w:r>
      <w:r w:rsidRPr="004C5F4F">
        <w:rPr>
          <w:rFonts w:cs="David" w:hint="cs"/>
          <w:sz w:val="24"/>
          <w:szCs w:val="24"/>
          <w:rtl/>
        </w:rPr>
        <w:t xml:space="preserve">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507-561). תל אביב: רסלינג. </w:t>
      </w:r>
    </w:p>
    <w:p w14:paraId="647354DA" w14:textId="77777777" w:rsidR="002C473A" w:rsidRPr="004C5F4F" w:rsidRDefault="002C473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קמה, ע. (2016). </w:t>
      </w:r>
      <w:r w:rsidRPr="004C5F4F">
        <w:rPr>
          <w:rFonts w:cs="David"/>
          <w:sz w:val="24"/>
          <w:szCs w:val="24"/>
          <w:rtl/>
        </w:rPr>
        <w:t>על חשיבותם של נדבכים מקומיים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מגמות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 w:hint="cs"/>
          <w:i/>
          <w:iCs/>
          <w:sz w:val="24"/>
          <w:szCs w:val="24"/>
          <w:rtl/>
        </w:rPr>
        <w:t>נ</w:t>
      </w:r>
      <w:r w:rsidRPr="004C5F4F">
        <w:rPr>
          <w:rFonts w:cs="David" w:hint="cs"/>
          <w:sz w:val="24"/>
          <w:szCs w:val="24"/>
          <w:rtl/>
        </w:rPr>
        <w:t>(3), 384-386.</w:t>
      </w:r>
    </w:p>
    <w:p w14:paraId="378B1D1E" w14:textId="77777777" w:rsidR="00E51113" w:rsidRPr="004C5F4F" w:rsidRDefault="00E5111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קמה, ע. (2014). </w:t>
      </w:r>
      <w:r w:rsidRPr="004C5F4F">
        <w:rPr>
          <w:rFonts w:cs="David"/>
          <w:sz w:val="24"/>
          <w:szCs w:val="24"/>
          <w:rtl/>
        </w:rPr>
        <w:t xml:space="preserve">קווים לדמותו של שדה-המחקר </w:t>
      </w:r>
      <w:r w:rsidRPr="004C5F4F">
        <w:rPr>
          <w:rFonts w:cs="David" w:hint="cs"/>
          <w:sz w:val="24"/>
          <w:szCs w:val="24"/>
          <w:rtl/>
        </w:rPr>
        <w:t>הלהט"בי</w:t>
      </w:r>
      <w:r w:rsidRPr="004C5F4F">
        <w:rPr>
          <w:rFonts w:cs="David"/>
          <w:sz w:val="24"/>
          <w:szCs w:val="24"/>
          <w:rtl/>
        </w:rPr>
        <w:t xml:space="preserve"> בישראל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סוציולוגיה ישראלית, טו</w:t>
      </w:r>
      <w:r w:rsidRPr="004C5F4F">
        <w:rPr>
          <w:rFonts w:cs="David" w:hint="cs"/>
          <w:sz w:val="24"/>
          <w:szCs w:val="24"/>
          <w:rtl/>
        </w:rPr>
        <w:t>(2), 241-261.</w:t>
      </w:r>
    </w:p>
    <w:p w14:paraId="6EE8CD48" w14:textId="77777777" w:rsidR="009B47DF" w:rsidRPr="004C5F4F" w:rsidRDefault="009B47D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קמה, ע. (2007). על ספו של העידן הבתר-הטרונורמטיבי: ה</w:t>
      </w:r>
      <w:r w:rsidR="008B072E" w:rsidRPr="004C5F4F">
        <w:rPr>
          <w:rFonts w:cs="David" w:hint="cs"/>
          <w:sz w:val="24"/>
          <w:szCs w:val="24"/>
          <w:rtl/>
        </w:rPr>
        <w:t>ע</w:t>
      </w:r>
      <w:r w:rsidRPr="004C5F4F">
        <w:rPr>
          <w:rFonts w:cs="David" w:hint="cs"/>
          <w:sz w:val="24"/>
          <w:szCs w:val="24"/>
          <w:rtl/>
        </w:rPr>
        <w:t xml:space="preserve">רות סוציו-תרבותיות על המשפחה החד-מינית. אצל ע. בן-ארי וי. לביא (עורכים), </w:t>
      </w:r>
      <w:r w:rsidRPr="004C5F4F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4C5F4F">
        <w:rPr>
          <w:rFonts w:cs="David" w:hint="cs"/>
          <w:sz w:val="24"/>
          <w:szCs w:val="24"/>
          <w:rtl/>
        </w:rPr>
        <w:t xml:space="preserve"> (עמ' 45-50). חיפה: המרכז לחקר ולימוד המשפחה. </w:t>
      </w:r>
    </w:p>
    <w:p w14:paraId="741824A3" w14:textId="77777777" w:rsidR="005D2B73" w:rsidRPr="004C5F4F" w:rsidRDefault="005D2B7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קמה, ע. (2005). ההומו הראשון. </w:t>
      </w:r>
      <w:r w:rsidRPr="004C5F4F">
        <w:rPr>
          <w:rFonts w:cs="David" w:hint="cs"/>
          <w:i/>
          <w:iCs/>
          <w:sz w:val="24"/>
          <w:szCs w:val="24"/>
          <w:rtl/>
        </w:rPr>
        <w:t>כוורת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 w:hint="cs"/>
          <w:i/>
          <w:iCs/>
          <w:sz w:val="24"/>
          <w:szCs w:val="24"/>
          <w:rtl/>
        </w:rPr>
        <w:t>11</w:t>
      </w:r>
      <w:r w:rsidRPr="004C5F4F">
        <w:rPr>
          <w:rFonts w:cs="David" w:hint="cs"/>
          <w:sz w:val="24"/>
          <w:szCs w:val="24"/>
          <w:rtl/>
        </w:rPr>
        <w:t xml:space="preserve">, 64-68. </w:t>
      </w:r>
    </w:p>
    <w:p w14:paraId="5D426731" w14:textId="77777777" w:rsidR="00DB6382" w:rsidRPr="004C5F4F" w:rsidRDefault="00DB638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ק</w:t>
      </w:r>
      <w:r w:rsidRPr="004C5F4F">
        <w:rPr>
          <w:rFonts w:cs="David" w:hint="cs"/>
          <w:sz w:val="24"/>
          <w:szCs w:val="24"/>
          <w:rtl/>
        </w:rPr>
        <w:t xml:space="preserve">מה, ע. (2003). </w:t>
      </w:r>
      <w:r w:rsidRPr="004C5F4F">
        <w:rPr>
          <w:rFonts w:cs="David"/>
          <w:iCs/>
          <w:sz w:val="24"/>
          <w:szCs w:val="24"/>
          <w:rtl/>
        </w:rPr>
        <w:t>ה</w:t>
      </w:r>
      <w:r w:rsidRPr="004C5F4F">
        <w:rPr>
          <w:rFonts w:cs="David" w:hint="cs"/>
          <w:iCs/>
          <w:sz w:val="24"/>
          <w:szCs w:val="24"/>
          <w:rtl/>
        </w:rPr>
        <w:t>עיתון והארון: דפוסי תקשורת של הומואים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 xml:space="preserve">תל אביב: הקיבוץ המאוחד. </w:t>
      </w:r>
    </w:p>
    <w:p w14:paraId="577DA4E1" w14:textId="77777777" w:rsidR="00C61B2A" w:rsidRPr="004C5F4F" w:rsidRDefault="00C61B2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ק</w:t>
      </w:r>
      <w:r w:rsidRPr="004C5F4F">
        <w:rPr>
          <w:rFonts w:cs="David" w:hint="cs"/>
          <w:sz w:val="24"/>
          <w:szCs w:val="24"/>
          <w:rtl/>
        </w:rPr>
        <w:t>מה, ע. (2002). "אם שמים אותי ע</w:t>
      </w:r>
      <w:r w:rsidRPr="004C5F4F">
        <w:rPr>
          <w:rFonts w:cs="David"/>
          <w:sz w:val="24"/>
          <w:szCs w:val="24"/>
          <w:rtl/>
        </w:rPr>
        <w:t>ל</w:t>
      </w:r>
      <w:r w:rsidRPr="004C5F4F">
        <w:rPr>
          <w:rFonts w:cs="David" w:hint="cs"/>
          <w:sz w:val="24"/>
          <w:szCs w:val="24"/>
          <w:rtl/>
        </w:rPr>
        <w:t xml:space="preserve"> המסך, משמע אני קיים": דרכי התמודדות של הומואים עם הכחדתם הסמלית הנתפסת. </w:t>
      </w:r>
      <w:r w:rsidRPr="004C5F4F">
        <w:rPr>
          <w:rFonts w:cs="David"/>
          <w:iCs/>
          <w:sz w:val="24"/>
          <w:szCs w:val="24"/>
          <w:rtl/>
        </w:rPr>
        <w:t>ס</w:t>
      </w:r>
      <w:r w:rsidRPr="004C5F4F">
        <w:rPr>
          <w:rFonts w:cs="David" w:hint="cs"/>
          <w:iCs/>
          <w:sz w:val="24"/>
          <w:szCs w:val="24"/>
          <w:rtl/>
        </w:rPr>
        <w:t>וציולוגיה ישראלית, 4</w:t>
      </w:r>
      <w:r w:rsidRPr="004C5F4F">
        <w:rPr>
          <w:rFonts w:cs="David" w:hint="cs"/>
          <w:sz w:val="24"/>
          <w:szCs w:val="24"/>
          <w:rtl/>
        </w:rPr>
        <w:t xml:space="preserve">(1), 143-191. </w:t>
      </w:r>
    </w:p>
    <w:p w14:paraId="0A2B4307" w14:textId="77777777" w:rsidR="0016530A" w:rsidRPr="004C5F4F" w:rsidRDefault="0016530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קמה, ע. (2001). היציאה מהארון כהארה. אצל ו. סקל </w:t>
      </w:r>
      <w:proofErr w:type="spellStart"/>
      <w:r w:rsidRPr="004C5F4F">
        <w:rPr>
          <w:rFonts w:cs="David"/>
          <w:sz w:val="24"/>
          <w:szCs w:val="24"/>
          <w:rtl/>
        </w:rPr>
        <w:t>ונ</w:t>
      </w:r>
      <w:proofErr w:type="spellEnd"/>
      <w:r w:rsidRPr="004C5F4F">
        <w:rPr>
          <w:rFonts w:cs="David"/>
          <w:sz w:val="24"/>
          <w:szCs w:val="24"/>
          <w:rtl/>
        </w:rPr>
        <w:t xml:space="preserve">. דפני (עורכות). </w:t>
      </w:r>
      <w:r w:rsidRPr="004C5F4F">
        <w:rPr>
          <w:rFonts w:cs="David"/>
          <w:i/>
          <w:iCs/>
          <w:sz w:val="24"/>
          <w:szCs w:val="24"/>
          <w:rtl/>
        </w:rPr>
        <w:t>וציוונו להדליק נר</w:t>
      </w:r>
      <w:r w:rsidRPr="004C5F4F">
        <w:rPr>
          <w:rFonts w:cs="David"/>
          <w:sz w:val="24"/>
          <w:szCs w:val="24"/>
          <w:rtl/>
        </w:rPr>
        <w:t xml:space="preserve">. ירושלים: היברו יוניון </w:t>
      </w:r>
      <w:proofErr w:type="spellStart"/>
      <w:r w:rsidRPr="004C5F4F">
        <w:rPr>
          <w:rFonts w:cs="David"/>
          <w:sz w:val="24"/>
          <w:szCs w:val="24"/>
          <w:rtl/>
        </w:rPr>
        <w:t>קולג</w:t>
      </w:r>
      <w:proofErr w:type="spellEnd"/>
      <w:r w:rsidRPr="004C5F4F">
        <w:rPr>
          <w:rFonts w:cs="David"/>
          <w:sz w:val="24"/>
          <w:szCs w:val="24"/>
          <w:rtl/>
        </w:rPr>
        <w:t xml:space="preserve">', מכון למדעי היהדות. </w:t>
      </w:r>
    </w:p>
    <w:p w14:paraId="38B71D9D" w14:textId="77777777" w:rsidR="0016530A" w:rsidRPr="004C5F4F" w:rsidRDefault="0016530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קמה, ע. (2001). הבור והמטוטלת: ייצוג הומואים ולסביות בתקשורת ההמונים. אצל נ. </w:t>
      </w:r>
      <w:proofErr w:type="spellStart"/>
      <w:r w:rsidRPr="004C5F4F">
        <w:rPr>
          <w:rFonts w:cs="David"/>
          <w:sz w:val="24"/>
          <w:szCs w:val="24"/>
          <w:rtl/>
        </w:rPr>
        <w:t>ישובי</w:t>
      </w:r>
      <w:proofErr w:type="spellEnd"/>
      <w:r w:rsidRPr="004C5F4F">
        <w:rPr>
          <w:rFonts w:cs="David"/>
          <w:sz w:val="24"/>
          <w:szCs w:val="24"/>
          <w:rtl/>
        </w:rPr>
        <w:t xml:space="preserve"> (עורכת) </w:t>
      </w:r>
      <w:r w:rsidRPr="004C5F4F">
        <w:rPr>
          <w:rFonts w:cs="David"/>
          <w:i/>
          <w:iCs/>
          <w:sz w:val="24"/>
          <w:szCs w:val="24"/>
          <w:rtl/>
        </w:rPr>
        <w:t>הדרה ודימוי שלילי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: </w:t>
      </w:r>
      <w:r w:rsidRPr="004C5F4F">
        <w:rPr>
          <w:rFonts w:cs="David"/>
          <w:i/>
          <w:iCs/>
          <w:sz w:val="24"/>
          <w:szCs w:val="24"/>
          <w:rtl/>
        </w:rPr>
        <w:t xml:space="preserve">אי-שוויון בתקשורת הישראלית </w:t>
      </w:r>
      <w:r w:rsidRPr="004C5F4F">
        <w:rPr>
          <w:rFonts w:cs="David"/>
          <w:sz w:val="24"/>
          <w:szCs w:val="24"/>
          <w:rtl/>
        </w:rPr>
        <w:t xml:space="preserve">(עמ' 60-65). ירושלים: האגודה לזכויות האזרח. </w:t>
      </w:r>
    </w:p>
    <w:p w14:paraId="63F7E11B" w14:textId="77777777" w:rsidR="00C47BF7" w:rsidRPr="004C5F4F" w:rsidRDefault="00C47BF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קמה, ע. (2000). </w:t>
      </w:r>
      <w:r w:rsidRPr="004C5F4F">
        <w:rPr>
          <w:rFonts w:cs="David"/>
          <w:i/>
          <w:iCs/>
          <w:sz w:val="24"/>
          <w:szCs w:val="24"/>
          <w:rtl/>
        </w:rPr>
        <w:t>העיתון והארון: על הזיקות בין דפוסי תקשורת של הומוסקסואלים בישראל</w:t>
      </w:r>
      <w:r w:rsidRPr="004C5F4F">
        <w:rPr>
          <w:rFonts w:cs="David"/>
          <w:sz w:val="24"/>
          <w:szCs w:val="24"/>
          <w:rtl/>
        </w:rPr>
        <w:t xml:space="preserve">. עבודה לקבלת תואר דוקטור. תל אביב: אוניברסיטת תל אביב. </w:t>
      </w:r>
    </w:p>
    <w:p w14:paraId="3783B72E" w14:textId="77777777" w:rsidR="00A97787" w:rsidRPr="004C5F4F" w:rsidRDefault="00DB09C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קמה, ע. (1998</w:t>
      </w:r>
      <w:r w:rsidR="00A97787" w:rsidRPr="004C5F4F">
        <w:rPr>
          <w:rFonts w:cs="David"/>
          <w:sz w:val="24"/>
          <w:szCs w:val="24"/>
          <w:rtl/>
        </w:rPr>
        <w:t xml:space="preserve">). למכור הומו בצלופן: דימויים הומוסקסואליים בתקשורת בישראל. </w:t>
      </w:r>
      <w:r w:rsidR="00A97787" w:rsidRPr="004C5F4F">
        <w:rPr>
          <w:rFonts w:cs="David"/>
          <w:iCs/>
          <w:sz w:val="24"/>
          <w:szCs w:val="24"/>
          <w:rtl/>
        </w:rPr>
        <w:t>חד פעמי: מגזין תרבות ואמנות הומו-לסבית</w:t>
      </w:r>
      <w:r w:rsidR="00A97787" w:rsidRPr="004C5F4F">
        <w:rPr>
          <w:rFonts w:cs="David"/>
          <w:sz w:val="24"/>
          <w:szCs w:val="24"/>
          <w:rtl/>
        </w:rPr>
        <w:t xml:space="preserve">. 6-8. </w:t>
      </w:r>
    </w:p>
    <w:p w14:paraId="5317288A" w14:textId="77777777" w:rsidR="00A97787" w:rsidRPr="004C5F4F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קמה, ע. (1996). שיווק להומוסקסואלים ולסביות?</w:t>
      </w:r>
      <w:r w:rsidR="004A6390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Cs/>
          <w:sz w:val="24"/>
          <w:szCs w:val="24"/>
          <w:rtl/>
        </w:rPr>
        <w:t>סטטוס, 59</w:t>
      </w:r>
      <w:r w:rsidRPr="004C5F4F">
        <w:rPr>
          <w:rFonts w:cs="David"/>
          <w:sz w:val="24"/>
          <w:szCs w:val="24"/>
          <w:rtl/>
        </w:rPr>
        <w:t xml:space="preserve">, 6. </w:t>
      </w:r>
    </w:p>
    <w:p w14:paraId="3A7B2541" w14:textId="77777777" w:rsidR="0016530A" w:rsidRPr="004C5F4F" w:rsidRDefault="0016530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קמה, ע. (1994). הקדמה. אצל א. מרכוס, </w:t>
      </w:r>
      <w:r w:rsidRPr="004C5F4F">
        <w:rPr>
          <w:rFonts w:cs="David"/>
          <w:i/>
          <w:iCs/>
          <w:sz w:val="24"/>
          <w:szCs w:val="24"/>
          <w:rtl/>
        </w:rPr>
        <w:t xml:space="preserve">האם זו בחירה? כל מה שרצית לדעת על הומוסקסואליות </w:t>
      </w:r>
      <w:r w:rsidRPr="004C5F4F">
        <w:rPr>
          <w:rFonts w:cs="David"/>
          <w:sz w:val="24"/>
          <w:szCs w:val="24"/>
          <w:rtl/>
        </w:rPr>
        <w:t>(עמ'  5-8). תל אביב: מודן.</w:t>
      </w:r>
    </w:p>
    <w:p w14:paraId="17582EEC" w14:textId="77777777" w:rsidR="00B92416" w:rsidRPr="004C5F4F" w:rsidRDefault="00B92416" w:rsidP="00B92416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קמה, ע. ועטר, ב. (2015). שחקנים גאים במשחקים גאים: הומואים ולסביות בשדה הספורט הישראלי. אצל י. גלילי, א. תמיר </w:t>
      </w:r>
      <w:proofErr w:type="spellStart"/>
      <w:r w:rsidRPr="004C5F4F">
        <w:rPr>
          <w:rFonts w:cs="David"/>
          <w:sz w:val="24"/>
          <w:szCs w:val="24"/>
          <w:rtl/>
        </w:rPr>
        <w:t>ומ</w:t>
      </w:r>
      <w:proofErr w:type="spellEnd"/>
      <w:r w:rsidRPr="004C5F4F">
        <w:rPr>
          <w:rFonts w:cs="David"/>
          <w:sz w:val="24"/>
          <w:szCs w:val="24"/>
          <w:rtl/>
        </w:rPr>
        <w:t>. לוי (עורכים)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 xml:space="preserve">ספורט </w:t>
      </w:r>
      <w:r w:rsidRPr="004C5F4F">
        <w:rPr>
          <w:rFonts w:cs="David" w:hint="cs"/>
          <w:i/>
          <w:iCs/>
          <w:sz w:val="24"/>
          <w:szCs w:val="24"/>
          <w:rtl/>
        </w:rPr>
        <w:t>ומגדר בחברה הישראלית</w:t>
      </w:r>
      <w:r w:rsidRPr="004C5F4F">
        <w:rPr>
          <w:rFonts w:cs="David"/>
          <w:sz w:val="24"/>
          <w:szCs w:val="24"/>
          <w:rtl/>
        </w:rPr>
        <w:t xml:space="preserve"> (עמ'</w:t>
      </w:r>
      <w:r w:rsidRPr="004C5F4F">
        <w:rPr>
          <w:rFonts w:cs="David" w:hint="cs"/>
          <w:sz w:val="24"/>
          <w:szCs w:val="24"/>
          <w:rtl/>
        </w:rPr>
        <w:t xml:space="preserve"> 91-102</w:t>
      </w:r>
      <w:r w:rsidRPr="004C5F4F">
        <w:rPr>
          <w:rFonts w:cs="David"/>
          <w:sz w:val="24"/>
          <w:szCs w:val="24"/>
          <w:rtl/>
        </w:rPr>
        <w:t>).</w:t>
      </w:r>
      <w:r w:rsidRPr="004C5F4F">
        <w:rPr>
          <w:rFonts w:cs="David" w:hint="cs"/>
          <w:sz w:val="24"/>
          <w:szCs w:val="24"/>
          <w:rtl/>
        </w:rPr>
        <w:t xml:space="preserve"> הרצליה: המרכז הבינתחומי.</w:t>
      </w:r>
    </w:p>
    <w:p w14:paraId="2D0CC770" w14:textId="77777777" w:rsidR="00B92416" w:rsidRDefault="00B92416" w:rsidP="00B92416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B4427">
        <w:rPr>
          <w:rFonts w:cs="David"/>
          <w:sz w:val="24"/>
          <w:szCs w:val="24"/>
          <w:rtl/>
        </w:rPr>
        <w:t>קמה, ע. ופוגל-</w:t>
      </w:r>
      <w:proofErr w:type="spellStart"/>
      <w:r w:rsidRPr="004B4427">
        <w:rPr>
          <w:rFonts w:cs="David"/>
          <w:sz w:val="24"/>
          <w:szCs w:val="24"/>
          <w:rtl/>
        </w:rPr>
        <w:t>ביזאוי</w:t>
      </w:r>
      <w:proofErr w:type="spellEnd"/>
      <w:r w:rsidRPr="004B4427">
        <w:rPr>
          <w:rFonts w:cs="David"/>
          <w:sz w:val="24"/>
          <w:szCs w:val="24"/>
          <w:rtl/>
        </w:rPr>
        <w:t xml:space="preserve">, ס. (2023). </w:t>
      </w:r>
      <w:r w:rsidRPr="004B4427">
        <w:rPr>
          <w:rFonts w:cs="David"/>
          <w:i/>
          <w:iCs/>
          <w:sz w:val="24"/>
          <w:szCs w:val="24"/>
          <w:rtl/>
        </w:rPr>
        <w:t>מבעד לארון השקוף: דיוקן של להט"ב בקיבוץ</w:t>
      </w:r>
      <w:r w:rsidRPr="004B4427">
        <w:rPr>
          <w:rFonts w:cs="David"/>
          <w:sz w:val="24"/>
          <w:szCs w:val="24"/>
          <w:rtl/>
        </w:rPr>
        <w:t>. הוצאת יד טבנקין והאוניברסיטה הפתוחה.</w:t>
      </w:r>
    </w:p>
    <w:p w14:paraId="5E4BD3E6" w14:textId="77777777" w:rsidR="00B92416" w:rsidRPr="004C5F4F" w:rsidRDefault="00B92416" w:rsidP="00B92416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קמה, ע. </w:t>
      </w:r>
      <w:proofErr w:type="spellStart"/>
      <w:r w:rsidRPr="004C5F4F">
        <w:rPr>
          <w:rFonts w:cs="David" w:hint="cs"/>
          <w:sz w:val="24"/>
          <w:szCs w:val="24"/>
          <w:rtl/>
        </w:rPr>
        <w:t>ופירסט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ע. (2015). לסביות והומואים (עמ' 165-194) בתוך </w:t>
      </w:r>
      <w:r w:rsidRPr="004C5F4F">
        <w:rPr>
          <w:rFonts w:cs="David" w:hint="cs"/>
          <w:i/>
          <w:iCs/>
          <w:sz w:val="24"/>
          <w:szCs w:val="24"/>
          <w:rtl/>
        </w:rPr>
        <w:t>על הה</w:t>
      </w:r>
      <w:r w:rsidRPr="004C5F4F">
        <w:rPr>
          <w:rFonts w:cs="David"/>
          <w:i/>
          <w:iCs/>
          <w:sz w:val="24"/>
          <w:szCs w:val="24"/>
          <w:rtl/>
        </w:rPr>
        <w:t>דרה: ייצוגים תקשורתיים של 'אחרים'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תל אביב: רסלינג.</w:t>
      </w:r>
    </w:p>
    <w:p w14:paraId="2150F067" w14:textId="52CF89BC" w:rsidR="008A5B83" w:rsidRDefault="008A5B8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קמיר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א. (2016). </w:t>
      </w:r>
      <w:r w:rsidRPr="004C5F4F">
        <w:rPr>
          <w:rFonts w:cs="David"/>
          <w:sz w:val="24"/>
          <w:szCs w:val="24"/>
          <w:rtl/>
        </w:rPr>
        <w:t>כבוד האד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של להט"ב בהקשר התרבותי הישראלי: הצעה פרשנית לחוק</w:t>
      </w:r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>יסוד</w:t>
      </w:r>
      <w:r w:rsidRPr="004C5F4F">
        <w:rPr>
          <w:rFonts w:cs="David"/>
          <w:sz w:val="24"/>
          <w:szCs w:val="24"/>
        </w:rPr>
        <w:t xml:space="preserve">: </w:t>
      </w:r>
      <w:r w:rsidRPr="004C5F4F">
        <w:rPr>
          <w:rFonts w:cs="David"/>
          <w:sz w:val="24"/>
          <w:szCs w:val="24"/>
          <w:rtl/>
        </w:rPr>
        <w:t>כבוד האד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וחירותו ולאיסור הטרדה מינית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259-288). צפרירים: נבו.</w:t>
      </w:r>
    </w:p>
    <w:p w14:paraId="0329DF36" w14:textId="1C041EFE" w:rsidR="003329F9" w:rsidRDefault="003329F9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קנול</w:t>
      </w:r>
      <w:proofErr w:type="spellEnd"/>
      <w:r>
        <w:rPr>
          <w:rFonts w:cs="David" w:hint="cs"/>
          <w:sz w:val="24"/>
          <w:szCs w:val="24"/>
          <w:rtl/>
        </w:rPr>
        <w:t xml:space="preserve">, א. (2017). </w:t>
      </w:r>
      <w:r w:rsidRPr="003329F9">
        <w:rPr>
          <w:rFonts w:cs="David" w:hint="cs"/>
          <w:i/>
          <w:iCs/>
          <w:sz w:val="24"/>
          <w:szCs w:val="24"/>
          <w:rtl/>
        </w:rPr>
        <w:t>א</w:t>
      </w:r>
      <w:r w:rsidRPr="003329F9">
        <w:rPr>
          <w:rFonts w:cs="David"/>
          <w:i/>
          <w:iCs/>
          <w:sz w:val="24"/>
          <w:szCs w:val="24"/>
          <w:rtl/>
        </w:rPr>
        <w:t>בא אחרת : התבוננות על האבהות בישראל מתוך חוויות האבהות של אבות במבני משפחה חדשים</w:t>
      </w:r>
      <w:r>
        <w:rPr>
          <w:rFonts w:cs="David" w:hint="cs"/>
          <w:sz w:val="24"/>
          <w:szCs w:val="24"/>
          <w:rtl/>
        </w:rPr>
        <w:t xml:space="preserve">. עבודה לשם קבלת תואר דוקטור. רמת גן: אוניברסיטת בר אילן. </w:t>
      </w:r>
    </w:p>
    <w:p w14:paraId="39236554" w14:textId="0207E005" w:rsidR="00077A95" w:rsidRPr="004C5F4F" w:rsidRDefault="006D4F4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קניאס</w:t>
      </w:r>
      <w:proofErr w:type="spellEnd"/>
      <w:r w:rsidRPr="004C5F4F">
        <w:rPr>
          <w:rFonts w:cs="David" w:hint="cs"/>
          <w:sz w:val="24"/>
          <w:szCs w:val="24"/>
          <w:rtl/>
        </w:rPr>
        <w:t>, י. (2012). לקר</w:t>
      </w:r>
      <w:r w:rsidR="00933F59" w:rsidRPr="004C5F4F">
        <w:rPr>
          <w:rFonts w:cs="David" w:hint="cs"/>
          <w:sz w:val="24"/>
          <w:szCs w:val="24"/>
          <w:rtl/>
        </w:rPr>
        <w:t>ו</w:t>
      </w:r>
      <w:r w:rsidRPr="004C5F4F">
        <w:rPr>
          <w:rFonts w:cs="David" w:hint="cs"/>
          <w:sz w:val="24"/>
          <w:szCs w:val="24"/>
          <w:rtl/>
        </w:rPr>
        <w:t xml:space="preserve">א בין צבעי הקשת: שיח של דיכוי, איום ואינטימיות בעיתונות ההומו-לסבית בישראל. </w:t>
      </w:r>
      <w:r w:rsidRPr="004C5F4F">
        <w:rPr>
          <w:rFonts w:cs="David" w:hint="cs"/>
          <w:i/>
          <w:iCs/>
          <w:sz w:val="24"/>
          <w:szCs w:val="24"/>
          <w:rtl/>
        </w:rPr>
        <w:t>קשר, 43</w:t>
      </w:r>
      <w:r w:rsidRPr="004C5F4F">
        <w:rPr>
          <w:rFonts w:cs="David" w:hint="cs"/>
          <w:sz w:val="24"/>
          <w:szCs w:val="24"/>
          <w:rtl/>
        </w:rPr>
        <w:t>, 100-113.</w:t>
      </w:r>
    </w:p>
    <w:p w14:paraId="1DF30D0D" w14:textId="77777777" w:rsidR="006D4F4D" w:rsidRPr="004C5F4F" w:rsidRDefault="00077A9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קניאס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(2008). </w:t>
      </w:r>
      <w:r w:rsidRPr="004C5F4F">
        <w:rPr>
          <w:rFonts w:cs="David" w:hint="cs"/>
          <w:i/>
          <w:iCs/>
          <w:sz w:val="24"/>
          <w:szCs w:val="24"/>
          <w:rtl/>
        </w:rPr>
        <w:t>"הגאווה שלי היא לא הגאווה שלו": שיח של דיכוי, איום ואינטימיות בעיתונות הישראלית ההומו לסבית</w:t>
      </w:r>
      <w:r w:rsidRPr="004C5F4F">
        <w:rPr>
          <w:rFonts w:cs="David" w:hint="cs"/>
          <w:sz w:val="24"/>
          <w:szCs w:val="24"/>
          <w:rtl/>
        </w:rPr>
        <w:t>.</w:t>
      </w:r>
      <w:r w:rsidR="006D4F4D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עבודה לשם קבלת תואר מאסטר. ירושלים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האוניברסיטה העברית</w:t>
      </w:r>
      <w:r w:rsidRPr="004C5F4F">
        <w:rPr>
          <w:rFonts w:cs="David" w:hint="cs"/>
          <w:sz w:val="24"/>
          <w:szCs w:val="24"/>
          <w:rtl/>
        </w:rPr>
        <w:t>.</w:t>
      </w:r>
    </w:p>
    <w:p w14:paraId="104874C8" w14:textId="77777777" w:rsidR="005070F7" w:rsidRPr="004C5F4F" w:rsidRDefault="005070F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קנריק</w:t>
      </w:r>
      <w:proofErr w:type="spellEnd"/>
      <w:r w:rsidRPr="004C5F4F">
        <w:rPr>
          <w:rFonts w:cs="David"/>
          <w:sz w:val="24"/>
          <w:szCs w:val="24"/>
          <w:rtl/>
        </w:rPr>
        <w:t xml:space="preserve">, ר. (2011). </w:t>
      </w:r>
      <w:r w:rsidRPr="004C5F4F">
        <w:rPr>
          <w:rFonts w:cs="David"/>
          <w:i/>
          <w:iCs/>
          <w:sz w:val="24"/>
          <w:szCs w:val="24"/>
          <w:rtl/>
        </w:rPr>
        <w:t>הומו דתי, זהות ומציאות חיים בישראל</w:t>
      </w:r>
      <w:r w:rsidRPr="004C5F4F">
        <w:rPr>
          <w:rFonts w:cs="David"/>
          <w:sz w:val="24"/>
          <w:szCs w:val="24"/>
          <w:rtl/>
        </w:rPr>
        <w:t>. עבודה לשם קבלת תואר מאסטר.</w:t>
      </w:r>
      <w:r w:rsidR="00A977CE" w:rsidRPr="004C5F4F">
        <w:rPr>
          <w:rFonts w:cs="David"/>
          <w:sz w:val="24"/>
          <w:szCs w:val="24"/>
          <w:rtl/>
        </w:rPr>
        <w:t xml:space="preserve"> ירושלים</w:t>
      </w:r>
      <w:r w:rsidR="00A977CE" w:rsidRPr="004C5F4F">
        <w:rPr>
          <w:rFonts w:cs="David" w:hint="cs"/>
          <w:sz w:val="24"/>
          <w:szCs w:val="24"/>
          <w:rtl/>
        </w:rPr>
        <w:t>:</w:t>
      </w:r>
      <w:r w:rsidR="00A977CE" w:rsidRPr="004C5F4F">
        <w:rPr>
          <w:rFonts w:cs="David"/>
          <w:sz w:val="24"/>
          <w:szCs w:val="24"/>
          <w:rtl/>
        </w:rPr>
        <w:t xml:space="preserve"> האוניברסיטה העברית</w:t>
      </w:r>
      <w:r w:rsidR="00A977CE" w:rsidRPr="004C5F4F">
        <w:rPr>
          <w:rFonts w:cs="David" w:hint="cs"/>
          <w:sz w:val="24"/>
          <w:szCs w:val="24"/>
          <w:rtl/>
        </w:rPr>
        <w:t>.</w:t>
      </w:r>
    </w:p>
    <w:p w14:paraId="46B4D3F4" w14:textId="77777777" w:rsidR="008C640F" w:rsidRPr="004C5F4F" w:rsidRDefault="008C640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קפלן, ד. (2016). "האילמה בחשקי תבל": ארוטיקה שלאחר המוות בתפיסת הרעות הישראלית. אצל א. גרוס, ע. זיו </w:t>
      </w:r>
      <w:proofErr w:type="spellStart"/>
      <w:r w:rsidRPr="004C5F4F">
        <w:rPr>
          <w:rFonts w:cs="David" w:hint="cs"/>
          <w:sz w:val="24"/>
          <w:szCs w:val="24"/>
          <w:rtl/>
        </w:rPr>
        <w:t>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יוסף (עורכים),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4C5F4F">
        <w:rPr>
          <w:rFonts w:cs="David"/>
          <w:i/>
          <w:iCs/>
          <w:sz w:val="24"/>
          <w:szCs w:val="24"/>
          <w:rtl/>
        </w:rPr>
        <w:t xml:space="preserve">מבחר מאמרים בלימודים להט״ביים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וקוויריים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4C5F4F">
        <w:rPr>
          <w:rFonts w:cs="David" w:hint="cs"/>
          <w:sz w:val="24"/>
          <w:szCs w:val="24"/>
          <w:rtl/>
        </w:rPr>
        <w:t xml:space="preserve">(עמ'  127-149). תל אביב: רסלינג. </w:t>
      </w:r>
    </w:p>
    <w:p w14:paraId="2234136E" w14:textId="0B5C6F8C" w:rsidR="006474C8" w:rsidRDefault="00A9778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קפלן, ד. (1999). </w:t>
      </w:r>
      <w:r w:rsidRPr="004C5F4F">
        <w:rPr>
          <w:rFonts w:cs="David"/>
          <w:iCs/>
          <w:sz w:val="24"/>
          <w:szCs w:val="24"/>
          <w:rtl/>
        </w:rPr>
        <w:t>דויד, יהונתן וחיילים אחרים: על זהות, גבריות ומיניות ביחידות קרביות בצה"ל</w:t>
      </w:r>
      <w:r w:rsidRPr="004C5F4F">
        <w:rPr>
          <w:rFonts w:cs="David"/>
          <w:sz w:val="24"/>
          <w:szCs w:val="24"/>
          <w:rtl/>
        </w:rPr>
        <w:t xml:space="preserve">. תל אביב: הקיבוץ המאוחד. </w:t>
      </w:r>
    </w:p>
    <w:p w14:paraId="6F993E75" w14:textId="77777777" w:rsidR="00464478" w:rsidRPr="004C5F4F" w:rsidRDefault="0046447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קראוס</w:t>
      </w:r>
      <w:r>
        <w:rPr>
          <w:rFonts w:cs="David" w:hint="cs"/>
          <w:sz w:val="24"/>
          <w:szCs w:val="24"/>
          <w:rtl/>
        </w:rPr>
        <w:t>-</w:t>
      </w:r>
      <w:proofErr w:type="spellStart"/>
      <w:r w:rsidRPr="004C5F4F">
        <w:rPr>
          <w:rFonts w:cs="David"/>
          <w:sz w:val="24"/>
          <w:szCs w:val="24"/>
          <w:rtl/>
        </w:rPr>
        <w:t>א</w:t>
      </w:r>
      <w:r>
        <w:rPr>
          <w:rFonts w:cs="David" w:hint="cs"/>
          <w:sz w:val="24"/>
          <w:szCs w:val="24"/>
          <w:rtl/>
        </w:rPr>
        <w:t>גט</w:t>
      </w:r>
      <w:proofErr w:type="spellEnd"/>
      <w:r>
        <w:rPr>
          <w:rFonts w:cs="David" w:hint="cs"/>
          <w:sz w:val="24"/>
          <w:szCs w:val="24"/>
          <w:rtl/>
        </w:rPr>
        <w:t>, נ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2000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 xml:space="preserve">סיפורי החוויה של אנשים החיים עם </w:t>
      </w:r>
      <w:r w:rsidRPr="004C5F4F">
        <w:rPr>
          <w:rFonts w:cs="David"/>
          <w:i/>
          <w:iCs/>
          <w:sz w:val="24"/>
          <w:szCs w:val="24"/>
        </w:rPr>
        <w:t>HIV/AID</w:t>
      </w:r>
      <w:r w:rsidRPr="004C5F4F">
        <w:rPr>
          <w:rFonts w:cs="David" w:hint="cs"/>
          <w:i/>
          <w:iCs/>
          <w:sz w:val="24"/>
          <w:szCs w:val="24"/>
        </w:rPr>
        <w:t>S</w:t>
      </w:r>
      <w:r w:rsidRPr="004C5F4F">
        <w:rPr>
          <w:rFonts w:cs="David"/>
          <w:i/>
          <w:iCs/>
          <w:sz w:val="24"/>
          <w:szCs w:val="24"/>
          <w:rtl/>
        </w:rPr>
        <w:t xml:space="preserve"> בעידן "הקוקטייל".</w:t>
      </w:r>
      <w:r w:rsidRPr="004C5F4F">
        <w:rPr>
          <w:rFonts w:cs="David"/>
          <w:sz w:val="24"/>
          <w:szCs w:val="24"/>
          <w:rtl/>
        </w:rPr>
        <w:t xml:space="preserve"> עבודה לשם קבלת תואר מאסטר. רמת-גן: אוניברסיטת בר-אילן.</w:t>
      </w:r>
    </w:p>
    <w:p w14:paraId="403562F6" w14:textId="77777777" w:rsidR="00464478" w:rsidRPr="004C5F4F" w:rsidRDefault="0046447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64478">
        <w:rPr>
          <w:rFonts w:cs="David"/>
          <w:sz w:val="24"/>
          <w:szCs w:val="24"/>
          <w:rtl/>
        </w:rPr>
        <w:t>קרומהולץ</w:t>
      </w:r>
      <w:proofErr w:type="spellEnd"/>
      <w:r>
        <w:rPr>
          <w:rFonts w:cs="David" w:hint="cs"/>
          <w:sz w:val="24"/>
          <w:szCs w:val="24"/>
          <w:rtl/>
        </w:rPr>
        <w:t xml:space="preserve">, ג. (2020). </w:t>
      </w:r>
      <w:r w:rsidRPr="00464478">
        <w:rPr>
          <w:rFonts w:cs="David" w:hint="cs"/>
          <w:i/>
          <w:iCs/>
          <w:sz w:val="24"/>
          <w:szCs w:val="24"/>
          <w:rtl/>
        </w:rPr>
        <w:t>ח</w:t>
      </w:r>
      <w:r w:rsidRPr="00464478">
        <w:rPr>
          <w:rFonts w:cs="David"/>
          <w:i/>
          <w:iCs/>
          <w:sz w:val="24"/>
          <w:szCs w:val="24"/>
          <w:rtl/>
        </w:rPr>
        <w:t>ווית הבדידות של גברים הומואים בגילאי אמצע החיים הבוגרים בישראל</w:t>
      </w:r>
      <w:r>
        <w:rPr>
          <w:rFonts w:cs="David" w:hint="cs"/>
          <w:sz w:val="24"/>
          <w:szCs w:val="24"/>
          <w:rtl/>
        </w:rPr>
        <w:t xml:space="preserve">. עבודה לשם קבלת תואר מאסטר. </w:t>
      </w:r>
      <w:r w:rsidRPr="004C5F4F">
        <w:rPr>
          <w:rFonts w:cs="David"/>
          <w:sz w:val="24"/>
          <w:szCs w:val="24"/>
          <w:rtl/>
        </w:rPr>
        <w:t>רמת-גן: אוניברסיטת בר-אילן.</w:t>
      </w:r>
    </w:p>
    <w:p w14:paraId="64FDF813" w14:textId="01606859" w:rsidR="00464478" w:rsidRPr="004C5F4F" w:rsidRDefault="0046447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קריגר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ולוי, ע. (1996). הומוסקסואליות. </w:t>
      </w:r>
      <w:r w:rsidRPr="004C5F4F">
        <w:rPr>
          <w:rFonts w:cs="David" w:hint="cs"/>
          <w:i/>
          <w:iCs/>
          <w:sz w:val="24"/>
          <w:szCs w:val="24"/>
          <w:rtl/>
        </w:rPr>
        <w:t>הרפואה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 w:hint="cs"/>
          <w:i/>
          <w:iCs/>
          <w:sz w:val="24"/>
          <w:szCs w:val="24"/>
          <w:rtl/>
        </w:rPr>
        <w:t>ג'</w:t>
      </w:r>
      <w:r w:rsidRPr="004C5F4F">
        <w:rPr>
          <w:rFonts w:cs="David" w:hint="cs"/>
          <w:sz w:val="24"/>
          <w:szCs w:val="24"/>
          <w:rtl/>
        </w:rPr>
        <w:t>(130), 190-194.</w:t>
      </w:r>
    </w:p>
    <w:p w14:paraId="42DA29FE" w14:textId="77777777" w:rsidR="00A55AD2" w:rsidRPr="004C5F4F" w:rsidRDefault="00A55AD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ק</w:t>
      </w:r>
      <w:r w:rsidR="00921F13">
        <w:rPr>
          <w:rFonts w:cs="David" w:hint="cs"/>
          <w:sz w:val="24"/>
          <w:szCs w:val="24"/>
          <w:rtl/>
        </w:rPr>
        <w:t>ר</w:t>
      </w:r>
      <w:r w:rsidRPr="004C5F4F">
        <w:rPr>
          <w:rFonts w:cs="David" w:hint="cs"/>
          <w:sz w:val="24"/>
          <w:szCs w:val="24"/>
          <w:rtl/>
        </w:rPr>
        <w:t>צמר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ד. </w:t>
      </w:r>
      <w:proofErr w:type="spellStart"/>
      <w:r w:rsidRPr="004C5F4F">
        <w:rPr>
          <w:rFonts w:cs="David" w:hint="cs"/>
          <w:sz w:val="24"/>
          <w:szCs w:val="24"/>
          <w:rtl/>
        </w:rPr>
        <w:t>ולושינסקי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(2016). </w:t>
      </w:r>
      <w:r w:rsidRPr="004C5F4F">
        <w:rPr>
          <w:rFonts w:cs="David"/>
          <w:sz w:val="24"/>
          <w:szCs w:val="24"/>
          <w:rtl/>
        </w:rPr>
        <w:t>לזכויותיה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של להט"בי</w:t>
      </w:r>
      <w:r w:rsidRPr="004C5F4F">
        <w:rPr>
          <w:rFonts w:cs="David" w:hint="cs"/>
          <w:sz w:val="24"/>
          <w:szCs w:val="24"/>
          <w:rtl/>
        </w:rPr>
        <w:t xml:space="preserve">ם </w:t>
      </w:r>
      <w:r w:rsidRPr="004C5F4F">
        <w:rPr>
          <w:rFonts w:cs="David"/>
          <w:sz w:val="24"/>
          <w:szCs w:val="24"/>
          <w:rtl/>
        </w:rPr>
        <w:t>במשפט הבינלאומי</w:t>
      </w:r>
      <w:r w:rsidRPr="004C5F4F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1033-1072). צפרירים: נבו.</w:t>
      </w:r>
    </w:p>
    <w:p w14:paraId="2114F0B6" w14:textId="77777777" w:rsidR="006474C8" w:rsidRPr="004C5F4F" w:rsidRDefault="006474C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רב-הון, ר. (1998). </w:t>
      </w:r>
      <w:proofErr w:type="spellStart"/>
      <w:r w:rsidRPr="004C5F4F">
        <w:rPr>
          <w:rFonts w:cs="David"/>
          <w:sz w:val="24"/>
          <w:szCs w:val="24"/>
          <w:rtl/>
        </w:rPr>
        <w:t>סקסואליזציה</w:t>
      </w:r>
      <w:proofErr w:type="spellEnd"/>
      <w:r w:rsidRPr="004C5F4F">
        <w:rPr>
          <w:rFonts w:cs="David"/>
          <w:sz w:val="24"/>
          <w:szCs w:val="24"/>
          <w:rtl/>
        </w:rPr>
        <w:t xml:space="preserve"> של צרכים מוקדמים וביטויים בקשר הומוסקסואלי בין נשים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Cs/>
          <w:sz w:val="24"/>
          <w:szCs w:val="24"/>
          <w:rtl/>
        </w:rPr>
        <w:t>שיחות: כתב-עת ישראלי לפסיכותרפיה , 12</w:t>
      </w:r>
      <w:r w:rsidRPr="004C5F4F">
        <w:rPr>
          <w:rFonts w:cs="David"/>
          <w:sz w:val="24"/>
          <w:szCs w:val="24"/>
          <w:rtl/>
        </w:rPr>
        <w:t>(3)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178-184; </w:t>
      </w:r>
      <w:r w:rsidRPr="004C5F4F">
        <w:rPr>
          <w:rFonts w:cs="David"/>
          <w:iCs/>
          <w:sz w:val="24"/>
          <w:szCs w:val="24"/>
          <w:rtl/>
        </w:rPr>
        <w:t>13</w:t>
      </w:r>
      <w:r w:rsidRPr="004C5F4F">
        <w:rPr>
          <w:rFonts w:cs="David"/>
          <w:sz w:val="24"/>
          <w:szCs w:val="24"/>
          <w:rtl/>
        </w:rPr>
        <w:t>(1)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17-21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3B634372" w14:textId="77777777" w:rsidR="00880B37" w:rsidRPr="004C5F4F" w:rsidRDefault="00880B3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רבין, ק. (1991). </w:t>
      </w:r>
      <w:r w:rsidRPr="004C5F4F">
        <w:rPr>
          <w:rFonts w:cs="David" w:hint="eastAsia"/>
          <w:sz w:val="24"/>
          <w:szCs w:val="24"/>
          <w:rtl/>
        </w:rPr>
        <w:t>ההקשר התרבותי בטיפול בזוג לסבי: התנסות ישראלית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eastAsia"/>
          <w:iCs/>
          <w:sz w:val="24"/>
          <w:szCs w:val="24"/>
          <w:rtl/>
        </w:rPr>
        <w:t>במשפחה , 33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 w:hint="eastAsia"/>
          <w:sz w:val="24"/>
          <w:szCs w:val="24"/>
          <w:rtl/>
        </w:rPr>
        <w:t xml:space="preserve"> 10-23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6A1F3145" w14:textId="77777777" w:rsidR="002319A5" w:rsidRPr="004C5F4F" w:rsidRDefault="002319A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רבינרבסון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ד., ניניו, א., </w:t>
      </w:r>
      <w:proofErr w:type="spellStart"/>
      <w:r w:rsidRPr="004C5F4F">
        <w:rPr>
          <w:rFonts w:cs="David" w:hint="cs"/>
          <w:sz w:val="24"/>
          <w:szCs w:val="24"/>
          <w:rtl/>
        </w:rPr>
        <w:t>גרינבלט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ב. ודקל, א. (2005). </w:t>
      </w:r>
      <w:r w:rsidRPr="004C5F4F">
        <w:rPr>
          <w:rFonts w:cs="David"/>
          <w:sz w:val="24"/>
          <w:szCs w:val="24"/>
        </w:rPr>
        <w:t>Kos</w:t>
      </w:r>
      <w:r w:rsidRPr="004C5F4F">
        <w:rPr>
          <w:rFonts w:cs="David" w:hint="cs"/>
          <w:sz w:val="24"/>
          <w:szCs w:val="24"/>
          <w:rtl/>
        </w:rPr>
        <w:t xml:space="preserve"> ו-</w:t>
      </w:r>
      <w:r w:rsidRPr="004C5F4F">
        <w:rPr>
          <w:rFonts w:cs="David"/>
          <w:sz w:val="24"/>
          <w:szCs w:val="24"/>
        </w:rPr>
        <w:t>Lesbos</w:t>
      </w:r>
      <w:r w:rsidRPr="004C5F4F">
        <w:rPr>
          <w:rFonts w:cs="David" w:hint="cs"/>
          <w:sz w:val="24"/>
          <w:szCs w:val="24"/>
          <w:rtl/>
        </w:rPr>
        <w:t xml:space="preserve"> או הרופא והאישה החד-מינית. </w:t>
      </w:r>
      <w:r w:rsidRPr="004C5F4F">
        <w:rPr>
          <w:rFonts w:cs="David" w:hint="cs"/>
          <w:i/>
          <w:iCs/>
          <w:sz w:val="24"/>
          <w:szCs w:val="24"/>
          <w:rtl/>
        </w:rPr>
        <w:t>הרפואה. 144</w:t>
      </w:r>
      <w:r w:rsidRPr="004C5F4F">
        <w:rPr>
          <w:rFonts w:cs="David" w:hint="cs"/>
          <w:sz w:val="24"/>
          <w:szCs w:val="24"/>
          <w:rtl/>
        </w:rPr>
        <w:t xml:space="preserve"> (ח'), 554-557. </w:t>
      </w:r>
    </w:p>
    <w:p w14:paraId="49B2217F" w14:textId="77777777" w:rsidR="00D34C83" w:rsidRDefault="00D34C8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רביץ, ג. (</w:t>
      </w:r>
      <w:r w:rsidR="00AD4AF9" w:rsidRPr="004C5F4F">
        <w:rPr>
          <w:rFonts w:cs="David" w:hint="cs"/>
          <w:sz w:val="24"/>
          <w:szCs w:val="24"/>
          <w:rtl/>
        </w:rPr>
        <w:t>1981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/>
          <w:iCs/>
          <w:sz w:val="24"/>
          <w:szCs w:val="24"/>
          <w:rtl/>
        </w:rPr>
        <w:t xml:space="preserve">הקשר בין חשיפה של </w:t>
      </w:r>
      <w:r w:rsidR="00AA360B" w:rsidRPr="004C5F4F">
        <w:rPr>
          <w:rFonts w:cs="David" w:hint="cs"/>
          <w:iCs/>
          <w:sz w:val="24"/>
          <w:szCs w:val="24"/>
          <w:rtl/>
        </w:rPr>
        <w:t>אוריינטצי</w:t>
      </w:r>
      <w:r w:rsidR="00AA360B" w:rsidRPr="004C5F4F">
        <w:rPr>
          <w:rFonts w:cs="David" w:hint="eastAsia"/>
          <w:iCs/>
          <w:sz w:val="24"/>
          <w:szCs w:val="24"/>
          <w:rtl/>
        </w:rPr>
        <w:t>ה</w:t>
      </w:r>
      <w:r w:rsidRPr="004C5F4F">
        <w:rPr>
          <w:rFonts w:cs="David"/>
          <w:iCs/>
          <w:sz w:val="24"/>
          <w:szCs w:val="24"/>
        </w:rPr>
        <w:t xml:space="preserve"> </w:t>
      </w:r>
      <w:r w:rsidRPr="004C5F4F">
        <w:rPr>
          <w:rFonts w:cs="David"/>
          <w:iCs/>
          <w:sz w:val="24"/>
          <w:szCs w:val="24"/>
          <w:rtl/>
        </w:rPr>
        <w:t>מינית הומוסקסואלית לבין קשר אינטימי ומגורים יחד עם בן זוג</w:t>
      </w:r>
      <w:r w:rsidR="003F00A9" w:rsidRPr="004C5F4F">
        <w:rPr>
          <w:rFonts w:cs="David" w:hint="cs"/>
          <w:sz w:val="24"/>
          <w:szCs w:val="24"/>
          <w:rtl/>
        </w:rPr>
        <w:t xml:space="preserve">. עבודה לשם קבלת </w:t>
      </w:r>
      <w:r w:rsidR="00B5437E" w:rsidRPr="004C5F4F">
        <w:rPr>
          <w:rFonts w:cs="David" w:hint="cs"/>
          <w:sz w:val="24"/>
          <w:szCs w:val="24"/>
          <w:rtl/>
        </w:rPr>
        <w:t xml:space="preserve">תואר מאסטר. תל אביב: אוניברסיטת תל אביב. </w:t>
      </w:r>
    </w:p>
    <w:p w14:paraId="51BBE186" w14:textId="77777777" w:rsidR="00EC32D9" w:rsidRPr="00C17915" w:rsidRDefault="00EC32D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7915">
        <w:rPr>
          <w:rFonts w:cs="David"/>
          <w:sz w:val="24"/>
          <w:szCs w:val="24"/>
          <w:rtl/>
        </w:rPr>
        <w:t xml:space="preserve">רגב, ט. (2018). </w:t>
      </w:r>
      <w:proofErr w:type="spellStart"/>
      <w:r w:rsidRPr="00EC32D9">
        <w:rPr>
          <w:rFonts w:cs="David"/>
          <w:i/>
          <w:iCs/>
          <w:sz w:val="24"/>
          <w:szCs w:val="24"/>
          <w:rtl/>
        </w:rPr>
        <w:t>מיקרואגרסיות</w:t>
      </w:r>
      <w:proofErr w:type="spellEnd"/>
      <w:r w:rsidRPr="00EC32D9">
        <w:rPr>
          <w:rFonts w:cs="David"/>
          <w:i/>
          <w:iCs/>
          <w:sz w:val="24"/>
          <w:szCs w:val="24"/>
          <w:rtl/>
        </w:rPr>
        <w:t xml:space="preserve"> בקרב בני נוער להט"ב והשפעתם על הערכתם העצמית</w:t>
      </w:r>
      <w:r w:rsidRPr="00C17915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2FC7AA19" w14:textId="5C675A10" w:rsidR="00C426F3" w:rsidRDefault="007368F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7368F9">
        <w:rPr>
          <w:rFonts w:cs="David"/>
          <w:sz w:val="24"/>
          <w:szCs w:val="24"/>
          <w:rtl/>
        </w:rPr>
        <w:t xml:space="preserve">רג'ואן </w:t>
      </w:r>
      <w:proofErr w:type="spellStart"/>
      <w:r w:rsidRPr="007368F9">
        <w:rPr>
          <w:rFonts w:cs="David"/>
          <w:sz w:val="24"/>
          <w:szCs w:val="24"/>
          <w:rtl/>
        </w:rPr>
        <w:t>שטאנג</w:t>
      </w:r>
      <w:proofErr w:type="spellEnd"/>
      <w:r>
        <w:rPr>
          <w:rFonts w:cs="David" w:hint="cs"/>
          <w:sz w:val="24"/>
          <w:szCs w:val="24"/>
          <w:rtl/>
        </w:rPr>
        <w:t>, ס. (201</w:t>
      </w:r>
      <w:r w:rsidR="00C426F3">
        <w:rPr>
          <w:rFonts w:cs="David" w:hint="cs"/>
          <w:sz w:val="24"/>
          <w:szCs w:val="24"/>
          <w:rtl/>
        </w:rPr>
        <w:t>8</w:t>
      </w:r>
      <w:r>
        <w:rPr>
          <w:rFonts w:cs="David" w:hint="cs"/>
          <w:sz w:val="24"/>
          <w:szCs w:val="24"/>
          <w:rtl/>
        </w:rPr>
        <w:t>).</w:t>
      </w:r>
      <w:r w:rsidRPr="007368F9">
        <w:rPr>
          <w:rFonts w:cs="David"/>
          <w:sz w:val="24"/>
          <w:szCs w:val="24"/>
          <w:rtl/>
        </w:rPr>
        <w:t xml:space="preserve"> פמיניזם-קווירי, לאומיות ואמנות בצילום של יעל מאירי</w:t>
      </w:r>
      <w:r>
        <w:rPr>
          <w:rFonts w:cs="David" w:hint="cs"/>
          <w:sz w:val="24"/>
          <w:szCs w:val="24"/>
          <w:rtl/>
        </w:rPr>
        <w:t xml:space="preserve">. </w:t>
      </w:r>
      <w:r w:rsidR="00C426F3" w:rsidRPr="00C426F3">
        <w:rPr>
          <w:rFonts w:cs="David"/>
          <w:i/>
          <w:iCs/>
          <w:sz w:val="24"/>
          <w:szCs w:val="24"/>
          <w:rtl/>
        </w:rPr>
        <w:t>מגדר</w:t>
      </w:r>
      <w:r w:rsidR="00C426F3" w:rsidRPr="00C426F3">
        <w:rPr>
          <w:rFonts w:cs="David" w:hint="cs"/>
          <w:i/>
          <w:iCs/>
          <w:sz w:val="24"/>
          <w:szCs w:val="24"/>
          <w:rtl/>
        </w:rPr>
        <w:t>:</w:t>
      </w:r>
      <w:r w:rsidR="00C426F3" w:rsidRPr="00C426F3">
        <w:rPr>
          <w:rFonts w:cs="David"/>
          <w:i/>
          <w:iCs/>
          <w:sz w:val="24"/>
          <w:szCs w:val="24"/>
          <w:rtl/>
        </w:rPr>
        <w:t xml:space="preserve"> כתב עת אקדמי רב תחומי למגדר ופמיניזם</w:t>
      </w:r>
      <w:r w:rsidR="00C426F3" w:rsidRPr="00C426F3">
        <w:rPr>
          <w:rFonts w:cs="David" w:hint="cs"/>
          <w:i/>
          <w:iCs/>
          <w:sz w:val="24"/>
          <w:szCs w:val="24"/>
          <w:rtl/>
        </w:rPr>
        <w:t>,</w:t>
      </w:r>
      <w:r w:rsidR="00C426F3" w:rsidRPr="00C426F3">
        <w:rPr>
          <w:rFonts w:cs="David"/>
          <w:i/>
          <w:iCs/>
          <w:sz w:val="24"/>
          <w:szCs w:val="24"/>
          <w:rtl/>
        </w:rPr>
        <w:t xml:space="preserve"> 5</w:t>
      </w:r>
      <w:r w:rsidR="00C426F3">
        <w:rPr>
          <w:rFonts w:cs="David" w:hint="cs"/>
          <w:sz w:val="24"/>
          <w:szCs w:val="24"/>
          <w:rtl/>
        </w:rPr>
        <w:t xml:space="preserve">. </w:t>
      </w:r>
    </w:p>
    <w:p w14:paraId="2F3D550D" w14:textId="218D2ABA" w:rsidR="00065190" w:rsidRDefault="0006519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7368F9">
        <w:rPr>
          <w:rFonts w:cs="David"/>
          <w:sz w:val="24"/>
          <w:szCs w:val="24"/>
          <w:rtl/>
        </w:rPr>
        <w:t xml:space="preserve">רג'ואן </w:t>
      </w:r>
      <w:proofErr w:type="spellStart"/>
      <w:r w:rsidRPr="007368F9">
        <w:rPr>
          <w:rFonts w:cs="David"/>
          <w:sz w:val="24"/>
          <w:szCs w:val="24"/>
          <w:rtl/>
        </w:rPr>
        <w:t>שטאנג</w:t>
      </w:r>
      <w:proofErr w:type="spellEnd"/>
      <w:r>
        <w:rPr>
          <w:rFonts w:cs="David" w:hint="cs"/>
          <w:sz w:val="24"/>
          <w:szCs w:val="24"/>
          <w:rtl/>
        </w:rPr>
        <w:t>, ס. (2017).</w:t>
      </w:r>
      <w:r w:rsidRPr="007368F9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אני </w:t>
      </w:r>
      <w:r w:rsidRPr="00065190">
        <w:rPr>
          <w:rFonts w:cs="David"/>
          <w:sz w:val="24"/>
          <w:szCs w:val="24"/>
          <w:rtl/>
        </w:rPr>
        <w:t>משפריצה משמע אני קיימת: תשוקה קווירית לראות גוף ציוני</w:t>
      </w:r>
      <w:r>
        <w:rPr>
          <w:rFonts w:cs="David" w:hint="cs"/>
          <w:sz w:val="24"/>
          <w:szCs w:val="24"/>
          <w:rtl/>
        </w:rPr>
        <w:t xml:space="preserve">. אצל ס. </w:t>
      </w:r>
      <w:r w:rsidRPr="00392FCD">
        <w:rPr>
          <w:rFonts w:cs="David"/>
          <w:sz w:val="24"/>
          <w:szCs w:val="24"/>
          <w:rtl/>
        </w:rPr>
        <w:t xml:space="preserve">רג'ואן </w:t>
      </w:r>
      <w:proofErr w:type="spellStart"/>
      <w:r w:rsidRPr="00392FCD">
        <w:rPr>
          <w:rFonts w:cs="David"/>
          <w:sz w:val="24"/>
          <w:szCs w:val="24"/>
          <w:rtl/>
        </w:rPr>
        <w:t>שטאנג</w:t>
      </w:r>
      <w:proofErr w:type="spellEnd"/>
      <w:r w:rsidRPr="00392FCD"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ו</w:t>
      </w:r>
      <w:r w:rsidRPr="00392FCD">
        <w:rPr>
          <w:rFonts w:cs="David"/>
          <w:sz w:val="24"/>
          <w:szCs w:val="24"/>
          <w:rtl/>
        </w:rPr>
        <w:t>נ</w:t>
      </w:r>
      <w:proofErr w:type="spellEnd"/>
      <w:r>
        <w:rPr>
          <w:rFonts w:cs="David" w:hint="cs"/>
          <w:sz w:val="24"/>
          <w:szCs w:val="24"/>
          <w:rtl/>
        </w:rPr>
        <w:t>.</w:t>
      </w:r>
      <w:r w:rsidRPr="00392FCD">
        <w:rPr>
          <w:rFonts w:cs="David"/>
          <w:sz w:val="24"/>
          <w:szCs w:val="24"/>
          <w:rtl/>
        </w:rPr>
        <w:t xml:space="preserve"> חזן (עורכות)</w:t>
      </w:r>
      <w:r>
        <w:rPr>
          <w:rFonts w:cs="David" w:hint="cs"/>
          <w:sz w:val="24"/>
          <w:szCs w:val="24"/>
          <w:rtl/>
        </w:rPr>
        <w:t xml:space="preserve">, </w:t>
      </w:r>
      <w:r w:rsidRPr="00392FCD">
        <w:rPr>
          <w:rFonts w:cs="David"/>
          <w:i/>
          <w:iCs/>
          <w:sz w:val="24"/>
          <w:szCs w:val="24"/>
          <w:rtl/>
        </w:rPr>
        <w:t>תרבות חזותית בישראל</w:t>
      </w:r>
      <w:r>
        <w:rPr>
          <w:rFonts w:cs="David" w:hint="cs"/>
          <w:sz w:val="24"/>
          <w:szCs w:val="24"/>
          <w:rtl/>
        </w:rPr>
        <w:t xml:space="preserve"> (עמ' </w:t>
      </w:r>
      <w:r w:rsidRPr="00065190">
        <w:rPr>
          <w:rFonts w:cs="David" w:hint="cs"/>
          <w:color w:val="FF0000"/>
          <w:sz w:val="24"/>
          <w:szCs w:val="24"/>
          <w:highlight w:val="yellow"/>
          <w:rtl/>
        </w:rPr>
        <w:t>???).</w:t>
      </w:r>
      <w:r w:rsidRPr="00065190">
        <w:rPr>
          <w:rFonts w:cs="David" w:hint="cs"/>
          <w:color w:val="FF0000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תל אביב: ה</w:t>
      </w:r>
      <w:r w:rsidRPr="00392FCD">
        <w:rPr>
          <w:rFonts w:cs="David"/>
          <w:sz w:val="24"/>
          <w:szCs w:val="24"/>
          <w:rtl/>
        </w:rPr>
        <w:t>קיבוץ המאוחד</w:t>
      </w:r>
      <w:r>
        <w:rPr>
          <w:rFonts w:cs="David" w:hint="cs"/>
          <w:sz w:val="24"/>
          <w:szCs w:val="24"/>
          <w:rtl/>
        </w:rPr>
        <w:t xml:space="preserve">. </w:t>
      </w:r>
    </w:p>
    <w:p w14:paraId="19D54173" w14:textId="77777777" w:rsidR="009E1822" w:rsidRPr="004C5F4F" w:rsidRDefault="009E1822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רואר</w:t>
      </w:r>
      <w:proofErr w:type="spellEnd"/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סטריאר</w:t>
      </w:r>
      <w:proofErr w:type="spellEnd"/>
      <w:r w:rsidRPr="004C5F4F">
        <w:rPr>
          <w:rFonts w:cs="David"/>
          <w:sz w:val="24"/>
          <w:szCs w:val="24"/>
          <w:rtl/>
        </w:rPr>
        <w:t xml:space="preserve">, ד. והברמן פרידמן, א. (2007). גישות לטיפול משפחתי רגיש תרבות בקרב זוגות חד מגדריים: שלוש מטפורות. </w:t>
      </w:r>
      <w:r w:rsidRPr="004C5F4F">
        <w:rPr>
          <w:rFonts w:cs="David"/>
          <w:i/>
          <w:iCs/>
          <w:sz w:val="24"/>
          <w:szCs w:val="24"/>
          <w:rtl/>
        </w:rPr>
        <w:t xml:space="preserve">חברה ורווחה,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כז</w:t>
      </w:r>
      <w:proofErr w:type="spellEnd"/>
      <w:r w:rsidRPr="004C5F4F">
        <w:rPr>
          <w:rFonts w:cs="David"/>
          <w:sz w:val="24"/>
          <w:szCs w:val="24"/>
          <w:rtl/>
        </w:rPr>
        <w:t>(4), 619</w:t>
      </w:r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>597.</w:t>
      </w:r>
    </w:p>
    <w:p w14:paraId="4A306757" w14:textId="1506C86B" w:rsidR="00D20BBA" w:rsidRDefault="00D20BBA" w:rsidP="00921FB3">
      <w:pPr>
        <w:spacing w:line="276" w:lineRule="auto"/>
        <w:ind w:left="424" w:hanging="424"/>
        <w:rPr>
          <w:rFonts w:cs="David"/>
          <w:sz w:val="24"/>
          <w:szCs w:val="24"/>
          <w:rtl/>
        </w:rPr>
      </w:pPr>
      <w:r w:rsidRPr="00FC7A91">
        <w:rPr>
          <w:rFonts w:cs="David"/>
          <w:sz w:val="24"/>
          <w:szCs w:val="24"/>
          <w:rtl/>
        </w:rPr>
        <w:t>רובינשטיין, ג</w:t>
      </w:r>
      <w:r>
        <w:rPr>
          <w:rFonts w:cs="David" w:hint="cs"/>
          <w:sz w:val="24"/>
          <w:szCs w:val="24"/>
          <w:rtl/>
        </w:rPr>
        <w:t>.</w:t>
      </w:r>
      <w:r w:rsidRPr="00FC7A91">
        <w:rPr>
          <w:rFonts w:cs="David"/>
          <w:sz w:val="24"/>
          <w:szCs w:val="24"/>
          <w:rtl/>
        </w:rPr>
        <w:t xml:space="preserve"> (202</w:t>
      </w:r>
      <w:r>
        <w:rPr>
          <w:rFonts w:cs="David" w:hint="cs"/>
          <w:sz w:val="24"/>
          <w:szCs w:val="24"/>
          <w:rtl/>
        </w:rPr>
        <w:t>1</w:t>
      </w:r>
      <w:r w:rsidRPr="00FC7A91">
        <w:rPr>
          <w:rFonts w:cs="David"/>
          <w:sz w:val="24"/>
          <w:szCs w:val="24"/>
          <w:rtl/>
        </w:rPr>
        <w:t xml:space="preserve">). </w:t>
      </w:r>
      <w:r w:rsidRPr="00D20BBA">
        <w:rPr>
          <w:rFonts w:cs="David"/>
          <w:i/>
          <w:iCs/>
          <w:sz w:val="24"/>
          <w:szCs w:val="24"/>
          <w:rtl/>
        </w:rPr>
        <w:t>בין בושה לגאווה</w:t>
      </w:r>
      <w:r w:rsidRPr="00D20BBA">
        <w:rPr>
          <w:rFonts w:cs="David" w:hint="cs"/>
          <w:i/>
          <w:iCs/>
          <w:sz w:val="24"/>
          <w:szCs w:val="24"/>
          <w:rtl/>
        </w:rPr>
        <w:t xml:space="preserve">: </w:t>
      </w:r>
      <w:r w:rsidRPr="00D20BBA">
        <w:rPr>
          <w:rFonts w:cs="David"/>
          <w:i/>
          <w:iCs/>
          <w:sz w:val="24"/>
          <w:szCs w:val="24"/>
          <w:rtl/>
        </w:rPr>
        <w:t>פסיכותרפיה חיובית בגברים הומואים וביסקסואלים</w:t>
      </w:r>
      <w:r>
        <w:rPr>
          <w:rFonts w:cs="David" w:hint="cs"/>
          <w:sz w:val="24"/>
          <w:szCs w:val="24"/>
          <w:rtl/>
        </w:rPr>
        <w:t xml:space="preserve">. תל אביב: עם עובד. </w:t>
      </w:r>
    </w:p>
    <w:p w14:paraId="77BF6008" w14:textId="74B7CC95" w:rsidR="00FC7A91" w:rsidRDefault="00FC7A9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FC7A91">
        <w:rPr>
          <w:rFonts w:cs="David"/>
          <w:sz w:val="24"/>
          <w:szCs w:val="24"/>
          <w:rtl/>
        </w:rPr>
        <w:t>רובינשטיין, ג</w:t>
      </w:r>
      <w:r>
        <w:rPr>
          <w:rFonts w:cs="David" w:hint="cs"/>
          <w:sz w:val="24"/>
          <w:szCs w:val="24"/>
          <w:rtl/>
        </w:rPr>
        <w:t>.</w:t>
      </w:r>
      <w:r w:rsidRPr="00FC7A91">
        <w:rPr>
          <w:rFonts w:cs="David"/>
          <w:sz w:val="24"/>
          <w:szCs w:val="24"/>
          <w:rtl/>
        </w:rPr>
        <w:t xml:space="preserve"> (2020). גורמי סיכון ייחודיים לאובדנות בקרב מתבגרים לסביות, הומואים, טרנסג'נדרים וביסקסואלים: סקירת מחקרים מתחילת המאה </w:t>
      </w:r>
      <w:proofErr w:type="spellStart"/>
      <w:r w:rsidRPr="00FC7A91">
        <w:rPr>
          <w:rFonts w:cs="David"/>
          <w:sz w:val="24"/>
          <w:szCs w:val="24"/>
          <w:rtl/>
        </w:rPr>
        <w:t>ה־21</w:t>
      </w:r>
      <w:proofErr w:type="spellEnd"/>
      <w:r w:rsidRPr="00FC7A91">
        <w:rPr>
          <w:rFonts w:cs="David"/>
          <w:sz w:val="24"/>
          <w:szCs w:val="24"/>
          <w:rtl/>
        </w:rPr>
        <w:t>. בתוך ח</w:t>
      </w:r>
      <w:r>
        <w:rPr>
          <w:rFonts w:cs="David" w:hint="cs"/>
          <w:sz w:val="24"/>
          <w:szCs w:val="24"/>
          <w:rtl/>
        </w:rPr>
        <w:t>.</w:t>
      </w:r>
      <w:r w:rsidRPr="00FC7A91">
        <w:rPr>
          <w:rFonts w:cs="David"/>
          <w:sz w:val="24"/>
          <w:szCs w:val="24"/>
          <w:rtl/>
        </w:rPr>
        <w:t xml:space="preserve"> בולס, ש</w:t>
      </w:r>
      <w:r>
        <w:rPr>
          <w:rFonts w:cs="David" w:hint="cs"/>
          <w:sz w:val="24"/>
          <w:szCs w:val="24"/>
          <w:rtl/>
        </w:rPr>
        <w:t>.</w:t>
      </w:r>
      <w:r w:rsidRPr="00FC7A91">
        <w:rPr>
          <w:rFonts w:cs="David"/>
          <w:sz w:val="24"/>
          <w:szCs w:val="24"/>
          <w:rtl/>
        </w:rPr>
        <w:t xml:space="preserve"> </w:t>
      </w:r>
      <w:proofErr w:type="spellStart"/>
      <w:r w:rsidRPr="00FC7A91">
        <w:rPr>
          <w:rFonts w:cs="David"/>
          <w:sz w:val="24"/>
          <w:szCs w:val="24"/>
          <w:rtl/>
        </w:rPr>
        <w:t>קניאל</w:t>
      </w:r>
      <w:proofErr w:type="spellEnd"/>
      <w:r w:rsidRPr="00FC7A91">
        <w:rPr>
          <w:rFonts w:cs="David"/>
          <w:sz w:val="24"/>
          <w:szCs w:val="24"/>
          <w:rtl/>
        </w:rPr>
        <w:t xml:space="preserve"> </w:t>
      </w:r>
      <w:proofErr w:type="spellStart"/>
      <w:r w:rsidRPr="00FC7A91">
        <w:rPr>
          <w:rFonts w:cs="David"/>
          <w:sz w:val="24"/>
          <w:szCs w:val="24"/>
          <w:rtl/>
        </w:rPr>
        <w:t>ור</w:t>
      </w:r>
      <w:proofErr w:type="spellEnd"/>
      <w:r>
        <w:rPr>
          <w:rFonts w:cs="David" w:hint="cs"/>
          <w:sz w:val="24"/>
          <w:szCs w:val="24"/>
          <w:rtl/>
        </w:rPr>
        <w:t>.</w:t>
      </w:r>
      <w:r w:rsidRPr="00FC7A91">
        <w:rPr>
          <w:rFonts w:cs="David"/>
          <w:sz w:val="24"/>
          <w:szCs w:val="24"/>
          <w:rtl/>
        </w:rPr>
        <w:t xml:space="preserve"> שלו (עורכים), </w:t>
      </w:r>
      <w:r w:rsidRPr="00FC7A91">
        <w:rPr>
          <w:rFonts w:cs="David"/>
          <w:i/>
          <w:iCs/>
          <w:sz w:val="24"/>
          <w:szCs w:val="24"/>
          <w:rtl/>
        </w:rPr>
        <w:t>הייעוץ החינוכי כיום: פרקי עיון ומעשה</w:t>
      </w:r>
      <w:r w:rsidRPr="00FC7A91">
        <w:rPr>
          <w:rFonts w:cs="David"/>
          <w:sz w:val="24"/>
          <w:szCs w:val="24"/>
          <w:rtl/>
        </w:rPr>
        <w:t xml:space="preserve"> (עמ' 240-207). תל-אביב: רסלינג.</w:t>
      </w:r>
    </w:p>
    <w:p w14:paraId="253C8D61" w14:textId="03D3FDE8" w:rsidR="00C162CD" w:rsidRPr="004C5F4F" w:rsidRDefault="00C162C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רובינשטיין, ג. (2011). הומופוביה מופנמת מנקודת מבט פסיכודינמית: מראה פרטי של הזדהות עם התוקפן? </w:t>
      </w:r>
      <w:r w:rsidRPr="004C5F4F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4C5F4F">
        <w:rPr>
          <w:rFonts w:cs="David" w:hint="cs"/>
          <w:i/>
          <w:sz w:val="24"/>
          <w:szCs w:val="24"/>
          <w:rtl/>
        </w:rPr>
        <w:t xml:space="preserve">, 193-209. </w:t>
      </w:r>
    </w:p>
    <w:p w14:paraId="1F088959" w14:textId="77777777" w:rsidR="00721764" w:rsidRPr="004C5F4F" w:rsidRDefault="004F7CB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רובינשטיין, ג. (1994). </w:t>
      </w:r>
      <w:r w:rsidRPr="004C5F4F">
        <w:rPr>
          <w:rFonts w:cs="David" w:hint="eastAsia"/>
          <w:sz w:val="24"/>
          <w:szCs w:val="24"/>
          <w:rtl/>
        </w:rPr>
        <w:t>עמדות פסיכותרפיסטים בישראל כלפי מטופלים הומוסקסואלים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eastAsia"/>
          <w:iCs/>
          <w:sz w:val="24"/>
          <w:szCs w:val="24"/>
          <w:rtl/>
        </w:rPr>
        <w:t>מגמות, ל"ו</w:t>
      </w:r>
      <w:r w:rsidRPr="004C5F4F">
        <w:rPr>
          <w:rFonts w:cs="David" w:hint="cs"/>
          <w:iCs/>
          <w:sz w:val="24"/>
          <w:szCs w:val="24"/>
          <w:rtl/>
        </w:rPr>
        <w:t>,</w:t>
      </w:r>
      <w:r w:rsidRPr="004C5F4F">
        <w:rPr>
          <w:rFonts w:cs="David" w:hint="eastAsia"/>
          <w:sz w:val="24"/>
          <w:szCs w:val="24"/>
          <w:rtl/>
        </w:rPr>
        <w:t xml:space="preserve"> 38-48</w:t>
      </w:r>
      <w:r w:rsidRPr="004C5F4F">
        <w:rPr>
          <w:rFonts w:cs="David" w:hint="cs"/>
          <w:sz w:val="24"/>
          <w:szCs w:val="24"/>
          <w:rtl/>
        </w:rPr>
        <w:t>.</w:t>
      </w:r>
    </w:p>
    <w:p w14:paraId="2589DD45" w14:textId="65C8DBF4" w:rsidR="0078213E" w:rsidRDefault="0078213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רוג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ע. (2002). "בקיא בכל כלי בכל קוטר": הצבא בסיפורים הומו-ארוטיים ישראליים.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עיתון </w:t>
      </w:r>
      <w:proofErr w:type="spellStart"/>
      <w:r w:rsidRPr="004C5F4F">
        <w:rPr>
          <w:rFonts w:cs="David" w:hint="cs"/>
          <w:i/>
          <w:iCs/>
          <w:sz w:val="24"/>
          <w:szCs w:val="24"/>
          <w:rtl/>
        </w:rPr>
        <w:t>התכנית</w:t>
      </w:r>
      <w:proofErr w:type="spellEnd"/>
      <w:r w:rsidRPr="004C5F4F">
        <w:rPr>
          <w:rFonts w:cs="David" w:hint="cs"/>
          <w:i/>
          <w:iCs/>
          <w:sz w:val="24"/>
          <w:szCs w:val="24"/>
          <w:rtl/>
        </w:rPr>
        <w:t xml:space="preserve"> הבין-תחומית לתלמידים מצטיינים</w:t>
      </w:r>
      <w:r w:rsidRPr="004C5F4F">
        <w:rPr>
          <w:rFonts w:cs="David" w:hint="cs"/>
          <w:sz w:val="24"/>
          <w:szCs w:val="24"/>
          <w:rtl/>
        </w:rPr>
        <w:t xml:space="preserve"> (אוני' תל אביב).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4</w:t>
      </w:r>
      <w:r w:rsidRPr="004C5F4F">
        <w:rPr>
          <w:rFonts w:cs="David" w:hint="cs"/>
          <w:sz w:val="24"/>
          <w:szCs w:val="24"/>
          <w:rtl/>
        </w:rPr>
        <w:t>, 4-9.</w:t>
      </w:r>
    </w:p>
    <w:p w14:paraId="70D1D48F" w14:textId="77777777" w:rsidR="001C36A8" w:rsidRPr="001C36A8" w:rsidRDefault="001C36A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1C36A8">
        <w:rPr>
          <w:rFonts w:cs="David"/>
          <w:sz w:val="24"/>
          <w:szCs w:val="24"/>
          <w:rtl/>
        </w:rPr>
        <w:t xml:space="preserve">רוגל, א., </w:t>
      </w:r>
      <w:proofErr w:type="spellStart"/>
      <w:r w:rsidRPr="001C36A8">
        <w:rPr>
          <w:rFonts w:cs="David"/>
          <w:sz w:val="24"/>
          <w:szCs w:val="24"/>
          <w:rtl/>
        </w:rPr>
        <w:t>סנוף-פילפול</w:t>
      </w:r>
      <w:proofErr w:type="spellEnd"/>
      <w:r w:rsidRPr="001C36A8">
        <w:rPr>
          <w:rFonts w:cs="David"/>
          <w:sz w:val="24"/>
          <w:szCs w:val="24"/>
          <w:rtl/>
        </w:rPr>
        <w:t xml:space="preserve">, א., </w:t>
      </w:r>
      <w:proofErr w:type="spellStart"/>
      <w:r w:rsidRPr="001C36A8">
        <w:rPr>
          <w:rFonts w:cs="David"/>
          <w:sz w:val="24"/>
          <w:szCs w:val="24"/>
          <w:rtl/>
        </w:rPr>
        <w:t>קיפרמן</w:t>
      </w:r>
      <w:proofErr w:type="spellEnd"/>
      <w:r w:rsidRPr="001C36A8">
        <w:rPr>
          <w:rFonts w:cs="David"/>
          <w:sz w:val="24"/>
          <w:szCs w:val="24"/>
          <w:rtl/>
        </w:rPr>
        <w:t xml:space="preserve">, ר., ומרשל, ש.א. (2019). </w:t>
      </w:r>
      <w:r w:rsidRPr="001C36A8">
        <w:rPr>
          <w:rFonts w:cs="David"/>
          <w:i/>
          <w:iCs/>
          <w:sz w:val="24"/>
          <w:szCs w:val="24"/>
          <w:rtl/>
        </w:rPr>
        <w:t>ייצוגים גאים בספרי לימוד במערכת החינוך בישראל</w:t>
      </w:r>
      <w:r w:rsidRPr="001C36A8">
        <w:rPr>
          <w:rFonts w:cs="David"/>
          <w:sz w:val="24"/>
          <w:szCs w:val="24"/>
          <w:rtl/>
        </w:rPr>
        <w:t xml:space="preserve">. תל אביב: מכון </w:t>
      </w:r>
      <w:proofErr w:type="spellStart"/>
      <w:r w:rsidRPr="001C36A8">
        <w:rPr>
          <w:rFonts w:cs="David"/>
          <w:sz w:val="24"/>
          <w:szCs w:val="24"/>
          <w:rtl/>
        </w:rPr>
        <w:t>מגנוס</w:t>
      </w:r>
      <w:proofErr w:type="spellEnd"/>
      <w:r w:rsidRPr="001C36A8">
        <w:rPr>
          <w:rFonts w:cs="David"/>
          <w:sz w:val="24"/>
          <w:szCs w:val="24"/>
          <w:rtl/>
        </w:rPr>
        <w:t xml:space="preserve"> </w:t>
      </w:r>
      <w:proofErr w:type="spellStart"/>
      <w:r w:rsidRPr="001C36A8">
        <w:rPr>
          <w:rFonts w:cs="David"/>
          <w:sz w:val="24"/>
          <w:szCs w:val="24"/>
          <w:rtl/>
        </w:rPr>
        <w:t>הירשפלד</w:t>
      </w:r>
      <w:proofErr w:type="spellEnd"/>
      <w:r w:rsidRPr="001C36A8">
        <w:rPr>
          <w:rFonts w:cs="David"/>
          <w:sz w:val="24"/>
          <w:szCs w:val="24"/>
          <w:rtl/>
        </w:rPr>
        <w:t>.</w:t>
      </w:r>
    </w:p>
    <w:p w14:paraId="34FA73EA" w14:textId="77777777" w:rsidR="008E3C04" w:rsidRPr="004C5F4F" w:rsidRDefault="008E3C0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רודין, ש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(2014). </w:t>
      </w:r>
      <w:r w:rsidRPr="004C5F4F">
        <w:rPr>
          <w:rFonts w:cs="David" w:hint="cs"/>
          <w:sz w:val="24"/>
          <w:szCs w:val="24"/>
          <w:rtl/>
        </w:rPr>
        <w:t>"</w:t>
      </w:r>
      <w:r w:rsidRPr="004C5F4F">
        <w:rPr>
          <w:rFonts w:cs="David"/>
          <w:sz w:val="24"/>
          <w:szCs w:val="24"/>
          <w:rtl/>
        </w:rPr>
        <w:t>מר נמלה ואדון חרגול</w:t>
      </w:r>
      <w:r w:rsidRPr="004C5F4F">
        <w:rPr>
          <w:rFonts w:cs="David" w:hint="cs"/>
          <w:sz w:val="24"/>
          <w:szCs w:val="24"/>
          <w:rtl/>
        </w:rPr>
        <w:t>"</w:t>
      </w:r>
      <w:r w:rsidRPr="004C5F4F">
        <w:rPr>
          <w:rFonts w:cs="David"/>
          <w:sz w:val="24"/>
          <w:szCs w:val="24"/>
          <w:rtl/>
        </w:rPr>
        <w:t>: ממשל על חריצות לאלגוריה קווירית ופוסט</w:t>
      </w:r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 xml:space="preserve">קולוניאליסטית". </w:t>
      </w:r>
      <w:r w:rsidRPr="004C5F4F">
        <w:rPr>
          <w:rFonts w:cs="David"/>
          <w:i/>
          <w:iCs/>
          <w:sz w:val="24"/>
          <w:szCs w:val="24"/>
          <w:rtl/>
        </w:rPr>
        <w:t>ספרות ילדים ונוער, 136</w:t>
      </w:r>
      <w:r w:rsidRPr="004C5F4F">
        <w:rPr>
          <w:rFonts w:cs="David"/>
          <w:sz w:val="24"/>
          <w:szCs w:val="24"/>
          <w:rtl/>
        </w:rPr>
        <w:t>, 21-38.</w:t>
      </w:r>
    </w:p>
    <w:p w14:paraId="073D954E" w14:textId="77777777" w:rsidR="008E3C04" w:rsidRPr="004C5F4F" w:rsidRDefault="008E3C0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רודין, ש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(2013). </w:t>
      </w:r>
      <w:r w:rsidR="00811A9D" w:rsidRPr="004C5F4F">
        <w:rPr>
          <w:rFonts w:cs="David" w:hint="cs"/>
          <w:sz w:val="24"/>
          <w:szCs w:val="24"/>
          <w:rtl/>
        </w:rPr>
        <w:t>"</w:t>
      </w:r>
      <w:r w:rsidRPr="004C5F4F">
        <w:rPr>
          <w:rFonts w:cs="David"/>
          <w:sz w:val="24"/>
          <w:szCs w:val="24"/>
          <w:rtl/>
        </w:rPr>
        <w:t>אגדה על שני נסיכים</w:t>
      </w:r>
      <w:r w:rsidR="00811A9D" w:rsidRPr="004C5F4F">
        <w:rPr>
          <w:rFonts w:cs="David" w:hint="cs"/>
          <w:sz w:val="24"/>
          <w:szCs w:val="24"/>
          <w:rtl/>
        </w:rPr>
        <w:t>"</w:t>
      </w:r>
      <w:r w:rsidRPr="004C5F4F">
        <w:rPr>
          <w:rFonts w:cs="David"/>
          <w:sz w:val="24"/>
          <w:szCs w:val="24"/>
          <w:rtl/>
        </w:rPr>
        <w:t xml:space="preserve">: ספרות קווירית לילדים ולנוער בישראל – בין ספרות </w:t>
      </w:r>
      <w:proofErr w:type="spellStart"/>
      <w:r w:rsidRPr="004C5F4F">
        <w:rPr>
          <w:rFonts w:cs="David"/>
          <w:sz w:val="24"/>
          <w:szCs w:val="24"/>
          <w:rtl/>
        </w:rPr>
        <w:t>קווירופובית</w:t>
      </w:r>
      <w:proofErr w:type="spellEnd"/>
      <w:r w:rsidRPr="004C5F4F">
        <w:rPr>
          <w:rFonts w:cs="David"/>
          <w:sz w:val="24"/>
          <w:szCs w:val="24"/>
          <w:rtl/>
        </w:rPr>
        <w:t xml:space="preserve"> וספרות קווירית משתמעת. </w:t>
      </w:r>
      <w:r w:rsidRPr="004C5F4F">
        <w:rPr>
          <w:rFonts w:cs="David"/>
          <w:i/>
          <w:iCs/>
          <w:sz w:val="24"/>
          <w:szCs w:val="24"/>
          <w:rtl/>
        </w:rPr>
        <w:t>ספרות ילדים ונוער, 134</w:t>
      </w:r>
      <w:r w:rsidRPr="004C5F4F">
        <w:rPr>
          <w:rFonts w:cs="David"/>
          <w:sz w:val="24"/>
          <w:szCs w:val="24"/>
          <w:rtl/>
        </w:rPr>
        <w:t>, 33-66.</w:t>
      </w:r>
    </w:p>
    <w:p w14:paraId="609574C6" w14:textId="77777777" w:rsidR="006F5393" w:rsidRPr="004C5F4F" w:rsidRDefault="006F539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רוזין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(2014). </w:t>
      </w:r>
      <w:r w:rsidRPr="004C5F4F">
        <w:rPr>
          <w:rFonts w:cs="David"/>
          <w:i/>
          <w:iCs/>
          <w:sz w:val="24"/>
          <w:szCs w:val="24"/>
          <w:rtl/>
        </w:rPr>
        <w:t>להתהוות, להיעשות: מלכי הדראג בישראל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חיבור לשם קבלת תואר דוקטור</w:t>
      </w:r>
      <w:r w:rsidRPr="004C5F4F">
        <w:rPr>
          <w:rFonts w:cs="David" w:hint="cs"/>
          <w:sz w:val="24"/>
          <w:szCs w:val="24"/>
          <w:rtl/>
        </w:rPr>
        <w:t xml:space="preserve">. רמת גן: אוניברסיטת </w:t>
      </w:r>
      <w:r w:rsidRPr="004C5F4F">
        <w:rPr>
          <w:rFonts w:cs="David"/>
          <w:sz w:val="24"/>
          <w:szCs w:val="24"/>
          <w:rtl/>
        </w:rPr>
        <w:t>בר אילן</w:t>
      </w:r>
      <w:r w:rsidRPr="004C5F4F">
        <w:rPr>
          <w:rFonts w:cs="David" w:hint="cs"/>
          <w:sz w:val="24"/>
          <w:szCs w:val="24"/>
          <w:rtl/>
        </w:rPr>
        <w:t>.</w:t>
      </w:r>
    </w:p>
    <w:p w14:paraId="60ADCCE9" w14:textId="77777777" w:rsidR="00DF4848" w:rsidRPr="004C5F4F" w:rsidRDefault="00DF484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רוזין</w:t>
      </w:r>
      <w:proofErr w:type="spellEnd"/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  <w:rtl/>
        </w:rPr>
        <w:t xml:space="preserve"> י</w:t>
      </w:r>
      <w:r w:rsidRPr="004C5F4F">
        <w:rPr>
          <w:rFonts w:cs="David" w:hint="cs"/>
          <w:sz w:val="24"/>
          <w:szCs w:val="24"/>
          <w:rtl/>
        </w:rPr>
        <w:t>. (</w:t>
      </w:r>
      <w:r w:rsidRPr="004C5F4F">
        <w:rPr>
          <w:rFonts w:cs="David"/>
          <w:sz w:val="24"/>
          <w:szCs w:val="24"/>
          <w:rtl/>
        </w:rPr>
        <w:t>2014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לסביות לא גולשות לבדן במרחב </w:t>
      </w:r>
      <w:proofErr w:type="spellStart"/>
      <w:r w:rsidRPr="004C5F4F">
        <w:rPr>
          <w:rFonts w:cs="David"/>
          <w:sz w:val="24"/>
          <w:szCs w:val="24"/>
          <w:rtl/>
        </w:rPr>
        <w:t>הוירטואלי</w:t>
      </w:r>
      <w:proofErr w:type="spellEnd"/>
      <w:r w:rsidRPr="004C5F4F">
        <w:rPr>
          <w:rFonts w:cs="David"/>
          <w:sz w:val="24"/>
          <w:szCs w:val="24"/>
          <w:rtl/>
        </w:rPr>
        <w:t xml:space="preserve">: חיברות במרחבי הרשת. </w:t>
      </w:r>
      <w:r w:rsidRPr="004C5F4F">
        <w:rPr>
          <w:rFonts w:cs="David" w:hint="cs"/>
          <w:sz w:val="24"/>
          <w:szCs w:val="24"/>
          <w:rtl/>
        </w:rPr>
        <w:t>אצל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 xml:space="preserve">ר. </w:t>
      </w:r>
      <w:proofErr w:type="spellStart"/>
      <w:r w:rsidRPr="004C5F4F">
        <w:rPr>
          <w:rFonts w:cs="David" w:hint="cs"/>
          <w:sz w:val="24"/>
          <w:szCs w:val="24"/>
          <w:rtl/>
        </w:rPr>
        <w:t>הלפרן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(עורכת), </w:t>
      </w:r>
      <w:r w:rsidRPr="004C5F4F">
        <w:rPr>
          <w:rFonts w:cs="David"/>
          <w:i/>
          <w:iCs/>
          <w:sz w:val="24"/>
          <w:szCs w:val="24"/>
          <w:rtl/>
        </w:rPr>
        <w:t>היכן אני נמצאת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פרספקטיבות מגדריות על מרחב</w:t>
      </w:r>
      <w:r w:rsidRPr="004C5F4F">
        <w:rPr>
          <w:rFonts w:cs="David" w:hint="cs"/>
          <w:sz w:val="24"/>
          <w:szCs w:val="24"/>
          <w:rtl/>
        </w:rPr>
        <w:t xml:space="preserve"> (</w:t>
      </w:r>
      <w:r w:rsidRPr="004C5F4F">
        <w:rPr>
          <w:rFonts w:cs="David"/>
          <w:sz w:val="24"/>
          <w:szCs w:val="24"/>
          <w:rtl/>
        </w:rPr>
        <w:t>עמ' 351-378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הוצאת קרן פרידריך </w:t>
      </w:r>
      <w:proofErr w:type="spellStart"/>
      <w:r w:rsidRPr="004C5F4F">
        <w:rPr>
          <w:rFonts w:cs="David"/>
          <w:sz w:val="24"/>
          <w:szCs w:val="24"/>
          <w:rtl/>
        </w:rPr>
        <w:t>אברט</w:t>
      </w:r>
      <w:proofErr w:type="spellEnd"/>
      <w:r w:rsidRPr="004C5F4F">
        <w:rPr>
          <w:rFonts w:cs="David"/>
          <w:sz w:val="24"/>
          <w:szCs w:val="24"/>
          <w:rtl/>
        </w:rPr>
        <w:t xml:space="preserve"> והמכללה האקדמית בית ברל. </w:t>
      </w:r>
    </w:p>
    <w:p w14:paraId="069ADF97" w14:textId="77777777" w:rsidR="0015346C" w:rsidRDefault="00AD29F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רוזין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(2005). </w:t>
      </w:r>
      <w:r w:rsidRPr="004C5F4F">
        <w:rPr>
          <w:rFonts w:cs="David"/>
          <w:i/>
          <w:iCs/>
          <w:sz w:val="24"/>
          <w:szCs w:val="24"/>
          <w:rtl/>
        </w:rPr>
        <w:t xml:space="preserve">מימד החיברות של המרחב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הוירטואלי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בכינון קהילה לסבית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</w:t>
      </w:r>
      <w:r w:rsidR="0015346C" w:rsidRPr="004C5F4F">
        <w:rPr>
          <w:rFonts w:cs="David" w:hint="cs"/>
          <w:sz w:val="24"/>
          <w:szCs w:val="24"/>
          <w:rtl/>
        </w:rPr>
        <w:t xml:space="preserve">מאסטר. רמת גן: אוניברסיטת בר אילן. </w:t>
      </w:r>
    </w:p>
    <w:p w14:paraId="2A96B9EC" w14:textId="3C0E3850" w:rsidR="00112AFB" w:rsidRDefault="00CD444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A958C6">
        <w:rPr>
          <w:rFonts w:cs="David"/>
          <w:sz w:val="24"/>
          <w:szCs w:val="24"/>
          <w:rtl/>
        </w:rPr>
        <w:t>רוטשילד, ל. (20</w:t>
      </w:r>
      <w:r>
        <w:rPr>
          <w:rFonts w:cs="David" w:hint="cs"/>
          <w:sz w:val="24"/>
          <w:szCs w:val="24"/>
          <w:rtl/>
        </w:rPr>
        <w:t>24</w:t>
      </w:r>
      <w:r w:rsidRPr="00A958C6">
        <w:rPr>
          <w:rFonts w:cs="David"/>
          <w:sz w:val="24"/>
          <w:szCs w:val="24"/>
          <w:rtl/>
        </w:rPr>
        <w:t>).</w:t>
      </w:r>
      <w:r w:rsidR="00112AFB">
        <w:rPr>
          <w:rFonts w:cs="David" w:hint="cs"/>
          <w:sz w:val="24"/>
          <w:szCs w:val="24"/>
          <w:rtl/>
        </w:rPr>
        <w:t xml:space="preserve"> </w:t>
      </w:r>
      <w:r w:rsidR="00112AFB" w:rsidRPr="00112AFB">
        <w:rPr>
          <w:rFonts w:cs="David"/>
          <w:sz w:val="24"/>
          <w:szCs w:val="24"/>
          <w:rtl/>
        </w:rPr>
        <w:t xml:space="preserve">האומץ להיות נורמלי: </w:t>
      </w:r>
      <w:proofErr w:type="spellStart"/>
      <w:r w:rsidR="00112AFB" w:rsidRPr="00112AFB">
        <w:rPr>
          <w:rFonts w:cs="David"/>
          <w:sz w:val="24"/>
          <w:szCs w:val="24"/>
          <w:rtl/>
        </w:rPr>
        <w:t>הטרואקטיביזם</w:t>
      </w:r>
      <w:proofErr w:type="spellEnd"/>
      <w:r w:rsidR="00112AFB" w:rsidRPr="00112AFB">
        <w:rPr>
          <w:rFonts w:cs="David"/>
          <w:sz w:val="24"/>
          <w:szCs w:val="24"/>
          <w:rtl/>
        </w:rPr>
        <w:t xml:space="preserve"> והמאבק להצלת המשפחה היהודית</w:t>
      </w:r>
      <w:r w:rsidR="00112AFB">
        <w:rPr>
          <w:rFonts w:cs="David" w:hint="cs"/>
          <w:sz w:val="24"/>
          <w:szCs w:val="24"/>
          <w:rtl/>
        </w:rPr>
        <w:t>.</w:t>
      </w:r>
      <w:r w:rsidR="00CD0BAB">
        <w:rPr>
          <w:rFonts w:cs="David" w:hint="cs"/>
          <w:sz w:val="24"/>
          <w:szCs w:val="24"/>
          <w:rtl/>
        </w:rPr>
        <w:t xml:space="preserve"> </w:t>
      </w:r>
      <w:r w:rsidR="00CD0BAB" w:rsidRPr="00CD0BAB">
        <w:rPr>
          <w:rFonts w:cs="David" w:hint="cs"/>
          <w:i/>
          <w:iCs/>
          <w:sz w:val="24"/>
          <w:szCs w:val="24"/>
          <w:rtl/>
        </w:rPr>
        <w:t>ישראל, 33,</w:t>
      </w:r>
      <w:r w:rsidR="00CD0BAB">
        <w:rPr>
          <w:rFonts w:cs="David" w:hint="cs"/>
          <w:sz w:val="24"/>
          <w:szCs w:val="24"/>
          <w:rtl/>
        </w:rPr>
        <w:t xml:space="preserve"> 279-307.</w:t>
      </w:r>
    </w:p>
    <w:p w14:paraId="7E804844" w14:textId="38F7C76E" w:rsidR="00A958C6" w:rsidRPr="00A958C6" w:rsidRDefault="00A958C6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A958C6">
        <w:rPr>
          <w:rFonts w:cs="David"/>
          <w:sz w:val="24"/>
          <w:szCs w:val="24"/>
          <w:rtl/>
        </w:rPr>
        <w:t xml:space="preserve">רוטשילד, ל. (2015). </w:t>
      </w:r>
      <w:r w:rsidRPr="00A958C6">
        <w:rPr>
          <w:rFonts w:cs="David"/>
          <w:i/>
          <w:iCs/>
          <w:sz w:val="24"/>
          <w:szCs w:val="24"/>
          <w:rtl/>
        </w:rPr>
        <w:t>מונוגמיה כפויה והקיום הפוליאמורי</w:t>
      </w:r>
      <w:r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עבודה לשם קבלת תואר מאסטר.</w:t>
      </w:r>
      <w:r>
        <w:rPr>
          <w:rFonts w:cs="David" w:hint="cs"/>
          <w:sz w:val="24"/>
          <w:szCs w:val="24"/>
          <w:rtl/>
        </w:rPr>
        <w:t xml:space="preserve"> באר שבע: </w:t>
      </w:r>
      <w:r w:rsidRPr="00A958C6">
        <w:rPr>
          <w:rFonts w:cs="David"/>
          <w:sz w:val="24"/>
          <w:szCs w:val="24"/>
          <w:rtl/>
        </w:rPr>
        <w:t>אוניברסיטת בן-גוריון.</w:t>
      </w:r>
    </w:p>
    <w:p w14:paraId="1A61638C" w14:textId="77777777" w:rsidR="00AE34E8" w:rsidRDefault="00AE34E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רומנו</w:t>
      </w:r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>ע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  <w:rtl/>
        </w:rPr>
        <w:t>2004</w:t>
      </w:r>
      <w:r w:rsidRPr="004C5F4F">
        <w:rPr>
          <w:rFonts w:cs="David" w:hint="cs"/>
          <w:sz w:val="24"/>
          <w:szCs w:val="24"/>
          <w:rtl/>
        </w:rPr>
        <w:t>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דראג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בישראל</w:t>
      </w:r>
      <w:r w:rsidRPr="004C5F4F">
        <w:rPr>
          <w:rFonts w:cs="David"/>
          <w:i/>
          <w:iCs/>
          <w:sz w:val="24"/>
          <w:szCs w:val="24"/>
          <w:rtl/>
        </w:rPr>
        <w:t xml:space="preserve">: </w:t>
      </w:r>
      <w:r w:rsidRPr="004C5F4F">
        <w:rPr>
          <w:rFonts w:cs="David" w:hint="cs"/>
          <w:i/>
          <w:iCs/>
          <w:sz w:val="24"/>
          <w:szCs w:val="24"/>
          <w:rtl/>
        </w:rPr>
        <w:t>מבט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אנתרופולוגי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על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פרפורמנס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תרבותי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 w:hint="cs"/>
          <w:i/>
          <w:iCs/>
          <w:sz w:val="24"/>
          <w:szCs w:val="24"/>
          <w:rtl/>
        </w:rPr>
        <w:t>ואישי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גמר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לתואר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מוסמך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חיפה: אוניברסיטת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חיפה</w:t>
      </w:r>
      <w:r w:rsidRPr="004C5F4F">
        <w:rPr>
          <w:rFonts w:cs="David"/>
          <w:sz w:val="24"/>
          <w:szCs w:val="24"/>
          <w:rtl/>
        </w:rPr>
        <w:t>.</w:t>
      </w:r>
    </w:p>
    <w:p w14:paraId="2534BBAA" w14:textId="77777777" w:rsidR="009320F7" w:rsidRPr="004C5F4F" w:rsidRDefault="009320F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9320F7">
        <w:rPr>
          <w:rFonts w:cs="David"/>
          <w:sz w:val="24"/>
          <w:szCs w:val="24"/>
          <w:rtl/>
        </w:rPr>
        <w:t>רוס, ת</w:t>
      </w:r>
      <w:r>
        <w:rPr>
          <w:rFonts w:cs="David" w:hint="cs"/>
          <w:sz w:val="24"/>
          <w:szCs w:val="24"/>
          <w:rtl/>
        </w:rPr>
        <w:t>. (</w:t>
      </w:r>
      <w:r w:rsidRPr="009320F7">
        <w:rPr>
          <w:rFonts w:cs="David"/>
          <w:sz w:val="24"/>
          <w:szCs w:val="24"/>
          <w:rtl/>
        </w:rPr>
        <w:t>2016</w:t>
      </w:r>
      <w:r>
        <w:rPr>
          <w:rFonts w:cs="David" w:hint="cs"/>
          <w:sz w:val="24"/>
          <w:szCs w:val="24"/>
          <w:rtl/>
        </w:rPr>
        <w:t>)</w:t>
      </w:r>
      <w:r w:rsidRPr="009320F7">
        <w:rPr>
          <w:rFonts w:cs="David"/>
          <w:sz w:val="24"/>
          <w:szCs w:val="24"/>
          <w:rtl/>
        </w:rPr>
        <w:t xml:space="preserve">. הלכה כהתרחשות: מעמדם ההלכתי של ההומוסקסואלים בימינו כמקרה מבחן. </w:t>
      </w:r>
      <w:r>
        <w:rPr>
          <w:rFonts w:cs="David" w:hint="cs"/>
          <w:sz w:val="24"/>
          <w:szCs w:val="24"/>
          <w:rtl/>
        </w:rPr>
        <w:t>אצל</w:t>
      </w:r>
      <w:r w:rsidRPr="009320F7">
        <w:rPr>
          <w:rFonts w:cs="David"/>
          <w:sz w:val="24"/>
          <w:szCs w:val="24"/>
          <w:rtl/>
        </w:rPr>
        <w:t xml:space="preserve"> א</w:t>
      </w:r>
      <w:r>
        <w:rPr>
          <w:rFonts w:cs="David" w:hint="cs"/>
          <w:sz w:val="24"/>
          <w:szCs w:val="24"/>
          <w:rtl/>
        </w:rPr>
        <w:t>.</w:t>
      </w:r>
      <w:r w:rsidRPr="009320F7">
        <w:rPr>
          <w:rFonts w:cs="David"/>
          <w:sz w:val="24"/>
          <w:szCs w:val="24"/>
          <w:rtl/>
        </w:rPr>
        <w:t xml:space="preserve"> </w:t>
      </w:r>
      <w:proofErr w:type="spellStart"/>
      <w:r w:rsidRPr="009320F7">
        <w:rPr>
          <w:rFonts w:cs="David"/>
          <w:sz w:val="24"/>
          <w:szCs w:val="24"/>
          <w:rtl/>
        </w:rPr>
        <w:t>רוזנק</w:t>
      </w:r>
      <w:proofErr w:type="spellEnd"/>
      <w:r w:rsidRPr="009320F7">
        <w:rPr>
          <w:rFonts w:cs="David"/>
          <w:sz w:val="24"/>
          <w:szCs w:val="24"/>
          <w:rtl/>
        </w:rPr>
        <w:t xml:space="preserve"> (עורך), </w:t>
      </w:r>
      <w:r w:rsidRPr="009320F7">
        <w:rPr>
          <w:rFonts w:cs="David"/>
          <w:i/>
          <w:iCs/>
          <w:sz w:val="24"/>
          <w:szCs w:val="24"/>
          <w:rtl/>
        </w:rPr>
        <w:t>הלכה כהתרחשות</w:t>
      </w:r>
      <w:r>
        <w:rPr>
          <w:rFonts w:cs="David" w:hint="cs"/>
          <w:sz w:val="24"/>
          <w:szCs w:val="24"/>
          <w:rtl/>
        </w:rPr>
        <w:t xml:space="preserve"> (עמ'</w:t>
      </w:r>
      <w:r w:rsidRPr="009320F7">
        <w:rPr>
          <w:rFonts w:cs="David"/>
          <w:sz w:val="24"/>
          <w:szCs w:val="24"/>
          <w:rtl/>
        </w:rPr>
        <w:t xml:space="preserve"> 375-430</w:t>
      </w:r>
      <w:r>
        <w:rPr>
          <w:rFonts w:cs="David" w:hint="cs"/>
          <w:sz w:val="24"/>
          <w:szCs w:val="24"/>
          <w:rtl/>
        </w:rPr>
        <w:t>)</w:t>
      </w:r>
      <w:r w:rsidRPr="009320F7">
        <w:rPr>
          <w:rFonts w:cs="David"/>
          <w:sz w:val="24"/>
          <w:szCs w:val="24"/>
          <w:rtl/>
        </w:rPr>
        <w:t xml:space="preserve">. ירושלים: מכון </w:t>
      </w:r>
      <w:proofErr w:type="spellStart"/>
      <w:r w:rsidRPr="009320F7">
        <w:rPr>
          <w:rFonts w:cs="David"/>
          <w:sz w:val="24"/>
          <w:szCs w:val="24"/>
          <w:rtl/>
        </w:rPr>
        <w:t>ון</w:t>
      </w:r>
      <w:proofErr w:type="spellEnd"/>
      <w:r w:rsidRPr="009320F7">
        <w:rPr>
          <w:rFonts w:cs="David"/>
          <w:sz w:val="24"/>
          <w:szCs w:val="24"/>
          <w:rtl/>
        </w:rPr>
        <w:t>-ליר</w:t>
      </w:r>
      <w:r w:rsidR="00266CEA">
        <w:rPr>
          <w:rFonts w:cs="David" w:hint="cs"/>
          <w:sz w:val="24"/>
          <w:szCs w:val="24"/>
          <w:rtl/>
        </w:rPr>
        <w:t xml:space="preserve"> ומאגנס. </w:t>
      </w:r>
    </w:p>
    <w:p w14:paraId="73103F5F" w14:textId="77777777" w:rsidR="0056198E" w:rsidRPr="004C5F4F" w:rsidRDefault="0056198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רחמימוב, א. (2015). היסטוריה קווירית: היסטוריה של אי-קונפורמיות מינית ומגדרית.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זמנים, </w:t>
      </w:r>
      <w:r w:rsidR="00523A54" w:rsidRPr="004C5F4F">
        <w:rPr>
          <w:rFonts w:cs="David" w:hint="cs"/>
          <w:i/>
          <w:iCs/>
          <w:sz w:val="24"/>
          <w:szCs w:val="24"/>
          <w:rtl/>
        </w:rPr>
        <w:t>131</w:t>
      </w:r>
      <w:r w:rsidR="00523A54" w:rsidRPr="004C5F4F">
        <w:rPr>
          <w:rFonts w:cs="David" w:hint="cs"/>
          <w:sz w:val="24"/>
          <w:szCs w:val="24"/>
          <w:rtl/>
        </w:rPr>
        <w:t>, 4-6.</w:t>
      </w:r>
    </w:p>
    <w:p w14:paraId="515C1ED0" w14:textId="77777777" w:rsidR="006711FB" w:rsidRPr="004C5F4F" w:rsidRDefault="006711F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 w:hint="cs"/>
          <w:sz w:val="24"/>
          <w:szCs w:val="24"/>
          <w:rtl/>
        </w:rPr>
        <w:t xml:space="preserve">רחמימוב, א. (2015). "סעודות, הפגנות והתפכחות": רדיקליזם לסבי בירושלים, 1972-1989. </w:t>
      </w:r>
      <w:r w:rsidRPr="004C5F4F">
        <w:rPr>
          <w:rFonts w:cs="David" w:hint="cs"/>
          <w:i/>
          <w:iCs/>
          <w:sz w:val="24"/>
          <w:szCs w:val="24"/>
          <w:rtl/>
        </w:rPr>
        <w:t>זמנים, 131</w:t>
      </w:r>
      <w:r w:rsidRPr="004C5F4F">
        <w:rPr>
          <w:rFonts w:cs="David" w:hint="cs"/>
          <w:sz w:val="24"/>
          <w:szCs w:val="24"/>
          <w:rtl/>
        </w:rPr>
        <w:t>, 62-71.</w:t>
      </w:r>
    </w:p>
    <w:p w14:paraId="561702C7" w14:textId="77777777" w:rsidR="000062AF" w:rsidRPr="004C5F4F" w:rsidRDefault="000062A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רייכרט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ש. (2012). </w:t>
      </w:r>
      <w:r w:rsidRPr="004C5F4F">
        <w:rPr>
          <w:rFonts w:cs="David"/>
          <w:i/>
          <w:iCs/>
          <w:sz w:val="24"/>
          <w:szCs w:val="24"/>
          <w:rtl/>
        </w:rPr>
        <w:t>חוויותיהם של טרנסג'נדרים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מהמפגש עם המערכת הרפואית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עבודת גמר לשם קבלת תואר מוסמך</w:t>
      </w:r>
      <w:r w:rsidRPr="004C5F4F">
        <w:rPr>
          <w:rFonts w:cs="David" w:hint="cs"/>
          <w:sz w:val="24"/>
          <w:szCs w:val="24"/>
          <w:rtl/>
        </w:rPr>
        <w:t xml:space="preserve">. תל אביב: </w:t>
      </w:r>
      <w:r w:rsidRPr="004C5F4F">
        <w:rPr>
          <w:rFonts w:cs="David"/>
          <w:sz w:val="24"/>
          <w:szCs w:val="24"/>
          <w:rtl/>
        </w:rPr>
        <w:t>המכללה האקדמית תל-אביב יפו</w:t>
      </w:r>
      <w:r w:rsidRPr="004C5F4F">
        <w:rPr>
          <w:rFonts w:cs="David" w:hint="cs"/>
          <w:sz w:val="24"/>
          <w:szCs w:val="24"/>
          <w:rtl/>
        </w:rPr>
        <w:t>.</w:t>
      </w:r>
    </w:p>
    <w:p w14:paraId="4BD277BD" w14:textId="77777777" w:rsidR="00F73A85" w:rsidRPr="004C5F4F" w:rsidRDefault="00F73A8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ר</w:t>
      </w:r>
      <w:r w:rsidR="00F82168" w:rsidRPr="004C5F4F">
        <w:rPr>
          <w:rFonts w:cs="David" w:hint="cs"/>
          <w:sz w:val="24"/>
          <w:szCs w:val="24"/>
          <w:rtl/>
        </w:rPr>
        <w:t>כ</w:t>
      </w:r>
      <w:r w:rsidRPr="004C5F4F">
        <w:rPr>
          <w:rFonts w:cs="David" w:hint="cs"/>
          <w:sz w:val="24"/>
          <w:szCs w:val="24"/>
          <w:rtl/>
        </w:rPr>
        <w:t>טמן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ש. (2002). </w:t>
      </w:r>
      <w:r w:rsidRPr="004C5F4F">
        <w:rPr>
          <w:rFonts w:cs="David" w:hint="cs"/>
          <w:iCs/>
          <w:sz w:val="24"/>
          <w:szCs w:val="24"/>
          <w:rtl/>
        </w:rPr>
        <w:t xml:space="preserve">שינוי עמדות כלפי הומוסקסואליות בקרב </w:t>
      </w:r>
      <w:r w:rsidR="00EF1A84" w:rsidRPr="004C5F4F">
        <w:rPr>
          <w:rFonts w:cs="David" w:hint="cs"/>
          <w:iCs/>
          <w:sz w:val="24"/>
          <w:szCs w:val="24"/>
          <w:rtl/>
        </w:rPr>
        <w:t>סטודנטים</w:t>
      </w:r>
      <w:r w:rsidRPr="004C5F4F">
        <w:rPr>
          <w:rFonts w:cs="David" w:hint="cs"/>
          <w:iCs/>
          <w:sz w:val="24"/>
          <w:szCs w:val="24"/>
          <w:rtl/>
        </w:rPr>
        <w:t xml:space="preserve"> למקצועות טיפוליים בעקבות מפגש אינטראקטיבי עם הומוסקסואל ולסבית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מאסטר. ירושלים: </w:t>
      </w:r>
      <w:r w:rsidR="00EF1A84" w:rsidRPr="004C5F4F">
        <w:rPr>
          <w:rFonts w:cs="David" w:hint="cs"/>
          <w:sz w:val="24"/>
          <w:szCs w:val="24"/>
          <w:rtl/>
        </w:rPr>
        <w:t>האוניברסיט</w:t>
      </w:r>
      <w:r w:rsidR="00EF1A84" w:rsidRPr="004C5F4F">
        <w:rPr>
          <w:rFonts w:cs="David" w:hint="eastAsia"/>
          <w:sz w:val="24"/>
          <w:szCs w:val="24"/>
          <w:rtl/>
        </w:rPr>
        <w:t>ה</w:t>
      </w:r>
      <w:r w:rsidRPr="004C5F4F">
        <w:rPr>
          <w:rFonts w:cs="David" w:hint="cs"/>
          <w:sz w:val="24"/>
          <w:szCs w:val="24"/>
          <w:rtl/>
        </w:rPr>
        <w:t xml:space="preserve"> העברית. </w:t>
      </w:r>
    </w:p>
    <w:p w14:paraId="644879A1" w14:textId="77777777" w:rsidR="006C3137" w:rsidRPr="004C5F4F" w:rsidRDefault="006C313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רנד, א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(2013). </w:t>
      </w:r>
      <w:r w:rsidRPr="004C5F4F">
        <w:rPr>
          <w:rFonts w:cs="David"/>
          <w:i/>
          <w:iCs/>
          <w:sz w:val="24"/>
          <w:szCs w:val="24"/>
          <w:rtl/>
        </w:rPr>
        <w:t xml:space="preserve">אינטראקציה סינכרונית בין אבות הומוסקסואליים לילדיהם וביטוייה במשחק חופשי. </w:t>
      </w:r>
      <w:r w:rsidRPr="004C5F4F">
        <w:rPr>
          <w:rFonts w:cs="David"/>
          <w:sz w:val="24"/>
          <w:szCs w:val="24"/>
          <w:rtl/>
        </w:rPr>
        <w:t>עבודה לשם קבלת תואר מוסמך. רמת גן: אוניברסיטת בר-אילן.  </w:t>
      </w:r>
    </w:p>
    <w:p w14:paraId="4B6F0BE0" w14:textId="77777777" w:rsidR="00202840" w:rsidRPr="004C5F4F" w:rsidRDefault="0020284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ש</w:t>
      </w:r>
      <w:r w:rsidR="00471289" w:rsidRPr="004C5F4F">
        <w:rPr>
          <w:rFonts w:cs="David" w:hint="cs"/>
          <w:sz w:val="24"/>
          <w:szCs w:val="24"/>
          <w:rtl/>
        </w:rPr>
        <w:t>א</w:t>
      </w:r>
      <w:r w:rsidRPr="004C5F4F">
        <w:rPr>
          <w:rFonts w:cs="David" w:hint="cs"/>
          <w:sz w:val="24"/>
          <w:szCs w:val="24"/>
          <w:rtl/>
        </w:rPr>
        <w:t xml:space="preserve">וה, מ. (2001). </w:t>
      </w:r>
      <w:r w:rsidRPr="004C5F4F">
        <w:rPr>
          <w:rFonts w:cs="David" w:hint="eastAsia"/>
          <w:sz w:val="24"/>
          <w:szCs w:val="24"/>
          <w:rtl/>
        </w:rPr>
        <w:t>רישום והכרה של צו אימוץ זר במסגרת משפחה לסבית: הצורך בעיון מחדש בהלכת</w:t>
      </w:r>
      <w:r w:rsidRPr="004C5F4F">
        <w:rPr>
          <w:rFonts w:cs="David" w:hint="eastAsia"/>
          <w:sz w:val="24"/>
          <w:szCs w:val="24"/>
        </w:rPr>
        <w:t xml:space="preserve"> </w:t>
      </w:r>
      <w:r w:rsidRPr="004C5F4F">
        <w:rPr>
          <w:rFonts w:cs="David" w:hint="eastAsia"/>
          <w:sz w:val="24"/>
          <w:szCs w:val="24"/>
          <w:rtl/>
        </w:rPr>
        <w:t>פונק-שלזינגר ובתיחום גבולותיה</w:t>
      </w:r>
      <w:r w:rsidRPr="004C5F4F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4C5F4F">
        <w:rPr>
          <w:rFonts w:cs="David" w:hint="eastAsia"/>
          <w:iCs/>
          <w:sz w:val="24"/>
          <w:szCs w:val="24"/>
          <w:rtl/>
        </w:rPr>
        <w:t>קרית</w:t>
      </w:r>
      <w:proofErr w:type="spellEnd"/>
      <w:r w:rsidRPr="004C5F4F">
        <w:rPr>
          <w:rFonts w:cs="David" w:hint="eastAsia"/>
          <w:iCs/>
          <w:sz w:val="24"/>
          <w:szCs w:val="24"/>
          <w:rtl/>
        </w:rPr>
        <w:t xml:space="preserve"> המשפט, 1</w:t>
      </w:r>
      <w:r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 w:hint="eastAsia"/>
          <w:sz w:val="24"/>
          <w:szCs w:val="24"/>
          <w:rtl/>
        </w:rPr>
        <w:t xml:space="preserve"> 103-132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7E2769E9" w14:textId="77777777" w:rsidR="00D603D3" w:rsidRPr="004C5F4F" w:rsidRDefault="00D603D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שביידל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ז. (2011). מתלבטים עם בחירה: דילמות ודרכי התמודדות של בני נוער הומוסקסואלים בציבור הציוני-דתי בישראל. </w:t>
      </w:r>
      <w:r w:rsidRPr="004C5F4F">
        <w:rPr>
          <w:rFonts w:cs="David" w:hint="cs"/>
          <w:iCs/>
          <w:sz w:val="24"/>
          <w:szCs w:val="24"/>
          <w:rtl/>
        </w:rPr>
        <w:t xml:space="preserve">מפגש לעבודה חינוכית-סוציאלית, 33, </w:t>
      </w:r>
      <w:r w:rsidRPr="004C5F4F">
        <w:rPr>
          <w:rFonts w:cs="David" w:hint="cs"/>
          <w:i/>
          <w:sz w:val="24"/>
          <w:szCs w:val="24"/>
          <w:rtl/>
        </w:rPr>
        <w:t>123-136</w:t>
      </w:r>
      <w:r w:rsidRPr="004C5F4F">
        <w:rPr>
          <w:rFonts w:cs="David" w:hint="cs"/>
          <w:iCs/>
          <w:sz w:val="24"/>
          <w:szCs w:val="24"/>
          <w:rtl/>
        </w:rPr>
        <w:t xml:space="preserve">. </w:t>
      </w:r>
    </w:p>
    <w:p w14:paraId="4917122B" w14:textId="77777777" w:rsidR="00492E8F" w:rsidRPr="004C5F4F" w:rsidRDefault="00492E8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שביידל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ז. (2006). אח(ר)ים בקרבנו: על מקומם של דתיים הומולסביים בחברה הדתית. </w:t>
      </w:r>
      <w:r w:rsidRPr="004C5F4F">
        <w:rPr>
          <w:rFonts w:cs="David" w:hint="cs"/>
          <w:i/>
          <w:iCs/>
          <w:sz w:val="24"/>
          <w:szCs w:val="24"/>
          <w:rtl/>
        </w:rPr>
        <w:t>אקדמות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Pr="004C5F4F">
        <w:rPr>
          <w:rFonts w:cs="David" w:hint="cs"/>
          <w:i/>
          <w:iCs/>
          <w:sz w:val="24"/>
          <w:szCs w:val="24"/>
          <w:rtl/>
        </w:rPr>
        <w:t>י"ז</w:t>
      </w:r>
      <w:r w:rsidRPr="004C5F4F">
        <w:rPr>
          <w:rFonts w:cs="David" w:hint="cs"/>
          <w:sz w:val="24"/>
          <w:szCs w:val="24"/>
          <w:rtl/>
        </w:rPr>
        <w:t>, 81-110.</w:t>
      </w:r>
    </w:p>
    <w:p w14:paraId="1520E5A6" w14:textId="77777777" w:rsidR="00322C60" w:rsidRPr="004C5F4F" w:rsidRDefault="00322C60" w:rsidP="00921FB3">
      <w:pPr>
        <w:spacing w:line="276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שביידל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ז. (2005). המחקר </w:t>
      </w:r>
      <w:proofErr w:type="spellStart"/>
      <w:r w:rsidRPr="004C5F4F">
        <w:rPr>
          <w:rFonts w:cs="David" w:hint="cs"/>
          <w:sz w:val="24"/>
          <w:szCs w:val="24"/>
          <w:rtl/>
        </w:rPr>
        <w:t>והפסיכותראפיה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בתחום של ההומוסקסואליות: בין פטיש הדעות הקדומות לסדן של התקינות הפוליטית.  </w:t>
      </w:r>
      <w:r w:rsidRPr="004C5F4F">
        <w:rPr>
          <w:rFonts w:cs="David" w:hint="cs"/>
          <w:i/>
          <w:iCs/>
          <w:sz w:val="24"/>
          <w:szCs w:val="24"/>
          <w:rtl/>
        </w:rPr>
        <w:t>נפש, 21- 22</w:t>
      </w:r>
      <w:r w:rsidRPr="004C5F4F">
        <w:rPr>
          <w:rFonts w:cs="David" w:hint="cs"/>
          <w:sz w:val="24"/>
          <w:szCs w:val="24"/>
          <w:rtl/>
        </w:rPr>
        <w:t>, 75- 83.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</w:p>
    <w:p w14:paraId="2A16C59B" w14:textId="77777777" w:rsidR="00222FC0" w:rsidRPr="004C5F4F" w:rsidRDefault="00222FC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שבת, ד. (2004).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תפקידיו של פורום לסביות באינטרנט: </w:t>
      </w:r>
      <w:r w:rsidRPr="004C5F4F">
        <w:rPr>
          <w:rFonts w:cs="David" w:hint="eastAsia"/>
          <w:i/>
          <w:iCs/>
          <w:sz w:val="24"/>
          <w:szCs w:val="24"/>
          <w:rtl/>
        </w:rPr>
        <w:t xml:space="preserve">הפונקציות שממלא </w:t>
      </w:r>
      <w:r w:rsidRPr="004C5F4F">
        <w:rPr>
          <w:rFonts w:cs="David" w:hint="cs"/>
          <w:i/>
          <w:iCs/>
          <w:sz w:val="24"/>
          <w:szCs w:val="24"/>
          <w:rtl/>
        </w:rPr>
        <w:t>ה</w:t>
      </w:r>
      <w:r w:rsidRPr="004C5F4F">
        <w:rPr>
          <w:rFonts w:cs="David" w:hint="eastAsia"/>
          <w:i/>
          <w:iCs/>
          <w:sz w:val="24"/>
          <w:szCs w:val="24"/>
          <w:rtl/>
        </w:rPr>
        <w:t>פורום עבור המשתתפות ועבור הקהילה הלסבית</w:t>
      </w:r>
      <w:r w:rsidRPr="004C5F4F">
        <w:rPr>
          <w:rFonts w:cs="David" w:hint="cs"/>
          <w:sz w:val="24"/>
          <w:szCs w:val="24"/>
          <w:rtl/>
        </w:rPr>
        <w:t>. עבודה לשם קבלת תואר מאסטר. ירושלים: האוניברסיט</w:t>
      </w:r>
      <w:r w:rsidRPr="004C5F4F">
        <w:rPr>
          <w:rFonts w:cs="David" w:hint="eastAsia"/>
          <w:sz w:val="24"/>
          <w:szCs w:val="24"/>
          <w:rtl/>
        </w:rPr>
        <w:t>ה</w:t>
      </w:r>
      <w:r w:rsidRPr="004C5F4F">
        <w:rPr>
          <w:rFonts w:cs="David" w:hint="cs"/>
          <w:sz w:val="24"/>
          <w:szCs w:val="24"/>
          <w:rtl/>
        </w:rPr>
        <w:t xml:space="preserve"> העברית. </w:t>
      </w:r>
    </w:p>
    <w:p w14:paraId="46A79CE8" w14:textId="77777777" w:rsidR="004A0470" w:rsidRPr="004C5F4F" w:rsidRDefault="004A047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 w:hint="cs"/>
          <w:sz w:val="24"/>
          <w:szCs w:val="24"/>
          <w:rtl/>
        </w:rPr>
        <w:t xml:space="preserve">שגב, י. (2015). </w:t>
      </w:r>
      <w:proofErr w:type="spellStart"/>
      <w:r w:rsidRPr="004C5F4F">
        <w:rPr>
          <w:rFonts w:cs="David" w:hint="cs"/>
          <w:sz w:val="24"/>
          <w:szCs w:val="24"/>
          <w:rtl/>
        </w:rPr>
        <w:t>הקוצ'ק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במרחבים העירוניים של איסטנבול עד ראשית המאה העשרים. </w:t>
      </w:r>
      <w:r w:rsidRPr="004C5F4F">
        <w:rPr>
          <w:rFonts w:cs="David" w:hint="cs"/>
          <w:i/>
          <w:iCs/>
          <w:sz w:val="24"/>
          <w:szCs w:val="24"/>
          <w:rtl/>
        </w:rPr>
        <w:t>זמנים, 131</w:t>
      </w:r>
      <w:r w:rsidRPr="004C5F4F">
        <w:rPr>
          <w:rFonts w:cs="David" w:hint="cs"/>
          <w:sz w:val="24"/>
          <w:szCs w:val="24"/>
          <w:rtl/>
        </w:rPr>
        <w:t>, 86-</w:t>
      </w:r>
      <w:r w:rsidR="005B49F5" w:rsidRPr="004C5F4F">
        <w:rPr>
          <w:rFonts w:cs="David" w:hint="cs"/>
          <w:sz w:val="24"/>
          <w:szCs w:val="24"/>
          <w:rtl/>
        </w:rPr>
        <w:t>97.</w:t>
      </w:r>
    </w:p>
    <w:p w14:paraId="273B42B4" w14:textId="77777777" w:rsidR="00505B43" w:rsidRPr="004C5F4F" w:rsidRDefault="00505B43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שוהם, ג., </w:t>
      </w:r>
      <w:proofErr w:type="spellStart"/>
      <w:r w:rsidRPr="004C5F4F">
        <w:rPr>
          <w:rFonts w:cs="David" w:hint="cs"/>
          <w:sz w:val="24"/>
          <w:szCs w:val="24"/>
          <w:rtl/>
        </w:rPr>
        <w:t>ויסברוד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ל., </w:t>
      </w:r>
      <w:proofErr w:type="spellStart"/>
      <w:r w:rsidRPr="004C5F4F">
        <w:rPr>
          <w:rFonts w:cs="David" w:hint="cs"/>
          <w:sz w:val="24"/>
          <w:szCs w:val="24"/>
          <w:rtl/>
        </w:rPr>
        <w:t>גרובר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ב. ושטיין, י. (1979). </w:t>
      </w:r>
      <w:r w:rsidRPr="004C5F4F">
        <w:rPr>
          <w:rFonts w:cs="David" w:hint="eastAsia"/>
          <w:sz w:val="24"/>
          <w:szCs w:val="24"/>
          <w:rtl/>
        </w:rPr>
        <w:t>דינמיקת גרעין-האישיות ונטייה להומוסקסואליות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 w:hint="eastAsia"/>
          <w:sz w:val="24"/>
          <w:szCs w:val="24"/>
          <w:rtl/>
        </w:rPr>
        <w:t xml:space="preserve"> </w:t>
      </w:r>
      <w:r w:rsidRPr="004C5F4F">
        <w:rPr>
          <w:rFonts w:cs="David" w:hint="eastAsia"/>
          <w:i/>
          <w:iCs/>
          <w:sz w:val="24"/>
          <w:szCs w:val="24"/>
          <w:rtl/>
        </w:rPr>
        <w:t>מגמות, כ"ה</w:t>
      </w:r>
      <w:r w:rsidRPr="004C5F4F">
        <w:rPr>
          <w:rFonts w:cs="David" w:hint="cs"/>
          <w:sz w:val="24"/>
          <w:szCs w:val="24"/>
          <w:rtl/>
        </w:rPr>
        <w:t>(1),</w:t>
      </w:r>
      <w:r w:rsidRPr="004C5F4F">
        <w:rPr>
          <w:rFonts w:cs="David" w:hint="eastAsia"/>
          <w:sz w:val="24"/>
          <w:szCs w:val="24"/>
          <w:rtl/>
        </w:rPr>
        <w:t xml:space="preserve"> 31-48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277AC5BD" w14:textId="3D2CA0D4" w:rsidR="002B51E4" w:rsidRDefault="002B51E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שוורץ, א</w:t>
      </w:r>
      <w:r w:rsidRPr="004C5F4F">
        <w:rPr>
          <w:rFonts w:cs="David" w:hint="cs"/>
          <w:sz w:val="24"/>
          <w:szCs w:val="24"/>
          <w:rtl/>
        </w:rPr>
        <w:t xml:space="preserve">. (2010). </w:t>
      </w:r>
      <w:r w:rsidRPr="004C5F4F">
        <w:rPr>
          <w:rFonts w:cs="David"/>
          <w:i/>
          <w:iCs/>
          <w:sz w:val="24"/>
          <w:szCs w:val="24"/>
          <w:rtl/>
        </w:rPr>
        <w:t>הורות לסבית: היבטים של השקעה הורית, חששות לקראת הורות ושאלת השוויון בתוך הזוגיות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עבודה לשם קבלת תואר מאסטר. ירושלים</w:t>
      </w:r>
      <w:r w:rsidRPr="004C5F4F">
        <w:rPr>
          <w:rFonts w:cs="David" w:hint="cs"/>
          <w:sz w:val="24"/>
          <w:szCs w:val="24"/>
          <w:rtl/>
        </w:rPr>
        <w:t>:</w:t>
      </w:r>
      <w:r w:rsidRPr="004C5F4F">
        <w:rPr>
          <w:rFonts w:cs="David"/>
          <w:sz w:val="24"/>
          <w:szCs w:val="24"/>
          <w:rtl/>
        </w:rPr>
        <w:t xml:space="preserve"> האוניברסיטה העברית</w:t>
      </w:r>
      <w:r w:rsidRPr="004C5F4F">
        <w:rPr>
          <w:rFonts w:cs="David" w:hint="cs"/>
          <w:sz w:val="24"/>
          <w:szCs w:val="24"/>
          <w:rtl/>
        </w:rPr>
        <w:t>.</w:t>
      </w:r>
    </w:p>
    <w:p w14:paraId="07B3FB8C" w14:textId="4013445F" w:rsidR="00437734" w:rsidRPr="00437734" w:rsidRDefault="00437734" w:rsidP="00921FB3">
      <w:pPr>
        <w:spacing w:line="276" w:lineRule="auto"/>
        <w:ind w:left="424" w:hanging="424"/>
        <w:jc w:val="both"/>
        <w:rPr>
          <w:rFonts w:cs="David"/>
          <w:sz w:val="16"/>
          <w:szCs w:val="16"/>
        </w:rPr>
      </w:pPr>
      <w:r>
        <w:rPr>
          <w:rFonts w:cs="David" w:hint="cs"/>
          <w:sz w:val="24"/>
          <w:szCs w:val="24"/>
          <w:rtl/>
        </w:rPr>
        <w:t xml:space="preserve">שוורץ, ר. (2020). </w:t>
      </w:r>
      <w:r w:rsidRPr="00437734">
        <w:rPr>
          <w:rFonts w:cs="David"/>
          <w:i/>
          <w:iCs/>
          <w:sz w:val="24"/>
          <w:szCs w:val="24"/>
          <w:rtl/>
        </w:rPr>
        <w:t>סטטיסטיקה לאומית על אוכלוסיית</w:t>
      </w:r>
      <w:r w:rsidRPr="00437734">
        <w:rPr>
          <w:rFonts w:cs="David" w:hint="cs"/>
          <w:i/>
          <w:iCs/>
          <w:sz w:val="24"/>
          <w:szCs w:val="24"/>
          <w:rtl/>
        </w:rPr>
        <w:t xml:space="preserve"> </w:t>
      </w:r>
      <w:r w:rsidRPr="00437734">
        <w:rPr>
          <w:rFonts w:cs="David"/>
          <w:i/>
          <w:iCs/>
          <w:sz w:val="24"/>
          <w:szCs w:val="24"/>
          <w:rtl/>
        </w:rPr>
        <w:t>הלהט"ב ועל משקי בית חד-מיניים</w:t>
      </w:r>
      <w:r>
        <w:rPr>
          <w:rFonts w:cs="David" w:hint="cs"/>
          <w:sz w:val="24"/>
          <w:szCs w:val="24"/>
          <w:rtl/>
        </w:rPr>
        <w:t xml:space="preserve">. ירושלים: מרכז המחקר והמידע, </w:t>
      </w:r>
      <w:r w:rsidRPr="00437734">
        <w:rPr>
          <w:rFonts w:cs="David"/>
          <w:sz w:val="24"/>
          <w:szCs w:val="24"/>
          <w:rtl/>
        </w:rPr>
        <w:t>הכנסת</w:t>
      </w:r>
      <w:r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16"/>
          <w:szCs w:val="16"/>
          <w:rtl/>
        </w:rPr>
        <w:t xml:space="preserve"> </w:t>
      </w:r>
    </w:p>
    <w:p w14:paraId="2C00AF0A" w14:textId="77777777" w:rsidR="00B7346D" w:rsidRDefault="00B7346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>שחרור</w:t>
      </w:r>
      <w:r w:rsidRPr="004C5F4F">
        <w:rPr>
          <w:rFonts w:cs="David" w:hint="cs"/>
          <w:sz w:val="24"/>
          <w:szCs w:val="24"/>
          <w:rtl/>
        </w:rPr>
        <w:t xml:space="preserve">, ל. (2017). </w:t>
      </w:r>
      <w:r w:rsidRPr="004C5F4F">
        <w:rPr>
          <w:rFonts w:cs="David"/>
          <w:i/>
          <w:iCs/>
          <w:sz w:val="24"/>
          <w:szCs w:val="24"/>
          <w:rtl/>
        </w:rPr>
        <w:t>המֵנִיע את המחנכות בבתי הספר העל יסודיים בישראל והמונֵע מהן לשלב חומרי הוראה בנושא הזהות המינית הלהט</w:t>
      </w:r>
      <w:r w:rsidRPr="004C5F4F">
        <w:rPr>
          <w:rFonts w:cs="David" w:hint="cs"/>
          <w:i/>
          <w:iCs/>
          <w:sz w:val="24"/>
          <w:szCs w:val="24"/>
          <w:rtl/>
        </w:rPr>
        <w:t>"</w:t>
      </w:r>
      <w:r w:rsidRPr="004C5F4F">
        <w:rPr>
          <w:rFonts w:cs="David"/>
          <w:i/>
          <w:iCs/>
          <w:sz w:val="24"/>
          <w:szCs w:val="24"/>
          <w:rtl/>
        </w:rPr>
        <w:t>ב</w:t>
      </w:r>
      <w:r w:rsidRPr="004C5F4F">
        <w:rPr>
          <w:rFonts w:cs="David" w:hint="cs"/>
          <w:i/>
          <w:iCs/>
          <w:sz w:val="24"/>
          <w:szCs w:val="24"/>
          <w:rtl/>
        </w:rPr>
        <w:t>י</w:t>
      </w:r>
      <w:r w:rsidRPr="004C5F4F">
        <w:rPr>
          <w:rFonts w:cs="David"/>
          <w:i/>
          <w:iCs/>
          <w:sz w:val="24"/>
          <w:szCs w:val="24"/>
          <w:rtl/>
        </w:rPr>
        <w:t>ת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עבודת גמר יישומית מחקרית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>המכללה האקדמית לחינוך אורנים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</w:p>
    <w:p w14:paraId="3147E222" w14:textId="77777777" w:rsidR="002B6721" w:rsidRDefault="002B672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  <w:rtl/>
        </w:rPr>
        <w:t>שטיינברג</w:t>
      </w:r>
      <w:r w:rsidRPr="004C5F4F">
        <w:rPr>
          <w:rFonts w:cs="David" w:hint="cs"/>
          <w:sz w:val="24"/>
          <w:szCs w:val="24"/>
          <w:rtl/>
        </w:rPr>
        <w:t xml:space="preserve">, ג. (2017). </w:t>
      </w:r>
      <w:r w:rsidRPr="004C5F4F">
        <w:rPr>
          <w:rFonts w:cs="David"/>
          <w:sz w:val="24"/>
          <w:szCs w:val="24"/>
          <w:rtl/>
        </w:rPr>
        <w:t>השפה של הארון:</w:t>
      </w:r>
      <w:r w:rsidR="00EF01F9"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כיצד מוְבנות יציאות מתוקשרות מהארון בישראל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עיונים בשפה וחברה</w:t>
      </w:r>
      <w:r w:rsidRPr="004C5F4F">
        <w:rPr>
          <w:rFonts w:cs="David" w:hint="cs"/>
          <w:i/>
          <w:iCs/>
          <w:sz w:val="24"/>
          <w:szCs w:val="24"/>
          <w:rtl/>
        </w:rPr>
        <w:t>, 10</w:t>
      </w:r>
      <w:r w:rsidRPr="004C5F4F">
        <w:rPr>
          <w:rFonts w:cs="David" w:hint="cs"/>
          <w:sz w:val="24"/>
          <w:szCs w:val="24"/>
          <w:rtl/>
        </w:rPr>
        <w:t xml:space="preserve">(2), 123-137. </w:t>
      </w:r>
    </w:p>
    <w:p w14:paraId="49610E4C" w14:textId="072B7CE8" w:rsidR="00E641A8" w:rsidRPr="00E641A8" w:rsidRDefault="00E641A8" w:rsidP="00E641A8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641A8">
        <w:rPr>
          <w:rFonts w:cs="David"/>
          <w:sz w:val="24"/>
          <w:szCs w:val="24"/>
          <w:rtl/>
        </w:rPr>
        <w:t>שי, א. (2023). </w:t>
      </w:r>
      <w:r w:rsidRPr="00E641A8">
        <w:rPr>
          <w:rFonts w:cs="David"/>
          <w:i/>
          <w:iCs/>
          <w:sz w:val="24"/>
          <w:szCs w:val="24"/>
          <w:rtl/>
        </w:rPr>
        <w:t xml:space="preserve">הקשר בין חוויות טראומטיות על רקע דתי ומצוקה פוסט-טראומטית בקרב </w:t>
      </w:r>
      <w:proofErr w:type="spellStart"/>
      <w:r w:rsidRPr="00E641A8">
        <w:rPr>
          <w:rFonts w:cs="David"/>
          <w:i/>
          <w:iCs/>
          <w:sz w:val="24"/>
          <w:szCs w:val="24"/>
          <w:rtl/>
        </w:rPr>
        <w:t>לה״בים</w:t>
      </w:r>
      <w:proofErr w:type="spellEnd"/>
      <w:r w:rsidRPr="00E641A8">
        <w:rPr>
          <w:rFonts w:cs="David"/>
          <w:i/>
          <w:iCs/>
          <w:sz w:val="24"/>
          <w:szCs w:val="24"/>
          <w:rtl/>
        </w:rPr>
        <w:t xml:space="preserve"> דתיים בישראל – בגידה ממסדית ותפיסת דימוי האל כמשתנים ממתנים</w:t>
      </w:r>
      <w:r w:rsidRPr="00E641A8">
        <w:rPr>
          <w:rFonts w:cs="David"/>
          <w:sz w:val="24"/>
          <w:szCs w:val="24"/>
          <w:rtl/>
        </w:rPr>
        <w:t>. עבודה לשם קבלת תואר מוסמך. אוניברסיטת תל-אביב.</w:t>
      </w:r>
    </w:p>
    <w:p w14:paraId="2DBB017A" w14:textId="77777777" w:rsidR="00DF72AC" w:rsidRPr="004C5F4F" w:rsidRDefault="00DF72AC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שילה, ג. וסויה, ר. (2011). קשרים חברתיים, בריאות נפשית וגיבוש הנטייה המינית בקרב בני נוער וצעירים לסביות, הומואים וביסקסואלים. </w:t>
      </w:r>
      <w:r w:rsidRPr="004C5F4F">
        <w:rPr>
          <w:rFonts w:cs="David" w:hint="cs"/>
          <w:iCs/>
          <w:sz w:val="24"/>
          <w:szCs w:val="24"/>
          <w:rtl/>
        </w:rPr>
        <w:t>מפגש לעבודה חינוכית-סוציאלית, 33,</w:t>
      </w:r>
      <w:r w:rsidRPr="004C5F4F">
        <w:rPr>
          <w:rFonts w:cs="David" w:hint="cs"/>
          <w:i/>
          <w:sz w:val="24"/>
          <w:szCs w:val="24"/>
          <w:rtl/>
        </w:rPr>
        <w:t xml:space="preserve"> 39-60. </w:t>
      </w:r>
    </w:p>
    <w:p w14:paraId="7A3477F7" w14:textId="77777777" w:rsidR="004F344A" w:rsidRPr="004C5F4F" w:rsidRDefault="004F344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שילה ג. ופזמוני-לוי, א. (2008). 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מחקר אקלים בתי ספר 2008: </w:t>
      </w:r>
      <w:r w:rsidRPr="004C5F4F">
        <w:rPr>
          <w:rFonts w:cs="David"/>
          <w:i/>
          <w:iCs/>
          <w:sz w:val="24"/>
          <w:szCs w:val="24"/>
          <w:rtl/>
        </w:rPr>
        <w:t>מצבם של תלמידים הומואים ולסביות במערכת החינוך בישראל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תל אביב: ארגון הנוער הגאה.</w:t>
      </w:r>
    </w:p>
    <w:p w14:paraId="49EB25FB" w14:textId="77777777" w:rsidR="00D640EB" w:rsidRDefault="004D55D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שילה, ג., פזמוני-לוי, א., קמה, ע., לביא, ש. </w:t>
      </w:r>
      <w:r w:rsidRPr="004C5F4F">
        <w:rPr>
          <w:rFonts w:cs="David" w:hint="cs"/>
          <w:sz w:val="24"/>
          <w:szCs w:val="24"/>
          <w:rtl/>
        </w:rPr>
        <w:t>ו</w:t>
      </w:r>
      <w:r w:rsidRPr="004C5F4F">
        <w:rPr>
          <w:rFonts w:cs="David"/>
          <w:sz w:val="24"/>
          <w:szCs w:val="24"/>
          <w:rtl/>
        </w:rPr>
        <w:t xml:space="preserve">פנחסי, ב. (2006). </w:t>
      </w:r>
      <w:r w:rsidRPr="004C5F4F">
        <w:rPr>
          <w:rFonts w:cs="David"/>
          <w:i/>
          <w:iCs/>
          <w:sz w:val="24"/>
          <w:szCs w:val="24"/>
          <w:rtl/>
        </w:rPr>
        <w:t>גאים במדים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מצבם של חיילים וחיילות הומואים ולסביות בצה"ל</w:t>
      </w:r>
      <w:r w:rsidRPr="004C5F4F">
        <w:rPr>
          <w:rFonts w:cs="David"/>
          <w:sz w:val="24"/>
          <w:szCs w:val="24"/>
          <w:rtl/>
        </w:rPr>
        <w:t>. תל אביב: ארגון הנוער הגאה.</w:t>
      </w:r>
    </w:p>
    <w:p w14:paraId="5D1CF3B6" w14:textId="77777777" w:rsidR="005635E4" w:rsidRDefault="005635E4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שילה, ג., רוגל, א. ופזמוני-לוי, א. (2017). </w:t>
      </w:r>
      <w:r w:rsidRPr="002618BF">
        <w:rPr>
          <w:rFonts w:cs="David" w:hint="cs"/>
          <w:i/>
          <w:iCs/>
          <w:sz w:val="24"/>
          <w:szCs w:val="24"/>
          <w:rtl/>
        </w:rPr>
        <w:t>מחקר אקלים מוסדות להשכלה גבוהה 2017: חוויותיהם של סטודנטים וסטודנטיות גאים בישראל.</w:t>
      </w:r>
      <w:r>
        <w:rPr>
          <w:rFonts w:cs="David" w:hint="cs"/>
          <w:sz w:val="24"/>
          <w:szCs w:val="24"/>
          <w:rtl/>
        </w:rPr>
        <w:t xml:space="preserve"> </w:t>
      </w:r>
      <w:r w:rsidR="002618BF">
        <w:rPr>
          <w:rFonts w:cs="David" w:hint="cs"/>
          <w:sz w:val="24"/>
          <w:szCs w:val="24"/>
          <w:rtl/>
        </w:rPr>
        <w:t xml:space="preserve">תל אביב: מכון </w:t>
      </w:r>
      <w:proofErr w:type="spellStart"/>
      <w:r w:rsidR="002618BF">
        <w:rPr>
          <w:rFonts w:cs="David" w:hint="cs"/>
          <w:sz w:val="24"/>
          <w:szCs w:val="24"/>
          <w:rtl/>
        </w:rPr>
        <w:t>מגנוס</w:t>
      </w:r>
      <w:proofErr w:type="spellEnd"/>
      <w:r w:rsidR="002618BF">
        <w:rPr>
          <w:rFonts w:cs="David" w:hint="cs"/>
          <w:sz w:val="24"/>
          <w:szCs w:val="24"/>
          <w:rtl/>
        </w:rPr>
        <w:t xml:space="preserve"> </w:t>
      </w:r>
      <w:proofErr w:type="spellStart"/>
      <w:r w:rsidR="002618BF">
        <w:rPr>
          <w:rFonts w:cs="David" w:hint="cs"/>
          <w:sz w:val="24"/>
          <w:szCs w:val="24"/>
          <w:rtl/>
        </w:rPr>
        <w:t>הירשפלד</w:t>
      </w:r>
      <w:proofErr w:type="spellEnd"/>
      <w:r w:rsidR="002618BF">
        <w:rPr>
          <w:rFonts w:cs="David" w:hint="cs"/>
          <w:sz w:val="24"/>
          <w:szCs w:val="24"/>
          <w:rtl/>
        </w:rPr>
        <w:t xml:space="preserve">, איגי. </w:t>
      </w:r>
    </w:p>
    <w:p w14:paraId="60CAD236" w14:textId="7A45289B" w:rsidR="00002232" w:rsidRDefault="00002232" w:rsidP="002A3CD5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שילה, ג. (2025). ביקורת ספר </w:t>
      </w:r>
      <w:r w:rsidRPr="00782642">
        <w:rPr>
          <w:rFonts w:cs="David" w:hint="cs"/>
          <w:i/>
          <w:iCs/>
          <w:sz w:val="24"/>
          <w:szCs w:val="24"/>
          <w:rtl/>
        </w:rPr>
        <w:t>מבעד</w:t>
      </w:r>
      <w:r w:rsidRPr="00782642">
        <w:rPr>
          <w:rFonts w:cs="David"/>
          <w:i/>
          <w:iCs/>
          <w:sz w:val="24"/>
          <w:szCs w:val="24"/>
          <w:rtl/>
        </w:rPr>
        <w:t xml:space="preserve"> </w:t>
      </w:r>
      <w:r w:rsidRPr="00782642">
        <w:rPr>
          <w:rFonts w:cs="David" w:hint="cs"/>
          <w:i/>
          <w:iCs/>
          <w:sz w:val="24"/>
          <w:szCs w:val="24"/>
          <w:rtl/>
        </w:rPr>
        <w:t>לארון</w:t>
      </w:r>
      <w:r w:rsidRPr="00782642">
        <w:rPr>
          <w:rFonts w:cs="David"/>
          <w:i/>
          <w:iCs/>
          <w:sz w:val="24"/>
          <w:szCs w:val="24"/>
          <w:rtl/>
        </w:rPr>
        <w:t xml:space="preserve"> </w:t>
      </w:r>
      <w:r w:rsidRPr="00782642">
        <w:rPr>
          <w:rFonts w:cs="David" w:hint="cs"/>
          <w:i/>
          <w:iCs/>
          <w:sz w:val="24"/>
          <w:szCs w:val="24"/>
          <w:rtl/>
        </w:rPr>
        <w:t>השקוף</w:t>
      </w:r>
      <w:r w:rsidRPr="00782642">
        <w:rPr>
          <w:rFonts w:cs="David"/>
          <w:i/>
          <w:iCs/>
          <w:sz w:val="24"/>
          <w:szCs w:val="24"/>
          <w:rtl/>
        </w:rPr>
        <w:t xml:space="preserve">: </w:t>
      </w:r>
      <w:r w:rsidRPr="00782642">
        <w:rPr>
          <w:rFonts w:cs="David" w:hint="cs"/>
          <w:i/>
          <w:iCs/>
          <w:sz w:val="24"/>
          <w:szCs w:val="24"/>
          <w:rtl/>
        </w:rPr>
        <w:t>דיוקן של</w:t>
      </w:r>
      <w:r w:rsidRPr="00782642">
        <w:rPr>
          <w:rFonts w:cs="David"/>
          <w:i/>
          <w:iCs/>
          <w:sz w:val="24"/>
          <w:szCs w:val="24"/>
          <w:rtl/>
        </w:rPr>
        <w:t xml:space="preserve"> </w:t>
      </w:r>
      <w:r w:rsidRPr="00782642">
        <w:rPr>
          <w:rFonts w:cs="David" w:hint="cs"/>
          <w:i/>
          <w:iCs/>
          <w:sz w:val="24"/>
          <w:szCs w:val="24"/>
          <w:rtl/>
        </w:rPr>
        <w:t>להט”ב</w:t>
      </w:r>
      <w:r w:rsidRPr="00782642">
        <w:rPr>
          <w:rFonts w:cs="David"/>
          <w:i/>
          <w:iCs/>
          <w:sz w:val="24"/>
          <w:szCs w:val="24"/>
          <w:rtl/>
        </w:rPr>
        <w:t xml:space="preserve"> </w:t>
      </w:r>
      <w:r w:rsidRPr="00782642">
        <w:rPr>
          <w:rFonts w:cs="David" w:hint="cs"/>
          <w:i/>
          <w:iCs/>
          <w:sz w:val="24"/>
          <w:szCs w:val="24"/>
          <w:rtl/>
        </w:rPr>
        <w:t>בקיבוץ</w:t>
      </w:r>
      <w:r w:rsidRPr="00002232">
        <w:rPr>
          <w:rFonts w:cs="David"/>
          <w:sz w:val="24"/>
          <w:szCs w:val="24"/>
          <w:rtl/>
        </w:rPr>
        <w:t xml:space="preserve">. </w:t>
      </w:r>
      <w:r w:rsidRPr="002A3CD5">
        <w:rPr>
          <w:rFonts w:cs="David" w:hint="cs"/>
          <w:i/>
          <w:iCs/>
          <w:sz w:val="24"/>
          <w:szCs w:val="24"/>
          <w:rtl/>
        </w:rPr>
        <w:t xml:space="preserve">סוציולוגיה ישראלית, </w:t>
      </w:r>
      <w:r w:rsidR="002A3CD5" w:rsidRPr="002A3CD5">
        <w:rPr>
          <w:rFonts w:cs="David" w:hint="cs"/>
          <w:i/>
          <w:iCs/>
          <w:sz w:val="24"/>
          <w:szCs w:val="24"/>
          <w:rtl/>
        </w:rPr>
        <w:t>כ"ו</w:t>
      </w:r>
      <w:r w:rsidR="002A3CD5">
        <w:rPr>
          <w:rFonts w:cs="David" w:hint="cs"/>
          <w:sz w:val="24"/>
          <w:szCs w:val="24"/>
          <w:rtl/>
        </w:rPr>
        <w:t xml:space="preserve">(2), 181-183. </w:t>
      </w:r>
    </w:p>
    <w:p w14:paraId="3ABE6BAD" w14:textId="1C7F757C" w:rsidR="00803DAD" w:rsidRPr="00C17915" w:rsidRDefault="00803DAD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7915">
        <w:rPr>
          <w:rFonts w:cs="David"/>
          <w:sz w:val="24"/>
          <w:szCs w:val="24"/>
          <w:rtl/>
        </w:rPr>
        <w:t xml:space="preserve">שילה, ג. (2019). הטרדות מיניות של להט"ב באקדמיה. בתוך: ר. </w:t>
      </w:r>
      <w:proofErr w:type="spellStart"/>
      <w:r w:rsidRPr="00C17915">
        <w:rPr>
          <w:rFonts w:cs="David"/>
          <w:sz w:val="24"/>
          <w:szCs w:val="24"/>
          <w:rtl/>
        </w:rPr>
        <w:t>ארהרד</w:t>
      </w:r>
      <w:proofErr w:type="spellEnd"/>
      <w:r w:rsidRPr="00C17915">
        <w:rPr>
          <w:rFonts w:cs="David"/>
          <w:sz w:val="24"/>
          <w:szCs w:val="24"/>
          <w:rtl/>
        </w:rPr>
        <w:t xml:space="preserve"> (עורכת)</w:t>
      </w:r>
      <w:r>
        <w:rPr>
          <w:rFonts w:cs="David" w:hint="cs"/>
          <w:sz w:val="24"/>
          <w:szCs w:val="24"/>
          <w:rtl/>
        </w:rPr>
        <w:t>,</w:t>
      </w:r>
      <w:r w:rsidRPr="00C17915">
        <w:rPr>
          <w:rFonts w:cs="David"/>
          <w:sz w:val="24"/>
          <w:szCs w:val="24"/>
          <w:rtl/>
        </w:rPr>
        <w:t xml:space="preserve"> #</w:t>
      </w:r>
      <w:r w:rsidRPr="00803DAD">
        <w:rPr>
          <w:rFonts w:cs="David"/>
          <w:i/>
          <w:iCs/>
          <w:sz w:val="24"/>
          <w:szCs w:val="24"/>
        </w:rPr>
        <w:t>Me-Too</w:t>
      </w:r>
      <w:r w:rsidRPr="00803DAD">
        <w:rPr>
          <w:rFonts w:cs="David"/>
          <w:i/>
          <w:iCs/>
          <w:sz w:val="24"/>
          <w:szCs w:val="24"/>
          <w:rtl/>
        </w:rPr>
        <w:t xml:space="preserve"> באקדמיה בישראל </w:t>
      </w:r>
      <w:r w:rsidRPr="00C17915">
        <w:rPr>
          <w:rFonts w:cs="David"/>
          <w:sz w:val="24"/>
          <w:szCs w:val="24"/>
          <w:rtl/>
        </w:rPr>
        <w:t xml:space="preserve">(עמ' 74-82). תל-אביב: סטימצקי. </w:t>
      </w:r>
    </w:p>
    <w:p w14:paraId="3635AE87" w14:textId="77777777" w:rsidR="0037663C" w:rsidRPr="004C5F4F" w:rsidRDefault="0037663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שילה, ג. (2016). </w:t>
      </w:r>
      <w:r w:rsidRPr="004C5F4F">
        <w:rPr>
          <w:rFonts w:cs="David"/>
          <w:i/>
          <w:iCs/>
          <w:sz w:val="24"/>
          <w:szCs w:val="24"/>
          <w:rtl/>
        </w:rPr>
        <w:t>מחקר הערכה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  <w:rtl/>
        </w:rPr>
        <w:t xml:space="preserve"> תכנית ניר 2016</w:t>
      </w:r>
      <w:r w:rsidRPr="004C5F4F">
        <w:rPr>
          <w:rFonts w:cs="David"/>
          <w:sz w:val="24"/>
          <w:szCs w:val="24"/>
          <w:rtl/>
        </w:rPr>
        <w:t xml:space="preserve">. תל-אביב: ארגון הנוער הגאה ומכון </w:t>
      </w:r>
      <w:proofErr w:type="spellStart"/>
      <w:r w:rsidRPr="004C5F4F">
        <w:rPr>
          <w:rFonts w:cs="David"/>
          <w:sz w:val="24"/>
          <w:szCs w:val="24"/>
          <w:rtl/>
        </w:rPr>
        <w:t>מג</w:t>
      </w:r>
      <w:r w:rsidRPr="004C5F4F">
        <w:rPr>
          <w:rFonts w:cs="David" w:hint="cs"/>
          <w:sz w:val="24"/>
          <w:szCs w:val="24"/>
          <w:rtl/>
        </w:rPr>
        <w:t>נ</w:t>
      </w:r>
      <w:r w:rsidRPr="004C5F4F">
        <w:rPr>
          <w:rFonts w:cs="David"/>
          <w:sz w:val="24"/>
          <w:szCs w:val="24"/>
          <w:rtl/>
        </w:rPr>
        <w:t>וס</w:t>
      </w:r>
      <w:proofErr w:type="spellEnd"/>
      <w:r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Pr="004C5F4F">
        <w:rPr>
          <w:rFonts w:cs="David"/>
          <w:sz w:val="24"/>
          <w:szCs w:val="24"/>
          <w:rtl/>
        </w:rPr>
        <w:t>הירשפלד</w:t>
      </w:r>
      <w:proofErr w:type="spellEnd"/>
      <w:r w:rsidRPr="004C5F4F">
        <w:rPr>
          <w:rFonts w:cs="David"/>
          <w:sz w:val="24"/>
          <w:szCs w:val="24"/>
          <w:rtl/>
        </w:rPr>
        <w:t>.</w:t>
      </w:r>
    </w:p>
    <w:p w14:paraId="44755359" w14:textId="77777777" w:rsidR="00642CD7" w:rsidRPr="004C5F4F" w:rsidRDefault="00642CD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שילה, ג. (2009). עמדותיהם של סטודנטים לעבודה סוציאלית כלפי הומוסקסואליות. </w:t>
      </w:r>
      <w:r w:rsidRPr="004C5F4F">
        <w:rPr>
          <w:rFonts w:cs="David"/>
          <w:i/>
          <w:iCs/>
          <w:sz w:val="24"/>
          <w:szCs w:val="24"/>
          <w:rtl/>
        </w:rPr>
        <w:t xml:space="preserve">חברה ורווחה, כ"ט </w:t>
      </w:r>
      <w:r w:rsidRPr="004C5F4F">
        <w:rPr>
          <w:rFonts w:cs="David"/>
          <w:sz w:val="24"/>
          <w:szCs w:val="24"/>
          <w:rtl/>
        </w:rPr>
        <w:t xml:space="preserve">(4), 455-481. </w:t>
      </w:r>
    </w:p>
    <w:p w14:paraId="640B6328" w14:textId="77777777" w:rsidR="00F5464B" w:rsidRPr="004C5F4F" w:rsidRDefault="00F5464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  <w:rtl/>
        </w:rPr>
        <w:t xml:space="preserve">שילה, ג. (2009). </w:t>
      </w:r>
      <w:r w:rsidRPr="004C5F4F">
        <w:rPr>
          <w:rFonts w:cs="David"/>
          <w:i/>
          <w:iCs/>
          <w:sz w:val="24"/>
          <w:szCs w:val="24"/>
          <w:rtl/>
        </w:rPr>
        <w:t xml:space="preserve">גיבוש נטייה מינית בקרב נוער הומו-לסבי: בחינת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מימדים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סביבתיים המשפיעים על גיבוש נטייה מינית והשפעתם על בריאותם הנפשית של בני הנוער</w:t>
      </w:r>
      <w:r w:rsidRPr="004C5F4F">
        <w:rPr>
          <w:rFonts w:cs="David"/>
          <w:sz w:val="24"/>
          <w:szCs w:val="24"/>
          <w:rtl/>
        </w:rPr>
        <w:t xml:space="preserve">. עבודה לשם קבלת תואר דוקטור. תל אביב: אוניברסיטת תל אביב. </w:t>
      </w:r>
    </w:p>
    <w:p w14:paraId="23E7EFF7" w14:textId="77777777" w:rsidR="00D640EB" w:rsidRPr="004C5F4F" w:rsidRDefault="00D640E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שילה, ג. (2007). </w:t>
      </w:r>
      <w:r w:rsidRPr="004C5F4F">
        <w:rPr>
          <w:rFonts w:cs="David"/>
          <w:i/>
          <w:iCs/>
          <w:sz w:val="24"/>
          <w:szCs w:val="24"/>
          <w:rtl/>
        </w:rPr>
        <w:t>החיים בוורוד: בני נוער וצעירים הומואים, לסביות, ביסקסואלים וטרנסג'נדרים</w:t>
      </w:r>
      <w:r w:rsidRPr="004C5F4F">
        <w:rPr>
          <w:rFonts w:cs="David"/>
          <w:sz w:val="24"/>
          <w:szCs w:val="24"/>
          <w:rtl/>
        </w:rPr>
        <w:t xml:space="preserve">. תל אביב: רסלינג. </w:t>
      </w:r>
    </w:p>
    <w:p w14:paraId="13EDA8EE" w14:textId="77777777" w:rsidR="0033359C" w:rsidRPr="004C5F4F" w:rsidRDefault="0033359C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שילה, ג. (2004). </w:t>
      </w:r>
      <w:r w:rsidRPr="004C5F4F">
        <w:rPr>
          <w:rFonts w:cs="David"/>
          <w:i/>
          <w:iCs/>
          <w:sz w:val="24"/>
          <w:szCs w:val="24"/>
          <w:rtl/>
        </w:rPr>
        <w:t>עמדותיהם של סטודנטים לעבודה סוציאלית כלפי הומוסקסואליות</w:t>
      </w:r>
      <w:r w:rsidRPr="004C5F4F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1F766FE8" w14:textId="77777777" w:rsidR="001B72EE" w:rsidRPr="004C5F4F" w:rsidRDefault="001B72E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שינדלר, </w:t>
      </w:r>
      <w:r w:rsidR="007E603C">
        <w:rPr>
          <w:rFonts w:cs="David" w:hint="cs"/>
          <w:sz w:val="24"/>
          <w:szCs w:val="24"/>
          <w:rtl/>
        </w:rPr>
        <w:t>ר</w:t>
      </w:r>
      <w:r w:rsidRPr="004C5F4F">
        <w:rPr>
          <w:rFonts w:cs="David" w:hint="cs"/>
          <w:sz w:val="24"/>
          <w:szCs w:val="24"/>
          <w:rtl/>
        </w:rPr>
        <w:t>. (</w:t>
      </w:r>
      <w:r w:rsidR="00476583" w:rsidRPr="004C5F4F">
        <w:rPr>
          <w:rFonts w:cs="David" w:hint="cs"/>
          <w:sz w:val="24"/>
          <w:szCs w:val="24"/>
          <w:rtl/>
        </w:rPr>
        <w:t>1981</w:t>
      </w:r>
      <w:r w:rsidRPr="004C5F4F">
        <w:rPr>
          <w:rFonts w:cs="David" w:hint="cs"/>
          <w:sz w:val="24"/>
          <w:szCs w:val="24"/>
          <w:rtl/>
        </w:rPr>
        <w:t xml:space="preserve">). </w:t>
      </w:r>
      <w:r w:rsidRPr="004C5F4F">
        <w:rPr>
          <w:rFonts w:cs="David" w:hint="eastAsia"/>
          <w:sz w:val="24"/>
          <w:szCs w:val="24"/>
          <w:rtl/>
        </w:rPr>
        <w:t>ההומוסקסואליות, ההלכה והעבודה הסוציאלית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eastAsia"/>
          <w:iCs/>
          <w:sz w:val="24"/>
          <w:szCs w:val="24"/>
          <w:rtl/>
        </w:rPr>
        <w:t>חברה ורווחה, ד'</w:t>
      </w:r>
      <w:r w:rsidRPr="004C5F4F">
        <w:rPr>
          <w:rFonts w:cs="David" w:hint="eastAsia"/>
          <w:sz w:val="24"/>
          <w:szCs w:val="24"/>
          <w:rtl/>
        </w:rPr>
        <w:t>(1)</w:t>
      </w:r>
      <w:r w:rsidR="00570719" w:rsidRPr="004C5F4F">
        <w:rPr>
          <w:rFonts w:cs="David" w:hint="cs"/>
          <w:sz w:val="24"/>
          <w:szCs w:val="24"/>
          <w:rtl/>
        </w:rPr>
        <w:t>,</w:t>
      </w:r>
      <w:r w:rsidRPr="004C5F4F">
        <w:rPr>
          <w:rFonts w:cs="David" w:hint="eastAsia"/>
          <w:sz w:val="24"/>
          <w:szCs w:val="24"/>
          <w:rtl/>
        </w:rPr>
        <w:t xml:space="preserve"> 50-</w:t>
      </w:r>
      <w:r w:rsidR="007E603C">
        <w:rPr>
          <w:rFonts w:cs="David" w:hint="cs"/>
          <w:sz w:val="24"/>
          <w:szCs w:val="24"/>
          <w:rtl/>
        </w:rPr>
        <w:t>61</w:t>
      </w:r>
      <w:r w:rsidRPr="004C5F4F">
        <w:rPr>
          <w:rFonts w:cs="David" w:hint="eastAsia"/>
          <w:sz w:val="24"/>
          <w:szCs w:val="24"/>
        </w:rPr>
        <w:t xml:space="preserve"> </w:t>
      </w:r>
      <w:r w:rsidRPr="004C5F4F">
        <w:rPr>
          <w:rFonts w:cs="David" w:hint="cs"/>
          <w:sz w:val="24"/>
          <w:szCs w:val="24"/>
          <w:rtl/>
        </w:rPr>
        <w:t>.</w:t>
      </w:r>
    </w:p>
    <w:p w14:paraId="1DAFC8A9" w14:textId="77777777" w:rsidR="00B32D08" w:rsidRPr="004C5F4F" w:rsidRDefault="00B32D0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שיפמן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פ. (2016). </w:t>
      </w:r>
      <w:r w:rsidRPr="004C5F4F">
        <w:rPr>
          <w:rFonts w:cs="David"/>
          <w:sz w:val="24"/>
          <w:szCs w:val="24"/>
          <w:rtl/>
        </w:rPr>
        <w:t>מעמד</w:t>
      </w:r>
      <w:r w:rsidRPr="004C5F4F">
        <w:rPr>
          <w:rFonts w:cs="David" w:hint="cs"/>
          <w:sz w:val="24"/>
          <w:szCs w:val="24"/>
          <w:rtl/>
        </w:rPr>
        <w:t>ם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  <w:rtl/>
        </w:rPr>
        <w:t>המשפטי של זוגות בני אותו מי</w:t>
      </w:r>
      <w:r w:rsidRPr="004C5F4F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4C5F4F">
        <w:rPr>
          <w:rFonts w:cs="David" w:hint="cs"/>
          <w:sz w:val="24"/>
          <w:szCs w:val="24"/>
          <w:rtl/>
        </w:rPr>
        <w:t>לושינסקי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וא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הראל (עורכים),  </w:t>
      </w:r>
      <w:r w:rsidRPr="004C5F4F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4C5F4F">
        <w:rPr>
          <w:rFonts w:cs="David" w:hint="cs"/>
          <w:sz w:val="24"/>
          <w:szCs w:val="24"/>
          <w:rtl/>
        </w:rPr>
        <w:t xml:space="preserve"> (עמ' 309-328). צפרירים: נבו.</w:t>
      </w:r>
    </w:p>
    <w:p w14:paraId="7BB1C9C4" w14:textId="77777777" w:rsidR="00AE63CD" w:rsidRPr="004C5F4F" w:rsidRDefault="00CA32D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שיפמן</w:t>
      </w:r>
      <w:proofErr w:type="spellEnd"/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 w:hint="cs"/>
          <w:sz w:val="24"/>
          <w:szCs w:val="24"/>
          <w:rtl/>
        </w:rPr>
        <w:t xml:space="preserve">פ. (2009). </w:t>
      </w:r>
      <w:r w:rsidRPr="004C5F4F">
        <w:rPr>
          <w:rFonts w:cs="David"/>
          <w:sz w:val="24"/>
          <w:szCs w:val="24"/>
          <w:rtl/>
        </w:rPr>
        <w:t>דיני משפחה אזרחיים שיצאו מן הארון: על תרומתו של הנשיא ברק לדיני המשפחה</w:t>
      </w:r>
      <w:r w:rsidRPr="004C5F4F">
        <w:rPr>
          <w:rFonts w:cs="David" w:hint="cs"/>
          <w:sz w:val="24"/>
          <w:szCs w:val="24"/>
          <w:rtl/>
        </w:rPr>
        <w:t>.</w:t>
      </w:r>
      <w:r w:rsidR="00AE63CD" w:rsidRPr="004C5F4F">
        <w:rPr>
          <w:rFonts w:cs="David" w:hint="cs"/>
          <w:sz w:val="24"/>
          <w:szCs w:val="24"/>
          <w:rtl/>
        </w:rPr>
        <w:t xml:space="preserve"> אצל </w:t>
      </w:r>
      <w:r w:rsidR="00AE63CD" w:rsidRPr="004C5F4F">
        <w:rPr>
          <w:rFonts w:cs="David"/>
          <w:sz w:val="24"/>
          <w:szCs w:val="24"/>
          <w:rtl/>
        </w:rPr>
        <w:t>א</w:t>
      </w:r>
      <w:r w:rsidR="00AE63CD" w:rsidRPr="004C5F4F">
        <w:rPr>
          <w:rFonts w:cs="David" w:hint="cs"/>
          <w:sz w:val="24"/>
          <w:szCs w:val="24"/>
          <w:rtl/>
        </w:rPr>
        <w:t>.</w:t>
      </w:r>
      <w:r w:rsidR="00AE63CD" w:rsidRPr="004C5F4F">
        <w:rPr>
          <w:rFonts w:cs="David"/>
          <w:sz w:val="24"/>
          <w:szCs w:val="24"/>
          <w:rtl/>
        </w:rPr>
        <w:t xml:space="preserve"> זמיר, ב</w:t>
      </w:r>
      <w:r w:rsidR="00AE63CD" w:rsidRPr="004C5F4F">
        <w:rPr>
          <w:rFonts w:cs="David" w:hint="cs"/>
          <w:sz w:val="24"/>
          <w:szCs w:val="24"/>
          <w:rtl/>
        </w:rPr>
        <w:t>.</w:t>
      </w:r>
      <w:r w:rsidR="00AE63CD" w:rsidRPr="004C5F4F">
        <w:rPr>
          <w:rFonts w:cs="David"/>
          <w:sz w:val="24"/>
          <w:szCs w:val="24"/>
          <w:rtl/>
        </w:rPr>
        <w:t xml:space="preserve"> מדינה </w:t>
      </w:r>
      <w:proofErr w:type="spellStart"/>
      <w:r w:rsidR="00AE63CD" w:rsidRPr="004C5F4F">
        <w:rPr>
          <w:rFonts w:cs="David" w:hint="cs"/>
          <w:sz w:val="24"/>
          <w:szCs w:val="24"/>
          <w:rtl/>
        </w:rPr>
        <w:t>ו</w:t>
      </w:r>
      <w:r w:rsidR="00AE63CD" w:rsidRPr="004C5F4F">
        <w:rPr>
          <w:rFonts w:cs="David"/>
          <w:sz w:val="24"/>
          <w:szCs w:val="24"/>
          <w:rtl/>
        </w:rPr>
        <w:t>ס</w:t>
      </w:r>
      <w:proofErr w:type="spellEnd"/>
      <w:r w:rsidR="00AE63CD" w:rsidRPr="004C5F4F">
        <w:rPr>
          <w:rFonts w:cs="David" w:hint="cs"/>
          <w:sz w:val="24"/>
          <w:szCs w:val="24"/>
          <w:rtl/>
        </w:rPr>
        <w:t>.</w:t>
      </w:r>
      <w:r w:rsidR="00AE63CD" w:rsidRPr="004C5F4F">
        <w:rPr>
          <w:rFonts w:cs="David"/>
          <w:sz w:val="24"/>
          <w:szCs w:val="24"/>
          <w:rtl/>
        </w:rPr>
        <w:t xml:space="preserve"> </w:t>
      </w:r>
      <w:proofErr w:type="spellStart"/>
      <w:r w:rsidR="00AE63CD" w:rsidRPr="004C5F4F">
        <w:rPr>
          <w:rFonts w:cs="David"/>
          <w:sz w:val="24"/>
          <w:szCs w:val="24"/>
          <w:rtl/>
        </w:rPr>
        <w:t>פסברג</w:t>
      </w:r>
      <w:proofErr w:type="spellEnd"/>
      <w:r w:rsidR="00AE63CD" w:rsidRPr="004C5F4F">
        <w:rPr>
          <w:rFonts w:cs="David" w:hint="cs"/>
          <w:sz w:val="24"/>
          <w:szCs w:val="24"/>
          <w:rtl/>
        </w:rPr>
        <w:t xml:space="preserve"> (עורכים), </w:t>
      </w:r>
      <w:r w:rsidR="00EB44C1" w:rsidRPr="004C5F4F">
        <w:rPr>
          <w:rFonts w:cs="David"/>
          <w:i/>
          <w:iCs/>
          <w:sz w:val="24"/>
          <w:szCs w:val="24"/>
          <w:rtl/>
        </w:rPr>
        <w:t>ספר ברק: עיונים בעשייתו השיפוטית של אהרן ברק</w:t>
      </w:r>
      <w:r w:rsidR="00EB44C1" w:rsidRPr="004C5F4F">
        <w:rPr>
          <w:rFonts w:cs="David" w:hint="cs"/>
          <w:sz w:val="24"/>
          <w:szCs w:val="24"/>
          <w:rtl/>
        </w:rPr>
        <w:t xml:space="preserve"> </w:t>
      </w:r>
      <w:r w:rsidR="00AE63CD" w:rsidRPr="004C5F4F">
        <w:rPr>
          <w:rFonts w:cs="David" w:hint="cs"/>
          <w:sz w:val="24"/>
          <w:szCs w:val="24"/>
          <w:rtl/>
        </w:rPr>
        <w:t>(עמ' 575-593). ירושלים:</w:t>
      </w:r>
      <w:r w:rsidR="007F6351" w:rsidRPr="004C5F4F">
        <w:rPr>
          <w:rFonts w:cs="David" w:hint="cs"/>
          <w:sz w:val="24"/>
          <w:szCs w:val="24"/>
          <w:rtl/>
        </w:rPr>
        <w:t xml:space="preserve"> ה</w:t>
      </w:r>
      <w:r w:rsidR="007F6351" w:rsidRPr="004C5F4F">
        <w:rPr>
          <w:rFonts w:cs="David"/>
          <w:sz w:val="24"/>
          <w:szCs w:val="24"/>
          <w:rtl/>
        </w:rPr>
        <w:t>אוניברסיטה העברית בירושלים</w:t>
      </w:r>
      <w:r w:rsidR="007F6351" w:rsidRPr="004C5F4F">
        <w:rPr>
          <w:rFonts w:cs="David" w:hint="cs"/>
          <w:sz w:val="24"/>
          <w:szCs w:val="24"/>
          <w:rtl/>
        </w:rPr>
        <w:t>.</w:t>
      </w:r>
      <w:r w:rsidR="00AE63CD" w:rsidRPr="004C5F4F">
        <w:rPr>
          <w:rFonts w:cs="David" w:hint="cs"/>
          <w:sz w:val="24"/>
          <w:szCs w:val="24"/>
          <w:rtl/>
        </w:rPr>
        <w:t xml:space="preserve"> </w:t>
      </w:r>
    </w:p>
    <w:p w14:paraId="6E966441" w14:textId="77777777" w:rsidR="00490E89" w:rsidRPr="004C5F4F" w:rsidRDefault="00490E8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/>
          <w:sz w:val="24"/>
          <w:szCs w:val="24"/>
          <w:rtl/>
        </w:rPr>
        <w:t>שיפמן</w:t>
      </w:r>
      <w:proofErr w:type="spellEnd"/>
      <w:r w:rsidRPr="004C5F4F">
        <w:rPr>
          <w:rFonts w:cs="David"/>
          <w:sz w:val="24"/>
          <w:szCs w:val="24"/>
          <w:rtl/>
        </w:rPr>
        <w:t xml:space="preserve">, פ. (2005). על המשפחה החדשה: קווי פתיחה לדיון. </w:t>
      </w:r>
      <w:r w:rsidRPr="004C5F4F">
        <w:rPr>
          <w:rFonts w:cs="David"/>
          <w:i/>
          <w:iCs/>
          <w:sz w:val="24"/>
          <w:szCs w:val="24"/>
          <w:rtl/>
        </w:rPr>
        <w:t>עיוני משפט</w:t>
      </w:r>
      <w:r w:rsidRPr="004C5F4F">
        <w:rPr>
          <w:rFonts w:cs="David"/>
          <w:sz w:val="24"/>
          <w:szCs w:val="24"/>
          <w:rtl/>
        </w:rPr>
        <w:t xml:space="preserve">, </w:t>
      </w:r>
      <w:r w:rsidRPr="004C5F4F">
        <w:rPr>
          <w:rFonts w:cs="David"/>
          <w:i/>
          <w:iCs/>
          <w:sz w:val="24"/>
          <w:szCs w:val="24"/>
          <w:rtl/>
        </w:rPr>
        <w:t>28</w:t>
      </w:r>
      <w:r w:rsidRPr="004C5F4F">
        <w:rPr>
          <w:rFonts w:cs="David"/>
          <w:sz w:val="24"/>
          <w:szCs w:val="24"/>
          <w:rtl/>
        </w:rPr>
        <w:t xml:space="preserve">(3), 643-670. </w:t>
      </w:r>
    </w:p>
    <w:p w14:paraId="1A90FBCA" w14:textId="77777777" w:rsidR="00BF6741" w:rsidRPr="004C5F4F" w:rsidRDefault="00BF6741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שיר-רם, מ. (2002). </w:t>
      </w:r>
      <w:r w:rsidRPr="004C5F4F">
        <w:rPr>
          <w:rFonts w:cs="David"/>
          <w:sz w:val="24"/>
          <w:szCs w:val="24"/>
          <w:rtl/>
        </w:rPr>
        <w:t>הקשר בין נטייה חד-מינית לבין שימוש בחומרים פסיכו-אקטיביים</w:t>
      </w:r>
      <w:r w:rsidRPr="004C5F4F">
        <w:rPr>
          <w:rFonts w:cs="David"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iCs/>
          <w:sz w:val="24"/>
          <w:szCs w:val="24"/>
          <w:rtl/>
        </w:rPr>
        <w:t>הכל על אלכוהול , 37</w:t>
      </w:r>
      <w:r w:rsidRPr="004C5F4F">
        <w:rPr>
          <w:rFonts w:cs="David" w:hint="cs"/>
          <w:iCs/>
          <w:sz w:val="24"/>
          <w:szCs w:val="24"/>
          <w:rtl/>
        </w:rPr>
        <w:t>,</w:t>
      </w:r>
      <w:r w:rsidRPr="004C5F4F">
        <w:rPr>
          <w:rFonts w:cs="David"/>
          <w:iCs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5-6</w:t>
      </w:r>
      <w:r w:rsidRPr="004C5F4F">
        <w:rPr>
          <w:rFonts w:cs="David" w:hint="cs"/>
          <w:sz w:val="24"/>
          <w:szCs w:val="24"/>
          <w:rtl/>
        </w:rPr>
        <w:t xml:space="preserve">. </w:t>
      </w:r>
    </w:p>
    <w:p w14:paraId="471836B2" w14:textId="77777777" w:rsidR="0088712A" w:rsidRPr="004C5F4F" w:rsidRDefault="0088712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שיר-רם, מ. (2002). </w:t>
      </w:r>
      <w:r w:rsidRPr="004C5F4F">
        <w:rPr>
          <w:rFonts w:cs="David"/>
          <w:i/>
          <w:iCs/>
          <w:sz w:val="24"/>
          <w:szCs w:val="24"/>
          <w:rtl/>
        </w:rPr>
        <w:t>הקשר בין נטייה חד-מינית לבין שימוש בחומרים פסיכו-אקטיביים</w:t>
      </w:r>
      <w:r w:rsidRPr="004C5F4F">
        <w:rPr>
          <w:rFonts w:cs="David" w:hint="cs"/>
          <w:sz w:val="24"/>
          <w:szCs w:val="24"/>
          <w:rtl/>
        </w:rPr>
        <w:t xml:space="preserve">. עבודה לשם קבלת תואר </w:t>
      </w:r>
      <w:r w:rsidR="002B51E4" w:rsidRPr="004C5F4F">
        <w:rPr>
          <w:rFonts w:cs="David" w:hint="cs"/>
          <w:sz w:val="24"/>
          <w:szCs w:val="24"/>
          <w:rtl/>
        </w:rPr>
        <w:t>מאסטר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sz w:val="24"/>
          <w:szCs w:val="24"/>
          <w:rtl/>
        </w:rPr>
        <w:t xml:space="preserve">חיפה: אוניברסיטת חיפה. </w:t>
      </w:r>
    </w:p>
    <w:p w14:paraId="06F71AFE" w14:textId="4EAE935B" w:rsidR="000F1CA5" w:rsidRDefault="00F71D1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שלו, ל. (2013). </w:t>
      </w:r>
      <w:r w:rsidRPr="004C5F4F">
        <w:rPr>
          <w:rFonts w:cs="David"/>
          <w:b/>
          <w:bCs/>
          <w:sz w:val="24"/>
          <w:szCs w:val="24"/>
        </w:rPr>
        <w:t>"</w:t>
      </w:r>
      <w:r w:rsidRPr="004C5F4F">
        <w:rPr>
          <w:rFonts w:cs="David"/>
          <w:i/>
          <w:iCs/>
          <w:sz w:val="24"/>
          <w:szCs w:val="24"/>
          <w:rtl/>
        </w:rPr>
        <w:t>לאמא שלי יש סולם"</w:t>
      </w:r>
      <w:r w:rsidRPr="004C5F4F">
        <w:rPr>
          <w:rFonts w:cs="David" w:hint="cs"/>
          <w:i/>
          <w:iCs/>
          <w:sz w:val="24"/>
          <w:szCs w:val="24"/>
          <w:rtl/>
        </w:rPr>
        <w:t>:</w:t>
      </w:r>
      <w:r w:rsidRPr="004C5F4F">
        <w:rPr>
          <w:rFonts w:cs="David"/>
          <w:i/>
          <w:iCs/>
          <w:sz w:val="24"/>
          <w:szCs w:val="24"/>
        </w:rPr>
        <w:t> </w:t>
      </w:r>
      <w:r w:rsidRPr="004C5F4F">
        <w:rPr>
          <w:rFonts w:cs="David"/>
          <w:i/>
          <w:iCs/>
          <w:sz w:val="24"/>
          <w:szCs w:val="24"/>
          <w:rtl/>
        </w:rPr>
        <w:t xml:space="preserve">התמודדות של </w:t>
      </w:r>
      <w:proofErr w:type="spellStart"/>
      <w:r w:rsidRPr="004C5F4F">
        <w:rPr>
          <w:rFonts w:cs="David"/>
          <w:i/>
          <w:iCs/>
          <w:sz w:val="24"/>
          <w:szCs w:val="24"/>
          <w:rtl/>
        </w:rPr>
        <w:t>אמהות</w:t>
      </w:r>
      <w:proofErr w:type="spellEnd"/>
      <w:r w:rsidRPr="004C5F4F">
        <w:rPr>
          <w:rFonts w:cs="David"/>
          <w:i/>
          <w:iCs/>
          <w:sz w:val="24"/>
          <w:szCs w:val="24"/>
          <w:rtl/>
        </w:rPr>
        <w:t xml:space="preserve"> לסביות עם דמות האב בסיפורי ילדים</w:t>
      </w:r>
      <w:r w:rsidRPr="004C5F4F">
        <w:rPr>
          <w:rFonts w:cs="David" w:hint="cs"/>
          <w:sz w:val="24"/>
          <w:szCs w:val="24"/>
          <w:rtl/>
        </w:rPr>
        <w:t>. עבודה לשם קבלת תואר מוסמך. חיפה: אוניברסיטת חיפה.</w:t>
      </w:r>
    </w:p>
    <w:p w14:paraId="1A57ED7E" w14:textId="7335DE6F" w:rsidR="00105C18" w:rsidRDefault="00105C1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שלח, י. (2020). </w:t>
      </w:r>
      <w:r w:rsidRPr="00105C18">
        <w:rPr>
          <w:rFonts w:cs="David"/>
          <w:sz w:val="24"/>
          <w:szCs w:val="24"/>
          <w:rtl/>
        </w:rPr>
        <w:t xml:space="preserve">סקירת </w:t>
      </w:r>
      <w:r>
        <w:rPr>
          <w:rFonts w:cs="David" w:hint="cs"/>
          <w:sz w:val="24"/>
          <w:szCs w:val="24"/>
          <w:rtl/>
        </w:rPr>
        <w:t xml:space="preserve">ספרים: </w:t>
      </w:r>
      <w:r w:rsidRPr="00105C18">
        <w:rPr>
          <w:rFonts w:cs="David"/>
          <w:i/>
          <w:iCs/>
          <w:sz w:val="24"/>
          <w:szCs w:val="24"/>
          <w:rtl/>
        </w:rPr>
        <w:t>אימהות לסביות בישראל, סיפורים של הורות תחת חובת הוכח</w:t>
      </w:r>
      <w:r w:rsidRPr="00105C18">
        <w:rPr>
          <w:rFonts w:cs="David" w:hint="cs"/>
          <w:i/>
          <w:iCs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. </w:t>
      </w:r>
      <w:r w:rsidRPr="00105C18">
        <w:rPr>
          <w:rFonts w:cs="David" w:hint="cs"/>
          <w:i/>
          <w:iCs/>
          <w:sz w:val="24"/>
          <w:szCs w:val="24"/>
          <w:rtl/>
        </w:rPr>
        <w:t>מגדר, 7.</w:t>
      </w:r>
      <w:r>
        <w:rPr>
          <w:rFonts w:cs="David" w:hint="cs"/>
          <w:sz w:val="24"/>
          <w:szCs w:val="24"/>
          <w:rtl/>
        </w:rPr>
        <w:t xml:space="preserve"> </w:t>
      </w:r>
    </w:p>
    <w:p w14:paraId="50D32AF5" w14:textId="77777777" w:rsidR="000F1CA5" w:rsidRPr="00C17915" w:rsidRDefault="000F1CA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7915">
        <w:rPr>
          <w:rFonts w:cs="David"/>
          <w:sz w:val="24"/>
          <w:szCs w:val="24"/>
          <w:rtl/>
        </w:rPr>
        <w:t xml:space="preserve">שמעוני, ש. (2018). </w:t>
      </w:r>
      <w:r w:rsidRPr="000F1CA5">
        <w:rPr>
          <w:rFonts w:cs="David"/>
          <w:i/>
          <w:iCs/>
          <w:sz w:val="24"/>
          <w:szCs w:val="24"/>
          <w:rtl/>
        </w:rPr>
        <w:t>מיקרו-אגרסיות, הומופוביה מופנמת ובריאות נפשית בקרב להט"ב: תפקידה של רגישות לדחייה</w:t>
      </w:r>
      <w:r w:rsidRPr="00C17915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14:paraId="5023EB0B" w14:textId="77777777" w:rsidR="00B56314" w:rsidRDefault="00FF189A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>שמעוני, ש. (2012). ה</w:t>
      </w:r>
      <w:r w:rsidRPr="004C5F4F">
        <w:rPr>
          <w:rFonts w:cs="David"/>
          <w:sz w:val="24"/>
          <w:szCs w:val="24"/>
          <w:rtl/>
        </w:rPr>
        <w:t>כרה משפטית בשינוי מין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>מחקרי משפט, כ</w:t>
      </w:r>
      <w:r w:rsidRPr="004C5F4F">
        <w:rPr>
          <w:rFonts w:cs="David" w:hint="cs"/>
          <w:i/>
          <w:iCs/>
          <w:sz w:val="24"/>
          <w:szCs w:val="24"/>
          <w:rtl/>
        </w:rPr>
        <w:t>"</w:t>
      </w:r>
      <w:r w:rsidRPr="004C5F4F">
        <w:rPr>
          <w:rFonts w:cs="David"/>
          <w:i/>
          <w:iCs/>
          <w:sz w:val="24"/>
          <w:szCs w:val="24"/>
          <w:rtl/>
        </w:rPr>
        <w:t>ח</w:t>
      </w:r>
      <w:r w:rsidRPr="004C5F4F">
        <w:rPr>
          <w:rFonts w:cs="David" w:hint="cs"/>
          <w:sz w:val="24"/>
          <w:szCs w:val="24"/>
          <w:rtl/>
        </w:rPr>
        <w:t xml:space="preserve">, </w:t>
      </w:r>
      <w:r w:rsidR="000111D2" w:rsidRPr="004C5F4F">
        <w:rPr>
          <w:rFonts w:cs="David" w:hint="cs"/>
          <w:sz w:val="24"/>
          <w:szCs w:val="24"/>
          <w:rtl/>
        </w:rPr>
        <w:t xml:space="preserve">311-352. </w:t>
      </w:r>
    </w:p>
    <w:p w14:paraId="0CFCF05F" w14:textId="58BEF195" w:rsidR="0073480A" w:rsidRDefault="00B56314" w:rsidP="00921FB3">
      <w:pPr>
        <w:spacing w:line="276" w:lineRule="auto"/>
        <w:ind w:left="424" w:hanging="424"/>
        <w:jc w:val="both"/>
        <w:rPr>
          <w:rFonts w:cs="David"/>
          <w:color w:val="0070C0"/>
          <w:sz w:val="24"/>
          <w:szCs w:val="24"/>
          <w:u w:val="single"/>
          <w:rtl/>
        </w:rPr>
      </w:pPr>
      <w:r w:rsidRPr="00B56314">
        <w:rPr>
          <w:rFonts w:cs="David"/>
          <w:sz w:val="24"/>
          <w:szCs w:val="24"/>
          <w:rtl/>
        </w:rPr>
        <w:t>שנור</w:t>
      </w:r>
      <w:r>
        <w:rPr>
          <w:rFonts w:cs="David" w:hint="cs"/>
          <w:sz w:val="24"/>
          <w:szCs w:val="24"/>
          <w:rtl/>
        </w:rPr>
        <w:t xml:space="preserve">, י. </w:t>
      </w:r>
      <w:proofErr w:type="spellStart"/>
      <w:r>
        <w:rPr>
          <w:rFonts w:cs="David" w:hint="cs"/>
          <w:sz w:val="24"/>
          <w:szCs w:val="24"/>
          <w:rtl/>
        </w:rPr>
        <w:t>וב</w:t>
      </w:r>
      <w:r w:rsidRPr="00B56314">
        <w:rPr>
          <w:rFonts w:cs="David"/>
          <w:sz w:val="24"/>
          <w:szCs w:val="24"/>
          <w:rtl/>
        </w:rPr>
        <w:t>רג-ורמן</w:t>
      </w:r>
      <w:proofErr w:type="spellEnd"/>
      <w:r>
        <w:rPr>
          <w:rFonts w:cs="David" w:hint="cs"/>
          <w:sz w:val="24"/>
          <w:szCs w:val="24"/>
          <w:rtl/>
        </w:rPr>
        <w:t xml:space="preserve">, א. (2019). </w:t>
      </w:r>
      <w:r w:rsidRPr="00B56314">
        <w:rPr>
          <w:rFonts w:cs="David"/>
          <w:sz w:val="24"/>
          <w:szCs w:val="24"/>
          <w:rtl/>
        </w:rPr>
        <w:t>זיקנה בצבעי הקשת</w:t>
      </w:r>
      <w:r>
        <w:rPr>
          <w:rFonts w:cs="David" w:hint="cs"/>
          <w:sz w:val="24"/>
          <w:szCs w:val="24"/>
          <w:rtl/>
        </w:rPr>
        <w:t xml:space="preserve">. </w:t>
      </w:r>
      <w:r w:rsidRPr="00B56314">
        <w:rPr>
          <w:rFonts w:cs="David" w:hint="cs"/>
          <w:i/>
          <w:iCs/>
          <w:sz w:val="24"/>
          <w:szCs w:val="24"/>
          <w:rtl/>
        </w:rPr>
        <w:t>דורות</w:t>
      </w:r>
      <w:r w:rsidR="007057BB">
        <w:rPr>
          <w:rFonts w:cs="David" w:hint="cs"/>
          <w:i/>
          <w:iCs/>
          <w:sz w:val="24"/>
          <w:szCs w:val="24"/>
          <w:rtl/>
        </w:rPr>
        <w:t xml:space="preserve">, </w:t>
      </w:r>
      <w:r w:rsidR="007057BB" w:rsidRPr="007057BB">
        <w:rPr>
          <w:rFonts w:cs="David" w:hint="cs"/>
          <w:i/>
          <w:iCs/>
          <w:color w:val="FF0000"/>
          <w:sz w:val="24"/>
          <w:szCs w:val="24"/>
          <w:highlight w:val="yellow"/>
          <w:rtl/>
        </w:rPr>
        <w:t>???</w:t>
      </w:r>
      <w:r w:rsidRPr="007057BB">
        <w:rPr>
          <w:rFonts w:cs="David" w:hint="cs"/>
          <w:color w:val="FF0000"/>
          <w:sz w:val="24"/>
          <w:szCs w:val="24"/>
          <w:highlight w:val="yellow"/>
          <w:rtl/>
        </w:rPr>
        <w:t>.</w:t>
      </w:r>
      <w:r w:rsidRPr="007057BB">
        <w:rPr>
          <w:rFonts w:cs="David" w:hint="cs"/>
          <w:color w:val="FF0000"/>
          <w:sz w:val="24"/>
          <w:szCs w:val="24"/>
          <w:rtl/>
        </w:rPr>
        <w:t xml:space="preserve"> </w:t>
      </w:r>
    </w:p>
    <w:p w14:paraId="09F3D358" w14:textId="6946E084" w:rsidR="005E1268" w:rsidRDefault="005E1268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B56314">
        <w:rPr>
          <w:rFonts w:cs="David"/>
          <w:sz w:val="24"/>
          <w:szCs w:val="24"/>
          <w:rtl/>
        </w:rPr>
        <w:t>שנור</w:t>
      </w:r>
      <w:r>
        <w:rPr>
          <w:rFonts w:cs="David" w:hint="cs"/>
          <w:sz w:val="24"/>
          <w:szCs w:val="24"/>
          <w:rtl/>
        </w:rPr>
        <w:t xml:space="preserve">, י. </w:t>
      </w:r>
      <w:proofErr w:type="spellStart"/>
      <w:r>
        <w:rPr>
          <w:rFonts w:cs="David" w:hint="cs"/>
          <w:sz w:val="24"/>
          <w:szCs w:val="24"/>
          <w:rtl/>
        </w:rPr>
        <w:t>וב</w:t>
      </w:r>
      <w:r w:rsidRPr="00B56314">
        <w:rPr>
          <w:rFonts w:cs="David"/>
          <w:sz w:val="24"/>
          <w:szCs w:val="24"/>
          <w:rtl/>
        </w:rPr>
        <w:t>רג-ורמן</w:t>
      </w:r>
      <w:proofErr w:type="spellEnd"/>
      <w:r>
        <w:rPr>
          <w:rFonts w:cs="David" w:hint="cs"/>
          <w:sz w:val="24"/>
          <w:szCs w:val="24"/>
          <w:rtl/>
        </w:rPr>
        <w:t xml:space="preserve">, א. (2019). </w:t>
      </w:r>
      <w:r w:rsidRPr="005E1268">
        <w:rPr>
          <w:rFonts w:cs="David"/>
          <w:i/>
          <w:iCs/>
          <w:sz w:val="24"/>
          <w:szCs w:val="24"/>
          <w:rtl/>
        </w:rPr>
        <w:t>צרכים של להט"בים מזדקני</w:t>
      </w:r>
      <w:r>
        <w:rPr>
          <w:rFonts w:cs="David" w:hint="cs"/>
          <w:i/>
          <w:iCs/>
          <w:sz w:val="24"/>
          <w:szCs w:val="24"/>
          <w:rtl/>
        </w:rPr>
        <w:t>ם</w:t>
      </w:r>
      <w:r w:rsidRPr="005A0F84">
        <w:rPr>
          <w:rFonts w:cs="David" w:hint="cs"/>
          <w:sz w:val="24"/>
          <w:szCs w:val="24"/>
          <w:rtl/>
        </w:rPr>
        <w:t xml:space="preserve">. </w:t>
      </w:r>
      <w:r w:rsidR="005A0F84" w:rsidRPr="005A0F84">
        <w:rPr>
          <w:rFonts w:cs="David" w:hint="cs"/>
          <w:sz w:val="24"/>
          <w:szCs w:val="24"/>
          <w:rtl/>
        </w:rPr>
        <w:t xml:space="preserve">ירושלים: </w:t>
      </w:r>
      <w:r w:rsidR="005A0F84" w:rsidRPr="005A0F84">
        <w:rPr>
          <w:rFonts w:cs="David"/>
          <w:sz w:val="24"/>
          <w:szCs w:val="24"/>
          <w:rtl/>
        </w:rPr>
        <w:t>מכון מאיירס-ג'וינט-</w:t>
      </w:r>
      <w:proofErr w:type="spellStart"/>
      <w:r w:rsidR="005A0F84" w:rsidRPr="005A0F84">
        <w:rPr>
          <w:rFonts w:cs="David"/>
          <w:sz w:val="24"/>
          <w:szCs w:val="24"/>
          <w:rtl/>
        </w:rPr>
        <w:t>ברוקדייל</w:t>
      </w:r>
      <w:proofErr w:type="spellEnd"/>
      <w:r w:rsidR="005A0F84">
        <w:rPr>
          <w:rFonts w:cs="David" w:hint="cs"/>
          <w:sz w:val="24"/>
          <w:szCs w:val="24"/>
          <w:rtl/>
        </w:rPr>
        <w:t>.</w:t>
      </w:r>
    </w:p>
    <w:p w14:paraId="5E9E2B26" w14:textId="6B85884D" w:rsidR="00ED6A38" w:rsidRDefault="00ED6A38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שנקמן, ג. </w:t>
      </w:r>
      <w:proofErr w:type="spellStart"/>
      <w:r w:rsidRPr="004C5F4F">
        <w:rPr>
          <w:rFonts w:cs="David" w:hint="cs"/>
          <w:sz w:val="24"/>
          <w:szCs w:val="24"/>
          <w:rtl/>
        </w:rPr>
        <w:t>ושמוטקין</w:t>
      </w:r>
      <w:proofErr w:type="spellEnd"/>
      <w:r w:rsidRPr="004C5F4F">
        <w:rPr>
          <w:rFonts w:cs="David" w:hint="cs"/>
          <w:sz w:val="24"/>
          <w:szCs w:val="24"/>
          <w:rtl/>
        </w:rPr>
        <w:t>, ד. (2011). מרכיבי רווחה סובייקטיבית ב</w:t>
      </w:r>
      <w:r w:rsidR="00CD121B" w:rsidRPr="004C5F4F">
        <w:rPr>
          <w:rFonts w:cs="David" w:hint="cs"/>
          <w:sz w:val="24"/>
          <w:szCs w:val="24"/>
          <w:rtl/>
        </w:rPr>
        <w:t>ק</w:t>
      </w:r>
      <w:r w:rsidRPr="004C5F4F">
        <w:rPr>
          <w:rFonts w:cs="David" w:hint="cs"/>
          <w:sz w:val="24"/>
          <w:szCs w:val="24"/>
          <w:rtl/>
        </w:rPr>
        <w:t xml:space="preserve">רב נוער ובוגרים צעירים הומו-לסבים: מחקר עם קבוצת השוואה הטרוסקסואלית. </w:t>
      </w:r>
      <w:r w:rsidRPr="004C5F4F">
        <w:rPr>
          <w:rFonts w:cs="David" w:hint="cs"/>
          <w:iCs/>
          <w:sz w:val="24"/>
          <w:szCs w:val="24"/>
          <w:rtl/>
        </w:rPr>
        <w:t xml:space="preserve">מפגש לעבודה חינוכית-סוציאלית, 33, </w:t>
      </w:r>
      <w:r w:rsidRPr="004C5F4F">
        <w:rPr>
          <w:rFonts w:cs="David" w:hint="cs"/>
          <w:i/>
          <w:sz w:val="24"/>
          <w:szCs w:val="24"/>
          <w:rtl/>
        </w:rPr>
        <w:t xml:space="preserve">61-80. </w:t>
      </w:r>
    </w:p>
    <w:p w14:paraId="7CCAD8D9" w14:textId="0F33115A" w:rsidR="00391426" w:rsidRDefault="00391426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391426">
        <w:rPr>
          <w:rFonts w:cs="David"/>
          <w:i/>
          <w:sz w:val="24"/>
          <w:szCs w:val="24"/>
          <w:rtl/>
        </w:rPr>
        <w:t>שנקמן, ג.</w:t>
      </w:r>
      <w:r>
        <w:rPr>
          <w:rFonts w:cs="David" w:hint="cs"/>
          <w:i/>
          <w:sz w:val="24"/>
          <w:szCs w:val="24"/>
          <w:rtl/>
        </w:rPr>
        <w:t xml:space="preserve"> </w:t>
      </w:r>
      <w:r w:rsidRPr="00391426">
        <w:rPr>
          <w:rFonts w:cs="David"/>
          <w:i/>
          <w:sz w:val="24"/>
          <w:szCs w:val="24"/>
          <w:rtl/>
        </w:rPr>
        <w:t xml:space="preserve">(2020). מחשבות אובדניות, ניסיונות התאבדות והתאבדויות בקרב מתבגרים להט"בים: סקירת ספרות. </w:t>
      </w:r>
      <w:r w:rsidRPr="00391426">
        <w:rPr>
          <w:rFonts w:cs="David"/>
          <w:iCs/>
          <w:sz w:val="24"/>
          <w:szCs w:val="24"/>
          <w:rtl/>
        </w:rPr>
        <w:t>מפגש לעבודה חינוכית-סוציאלית, כ"ח</w:t>
      </w:r>
      <w:r w:rsidRPr="00391426">
        <w:rPr>
          <w:rFonts w:cs="David"/>
          <w:i/>
          <w:sz w:val="24"/>
          <w:szCs w:val="24"/>
          <w:rtl/>
        </w:rPr>
        <w:t>, 147-129.</w:t>
      </w:r>
    </w:p>
    <w:p w14:paraId="74EA4B4F" w14:textId="77777777" w:rsidR="00524B3E" w:rsidRDefault="00524B3E" w:rsidP="00921FB3">
      <w:pPr>
        <w:spacing w:line="276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542FF2">
        <w:rPr>
          <w:rFonts w:cs="David" w:hint="cs"/>
          <w:i/>
          <w:sz w:val="24"/>
          <w:szCs w:val="24"/>
          <w:rtl/>
        </w:rPr>
        <w:t xml:space="preserve">שנקמן, ג. (2015). אבהות הומוסקסואלית בישראל: תמונת מצב והיבטים פסיכולוגיים-מחקרים עדכניים. </w:t>
      </w:r>
      <w:r w:rsidRPr="00542FF2">
        <w:rPr>
          <w:rFonts w:cs="David" w:hint="cs"/>
          <w:iCs/>
          <w:sz w:val="24"/>
          <w:szCs w:val="24"/>
          <w:rtl/>
        </w:rPr>
        <w:t>כוורת,</w:t>
      </w:r>
      <w:r w:rsidRPr="00542FF2">
        <w:rPr>
          <w:rFonts w:cs="David" w:hint="cs"/>
          <w:i/>
          <w:sz w:val="24"/>
          <w:szCs w:val="24"/>
          <w:rtl/>
        </w:rPr>
        <w:t xml:space="preserve"> </w:t>
      </w:r>
      <w:r w:rsidRPr="00B03D35">
        <w:rPr>
          <w:rFonts w:cs="David" w:hint="cs"/>
          <w:iCs/>
          <w:sz w:val="24"/>
          <w:szCs w:val="24"/>
          <w:rtl/>
        </w:rPr>
        <w:t>23</w:t>
      </w:r>
      <w:r w:rsidRPr="00542FF2">
        <w:rPr>
          <w:rFonts w:cs="David" w:hint="cs"/>
          <w:i/>
          <w:sz w:val="24"/>
          <w:szCs w:val="24"/>
          <w:rtl/>
        </w:rPr>
        <w:t>, 24-26.</w:t>
      </w:r>
    </w:p>
    <w:p w14:paraId="5B58153A" w14:textId="77777777" w:rsidR="000414EB" w:rsidRPr="004C5F4F" w:rsidRDefault="006E7BAE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i/>
          <w:sz w:val="24"/>
          <w:szCs w:val="24"/>
          <w:rtl/>
        </w:rPr>
        <w:t xml:space="preserve">שנקמן, ג. (2010). </w:t>
      </w:r>
      <w:r w:rsidRPr="004C5F4F">
        <w:rPr>
          <w:rFonts w:cs="David" w:hint="cs"/>
          <w:iCs/>
          <w:sz w:val="24"/>
          <w:szCs w:val="24"/>
          <w:rtl/>
        </w:rPr>
        <w:t>רווחה סובייקטיבית ותרחישי עולם עוין בתהליך הבניית הזהות ההומוסקסואלית במהלך הבגרות: יצירת מסגרת תיאורטית ואמפירית</w:t>
      </w:r>
      <w:r w:rsidRPr="004C5F4F">
        <w:rPr>
          <w:rFonts w:cs="David" w:hint="cs"/>
          <w:i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עבודה לשם קבלת תואר דוקטור. תל אביב: אוניברסיטת תל אביב.</w:t>
      </w:r>
    </w:p>
    <w:p w14:paraId="5D3331E7" w14:textId="77777777" w:rsidR="000414EB" w:rsidRPr="004C5F4F" w:rsidRDefault="000414E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שנקמן, ג. </w:t>
      </w:r>
      <w:r w:rsidRPr="004C5F4F">
        <w:rPr>
          <w:rFonts w:cs="David" w:hint="cs"/>
          <w:sz w:val="24"/>
          <w:szCs w:val="24"/>
          <w:rtl/>
        </w:rPr>
        <w:t>(2005)</w:t>
      </w:r>
      <w:r w:rsidRPr="004C5F4F">
        <w:rPr>
          <w:rFonts w:cs="David"/>
          <w:sz w:val="24"/>
          <w:szCs w:val="24"/>
          <w:rtl/>
        </w:rPr>
        <w:t xml:space="preserve">. </w:t>
      </w:r>
      <w:r w:rsidRPr="004C5F4F">
        <w:rPr>
          <w:rFonts w:cs="David"/>
          <w:i/>
          <w:iCs/>
          <w:sz w:val="24"/>
          <w:szCs w:val="24"/>
          <w:rtl/>
        </w:rPr>
        <w:t xml:space="preserve">ההשפעה של מיומנויות שליטה עצמית </w:t>
      </w:r>
      <w:r w:rsidRPr="004C5F4F">
        <w:rPr>
          <w:rFonts w:cs="David" w:hint="cs"/>
          <w:i/>
          <w:iCs/>
          <w:sz w:val="24"/>
          <w:szCs w:val="24"/>
          <w:rtl/>
        </w:rPr>
        <w:t>(</w:t>
      </w:r>
      <w:r w:rsidRPr="004C5F4F">
        <w:rPr>
          <w:rFonts w:cs="David"/>
          <w:i/>
          <w:iCs/>
          <w:sz w:val="24"/>
          <w:szCs w:val="24"/>
          <w:rtl/>
        </w:rPr>
        <w:t>סגורות ופתוחות</w:t>
      </w:r>
      <w:r w:rsidRPr="004C5F4F">
        <w:rPr>
          <w:rFonts w:cs="David" w:hint="cs"/>
          <w:i/>
          <w:iCs/>
          <w:sz w:val="24"/>
          <w:szCs w:val="24"/>
          <w:rtl/>
        </w:rPr>
        <w:t>)</w:t>
      </w:r>
      <w:r w:rsidRPr="004C5F4F">
        <w:rPr>
          <w:rFonts w:cs="David"/>
          <w:i/>
          <w:iCs/>
          <w:sz w:val="24"/>
          <w:szCs w:val="24"/>
          <w:rtl/>
        </w:rPr>
        <w:t>, ושל קבלה עצמית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של נטייה מינית הומוסקסואלית על רווחת החיים הסובייקטיבית של הומואים ולסביות</w:t>
      </w:r>
      <w:r w:rsidRPr="004C5F4F">
        <w:rPr>
          <w:rFonts w:cs="David" w:hint="cs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i/>
          <w:iCs/>
          <w:sz w:val="24"/>
          <w:szCs w:val="24"/>
          <w:rtl/>
        </w:rPr>
        <w:t>בישראל.</w:t>
      </w:r>
      <w:r w:rsidRPr="004C5F4F">
        <w:rPr>
          <w:rFonts w:cs="David"/>
          <w:sz w:val="24"/>
          <w:szCs w:val="24"/>
          <w:rtl/>
        </w:rPr>
        <w:t xml:space="preserve"> עבודת </w:t>
      </w:r>
      <w:r w:rsidRPr="004C5F4F">
        <w:rPr>
          <w:rFonts w:cs="David" w:hint="cs"/>
          <w:sz w:val="24"/>
          <w:szCs w:val="24"/>
          <w:rtl/>
        </w:rPr>
        <w:t xml:space="preserve">לשם קבלת תואר </w:t>
      </w:r>
      <w:r w:rsidRPr="004C5F4F">
        <w:rPr>
          <w:rFonts w:cs="David"/>
          <w:sz w:val="24"/>
          <w:szCs w:val="24"/>
          <w:rtl/>
        </w:rPr>
        <w:t>מוסמך</w:t>
      </w:r>
      <w:r w:rsidRPr="004C5F4F">
        <w:rPr>
          <w:rFonts w:cs="David" w:hint="cs"/>
          <w:sz w:val="24"/>
          <w:szCs w:val="24"/>
          <w:rtl/>
        </w:rPr>
        <w:t>. תל אביב:</w:t>
      </w:r>
      <w:r w:rsidRPr="004C5F4F">
        <w:rPr>
          <w:rFonts w:cs="David"/>
          <w:sz w:val="24"/>
          <w:szCs w:val="24"/>
          <w:rtl/>
        </w:rPr>
        <w:t xml:space="preserve"> אוניברסיטת תל-אביב.</w:t>
      </w:r>
    </w:p>
    <w:p w14:paraId="100E50F9" w14:textId="77777777" w:rsidR="004A0470" w:rsidRPr="004C5F4F" w:rsidRDefault="004A047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שפירא, ג. (2015). "השמים והארץ מתמזגים": קרנבל </w:t>
      </w:r>
      <w:proofErr w:type="spellStart"/>
      <w:r w:rsidRPr="004C5F4F">
        <w:rPr>
          <w:rFonts w:cs="David" w:hint="cs"/>
          <w:sz w:val="24"/>
          <w:szCs w:val="24"/>
          <w:rtl/>
        </w:rPr>
        <w:t>והומוארוטיקה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 במחזה הסטירים </w:t>
      </w:r>
      <w:r w:rsidRPr="004C5F4F">
        <w:rPr>
          <w:rFonts w:cs="David" w:hint="cs"/>
          <w:i/>
          <w:iCs/>
          <w:sz w:val="24"/>
          <w:szCs w:val="24"/>
          <w:rtl/>
        </w:rPr>
        <w:t>הקיקלופ</w:t>
      </w:r>
      <w:r w:rsidRPr="004C5F4F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C5F4F">
        <w:rPr>
          <w:rFonts w:cs="David" w:hint="cs"/>
          <w:sz w:val="24"/>
          <w:szCs w:val="24"/>
          <w:rtl/>
        </w:rPr>
        <w:t>לאוריפידס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זמנים, 131</w:t>
      </w:r>
      <w:r w:rsidRPr="004C5F4F">
        <w:rPr>
          <w:rFonts w:cs="David" w:hint="cs"/>
          <w:sz w:val="24"/>
          <w:szCs w:val="24"/>
          <w:rtl/>
        </w:rPr>
        <w:t>, 72-85.</w:t>
      </w:r>
    </w:p>
    <w:p w14:paraId="10452312" w14:textId="77777777" w:rsidR="006E7BAE" w:rsidRPr="004C5F4F" w:rsidRDefault="00C71779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rtl/>
        </w:rPr>
        <w:t xml:space="preserve">שפר-שלו, א. (2012). </w:t>
      </w:r>
      <w:r w:rsidRPr="004C5F4F">
        <w:rPr>
          <w:rFonts w:cs="David"/>
          <w:i/>
          <w:iCs/>
          <w:sz w:val="24"/>
          <w:szCs w:val="24"/>
          <w:rtl/>
        </w:rPr>
        <w:t>הפרעות באכילה בקרב גברים הומוסקסואלים - בחינת הקשר בין מידת גיבוש הזהות המינית, דימוי עצמי, דימוי גוף ודחף לשריריות לבין הפרעות באכילה</w:t>
      </w:r>
      <w:r w:rsidRPr="004C5F4F">
        <w:rPr>
          <w:rFonts w:cs="David"/>
          <w:sz w:val="24"/>
          <w:szCs w:val="24"/>
          <w:rtl/>
        </w:rPr>
        <w:t xml:space="preserve">. חיבור לשם קבלת תואר דוקטור. </w:t>
      </w:r>
      <w:r w:rsidRPr="004C5F4F">
        <w:rPr>
          <w:rFonts w:cs="David" w:hint="cs"/>
          <w:sz w:val="24"/>
          <w:szCs w:val="24"/>
          <w:rtl/>
        </w:rPr>
        <w:t xml:space="preserve">תל אביב: </w:t>
      </w:r>
      <w:r w:rsidRPr="004C5F4F">
        <w:rPr>
          <w:rFonts w:cs="David"/>
          <w:sz w:val="24"/>
          <w:szCs w:val="24"/>
          <w:rtl/>
        </w:rPr>
        <w:t>אוניברסיטת תל-אביב</w:t>
      </w:r>
      <w:r w:rsidRPr="004C5F4F">
        <w:rPr>
          <w:rFonts w:cs="David" w:hint="cs"/>
          <w:sz w:val="24"/>
          <w:szCs w:val="24"/>
          <w:rtl/>
        </w:rPr>
        <w:t>.</w:t>
      </w:r>
    </w:p>
    <w:p w14:paraId="27C9238F" w14:textId="77777777" w:rsidR="00041D0B" w:rsidRDefault="00636398" w:rsidP="00921FB3">
      <w:pPr>
        <w:spacing w:line="276" w:lineRule="auto"/>
        <w:ind w:left="424" w:hanging="424"/>
        <w:jc w:val="both"/>
        <w:rPr>
          <w:rFonts w:cs="David"/>
          <w:iCs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שפר, א. (2011). הפרעות אכילה בקרב נערים הומוסקסואלים. </w:t>
      </w:r>
      <w:r w:rsidRPr="004C5F4F">
        <w:rPr>
          <w:rFonts w:cs="David" w:hint="cs"/>
          <w:iCs/>
          <w:sz w:val="24"/>
          <w:szCs w:val="24"/>
          <w:rtl/>
        </w:rPr>
        <w:t xml:space="preserve">מפגש לעבודה חינוכית-סוציאלית, 33, </w:t>
      </w:r>
      <w:r w:rsidRPr="004C5F4F">
        <w:rPr>
          <w:rFonts w:cs="David" w:hint="cs"/>
          <w:i/>
          <w:sz w:val="24"/>
          <w:szCs w:val="24"/>
          <w:rtl/>
        </w:rPr>
        <w:t>81-102</w:t>
      </w:r>
      <w:r w:rsidRPr="004C5F4F">
        <w:rPr>
          <w:rFonts w:cs="David" w:hint="cs"/>
          <w:iCs/>
          <w:sz w:val="24"/>
          <w:szCs w:val="24"/>
          <w:rtl/>
        </w:rPr>
        <w:t>.</w:t>
      </w:r>
      <w:r w:rsidR="00041D0B">
        <w:rPr>
          <w:rFonts w:cs="David" w:hint="cs"/>
          <w:iCs/>
          <w:sz w:val="24"/>
          <w:szCs w:val="24"/>
          <w:rtl/>
        </w:rPr>
        <w:t xml:space="preserve"> </w:t>
      </w:r>
    </w:p>
    <w:p w14:paraId="5C79E83E" w14:textId="77777777" w:rsidR="00041D0B" w:rsidRPr="004C5F4F" w:rsidRDefault="00041D0B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041D0B">
        <w:rPr>
          <w:rFonts w:cs="David" w:hint="cs"/>
          <w:i/>
          <w:sz w:val="24"/>
          <w:szCs w:val="24"/>
          <w:rtl/>
        </w:rPr>
        <w:t>ששון, י.</w:t>
      </w:r>
      <w:r>
        <w:rPr>
          <w:rFonts w:cs="David" w:hint="cs"/>
          <w:i/>
          <w:sz w:val="24"/>
          <w:szCs w:val="24"/>
          <w:rtl/>
        </w:rPr>
        <w:t xml:space="preserve"> (2019).  </w:t>
      </w:r>
      <w:r w:rsidRPr="00041D0B">
        <w:rPr>
          <w:rFonts w:cs="David" w:hint="cs"/>
          <w:iCs/>
          <w:sz w:val="24"/>
          <w:szCs w:val="24"/>
          <w:rtl/>
        </w:rPr>
        <w:t>ר</w:t>
      </w:r>
      <w:r w:rsidRPr="00041D0B">
        <w:rPr>
          <w:rFonts w:cs="David"/>
          <w:iCs/>
          <w:sz w:val="24"/>
          <w:szCs w:val="24"/>
          <w:rtl/>
        </w:rPr>
        <w:t>געים של לסביו</w:t>
      </w:r>
      <w:r w:rsidRPr="00041D0B">
        <w:rPr>
          <w:rFonts w:cs="David" w:hint="cs"/>
          <w:iCs/>
          <w:sz w:val="24"/>
          <w:szCs w:val="24"/>
          <w:rtl/>
        </w:rPr>
        <w:t>ּ</w:t>
      </w:r>
      <w:r w:rsidRPr="00041D0B">
        <w:rPr>
          <w:rFonts w:cs="David"/>
          <w:iCs/>
          <w:sz w:val="24"/>
          <w:szCs w:val="24"/>
          <w:rtl/>
        </w:rPr>
        <w:t>ת: ייצוגים של לסביות בתרבות הוויזואלית הפופולרית הישראלית 2018-1979</w:t>
      </w:r>
      <w:r>
        <w:rPr>
          <w:rFonts w:cs="David" w:hint="cs"/>
          <w:i/>
          <w:sz w:val="24"/>
          <w:szCs w:val="24"/>
          <w:rtl/>
        </w:rPr>
        <w:t xml:space="preserve">. </w:t>
      </w:r>
      <w:r w:rsidRPr="004C5F4F">
        <w:rPr>
          <w:rFonts w:cs="David" w:hint="cs"/>
          <w:sz w:val="24"/>
          <w:szCs w:val="24"/>
          <w:rtl/>
        </w:rPr>
        <w:t>עבודה לשם קבלת תואר דוקטור. תל אביב: אוניברסיטת תל אביב.</w:t>
      </w:r>
    </w:p>
    <w:p w14:paraId="29A93471" w14:textId="77777777" w:rsidR="00E71E35" w:rsidRPr="004C5F4F" w:rsidRDefault="00E71E35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ששון-לוי, א. ומשגב, ח. (2017). </w:t>
      </w:r>
      <w:r w:rsidRPr="004C5F4F">
        <w:rPr>
          <w:rFonts w:cs="David"/>
          <w:sz w:val="24"/>
          <w:szCs w:val="24"/>
          <w:rtl/>
        </w:rPr>
        <w:t>חקר מגדר בישראל בתחילת המאה ה</w:t>
      </w:r>
      <w:r w:rsidR="008947EB"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>21: בין נאו</w:t>
      </w:r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>ליברליזם</w:t>
      </w:r>
      <w:r w:rsidRPr="004C5F4F">
        <w:rPr>
          <w:rFonts w:cs="David" w:hint="cs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  <w:rtl/>
        </w:rPr>
        <w:t>לבין נאו</w:t>
      </w:r>
      <w:r w:rsidRPr="004C5F4F">
        <w:rPr>
          <w:rFonts w:cs="David" w:hint="cs"/>
          <w:sz w:val="24"/>
          <w:szCs w:val="24"/>
          <w:rtl/>
        </w:rPr>
        <w:t>-</w:t>
      </w:r>
      <w:r w:rsidRPr="004C5F4F">
        <w:rPr>
          <w:rFonts w:cs="David"/>
          <w:sz w:val="24"/>
          <w:szCs w:val="24"/>
          <w:rtl/>
        </w:rPr>
        <w:t xml:space="preserve">קולוניאליזם 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 w:hint="cs"/>
          <w:i/>
          <w:iCs/>
          <w:sz w:val="24"/>
          <w:szCs w:val="24"/>
          <w:rtl/>
        </w:rPr>
        <w:t>מגמות, נא</w:t>
      </w:r>
      <w:r w:rsidRPr="004C5F4F">
        <w:rPr>
          <w:rFonts w:cs="David" w:hint="cs"/>
          <w:sz w:val="24"/>
          <w:szCs w:val="24"/>
          <w:rtl/>
        </w:rPr>
        <w:t xml:space="preserve">(2), 165-206. </w:t>
      </w:r>
    </w:p>
    <w:p w14:paraId="5B4DA03A" w14:textId="77777777" w:rsidR="00437A3B" w:rsidRPr="004C5F4F" w:rsidRDefault="002A68BF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 w:hint="cs"/>
          <w:sz w:val="24"/>
          <w:szCs w:val="24"/>
          <w:rtl/>
        </w:rPr>
        <w:t xml:space="preserve">תגורי-משה, ג. (2000). </w:t>
      </w:r>
      <w:r w:rsidRPr="004C5F4F">
        <w:rPr>
          <w:rFonts w:cs="David" w:hint="cs"/>
          <w:iCs/>
          <w:sz w:val="24"/>
          <w:szCs w:val="24"/>
          <w:rtl/>
        </w:rPr>
        <w:t>תיאטרון הומו-לסבי על הבמה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="00505A4E" w:rsidRPr="004C5F4F">
        <w:rPr>
          <w:rFonts w:cs="David" w:hint="cs"/>
          <w:sz w:val="24"/>
          <w:szCs w:val="24"/>
          <w:rtl/>
        </w:rPr>
        <w:t xml:space="preserve">עבודה לשם קבלת </w:t>
      </w:r>
      <w:r w:rsidR="005B7971" w:rsidRPr="004C5F4F">
        <w:rPr>
          <w:rFonts w:cs="David" w:hint="cs"/>
          <w:sz w:val="24"/>
          <w:szCs w:val="24"/>
          <w:rtl/>
        </w:rPr>
        <w:t xml:space="preserve">תואר מאסטר. תל אביב: אוניברסיטת תל אביב. </w:t>
      </w:r>
    </w:p>
    <w:p w14:paraId="4C08AE5B" w14:textId="77777777" w:rsidR="006E7BAE" w:rsidRDefault="00447470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4C5F4F">
        <w:rPr>
          <w:rFonts w:cs="David" w:hint="cs"/>
          <w:sz w:val="24"/>
          <w:szCs w:val="24"/>
          <w:rtl/>
        </w:rPr>
        <w:t>תדמור</w:t>
      </w:r>
      <w:proofErr w:type="spellEnd"/>
      <w:r w:rsidRPr="004C5F4F">
        <w:rPr>
          <w:rFonts w:cs="David" w:hint="cs"/>
          <w:sz w:val="24"/>
          <w:szCs w:val="24"/>
          <w:rtl/>
        </w:rPr>
        <w:t xml:space="preserve">, י. (2000). </w:t>
      </w:r>
      <w:r w:rsidRPr="004C5F4F">
        <w:rPr>
          <w:rFonts w:cs="David"/>
          <w:sz w:val="24"/>
          <w:szCs w:val="24"/>
          <w:rtl/>
        </w:rPr>
        <w:t>הבן שלנו הומוסקסואל</w:t>
      </w:r>
      <w:r w:rsidR="0081225A">
        <w:rPr>
          <w:rFonts w:cs="David" w:hint="cs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  <w:rtl/>
        </w:rPr>
        <w:t>התמודדות עם קשיים בזהות המינית</w:t>
      </w:r>
      <w:r w:rsidRPr="004C5F4F">
        <w:rPr>
          <w:rFonts w:cs="David" w:hint="cs"/>
          <w:sz w:val="24"/>
          <w:szCs w:val="24"/>
          <w:rtl/>
        </w:rPr>
        <w:t xml:space="preserve">. </w:t>
      </w:r>
      <w:r w:rsidRPr="004C5F4F">
        <w:rPr>
          <w:rFonts w:cs="David"/>
          <w:iCs/>
          <w:sz w:val="24"/>
          <w:szCs w:val="24"/>
          <w:rtl/>
        </w:rPr>
        <w:t>ילדים</w:t>
      </w:r>
      <w:r w:rsidR="00A551C9" w:rsidRPr="004C5F4F">
        <w:rPr>
          <w:rFonts w:cs="David" w:hint="cs"/>
          <w:iCs/>
          <w:sz w:val="24"/>
          <w:szCs w:val="24"/>
          <w:rtl/>
        </w:rPr>
        <w:t xml:space="preserve">: </w:t>
      </w:r>
      <w:r w:rsidR="00A551C9" w:rsidRPr="004C5F4F">
        <w:rPr>
          <w:rFonts w:cs="David" w:hint="eastAsia"/>
          <w:iCs/>
          <w:sz w:val="24"/>
          <w:szCs w:val="24"/>
          <w:rtl/>
        </w:rPr>
        <w:t>ביטאון בנושאי חינוך, בריאות, בטיחות ורווחה</w:t>
      </w:r>
      <w:r w:rsidRPr="004C5F4F">
        <w:rPr>
          <w:rFonts w:cs="David" w:hint="cs"/>
          <w:iCs/>
          <w:sz w:val="24"/>
          <w:szCs w:val="24"/>
          <w:rtl/>
        </w:rPr>
        <w:t>, 2</w:t>
      </w:r>
      <w:r w:rsidRPr="004C5F4F">
        <w:rPr>
          <w:rFonts w:cs="David" w:hint="cs"/>
          <w:sz w:val="24"/>
          <w:szCs w:val="24"/>
          <w:rtl/>
        </w:rPr>
        <w:t xml:space="preserve">, 59-61. </w:t>
      </w:r>
    </w:p>
    <w:p w14:paraId="0415B85F" w14:textId="77777777" w:rsidR="001551D7" w:rsidRDefault="001551D7" w:rsidP="00921FB3">
      <w:pPr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</w:p>
    <w:p w14:paraId="60316786" w14:textId="401547B8" w:rsidR="00801C79" w:rsidRDefault="0003056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bookmarkStart w:id="8" w:name="_Hlk513129725"/>
      <w:r w:rsidRPr="0003056D">
        <w:rPr>
          <w:rFonts w:cs="David"/>
          <w:sz w:val="24"/>
          <w:szCs w:val="24"/>
        </w:rPr>
        <w:t>Abulafia, J., Blount-Hill, K. L., &amp; Haviv, N. (2024). Building a social identity theory of stigmatized sexual practice: Exploring BDSM practitioner identity formation within interviews from an Israeli sample. </w:t>
      </w:r>
      <w:r w:rsidRPr="0003056D">
        <w:rPr>
          <w:rFonts w:cs="David"/>
          <w:i/>
          <w:iCs/>
          <w:sz w:val="24"/>
          <w:szCs w:val="24"/>
        </w:rPr>
        <w:t>Self and Identity</w:t>
      </w:r>
      <w:r w:rsidRPr="0003056D">
        <w:rPr>
          <w:rFonts w:cs="David"/>
          <w:sz w:val="24"/>
          <w:szCs w:val="24"/>
        </w:rPr>
        <w:t>, 1–29.</w:t>
      </w:r>
    </w:p>
    <w:p w14:paraId="504EC9C9" w14:textId="1017129A" w:rsidR="00455D1C" w:rsidRDefault="00455D1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55D1C">
        <w:rPr>
          <w:rFonts w:cs="David"/>
          <w:sz w:val="24"/>
          <w:szCs w:val="24"/>
        </w:rPr>
        <w:t>Abraham, H</w:t>
      </w:r>
      <w:r>
        <w:rPr>
          <w:rFonts w:cs="David"/>
          <w:sz w:val="24"/>
          <w:szCs w:val="24"/>
        </w:rPr>
        <w:t xml:space="preserve">. (2017). </w:t>
      </w:r>
      <w:r w:rsidRPr="00455D1C">
        <w:rPr>
          <w:rFonts w:cs="David"/>
          <w:sz w:val="24"/>
          <w:szCs w:val="24"/>
        </w:rPr>
        <w:t>A Family Is What You Make It?</w:t>
      </w:r>
      <w:r>
        <w:rPr>
          <w:rFonts w:cs="David"/>
          <w:sz w:val="24"/>
          <w:szCs w:val="24"/>
        </w:rPr>
        <w:t>:</w:t>
      </w:r>
      <w:r w:rsidRPr="00455D1C">
        <w:rPr>
          <w:rFonts w:cs="David"/>
          <w:sz w:val="24"/>
          <w:szCs w:val="24"/>
        </w:rPr>
        <w:t xml:space="preserve"> Legal Recognition and Regulation of Multiple Parents</w:t>
      </w:r>
      <w:r>
        <w:rPr>
          <w:rFonts w:cs="David"/>
          <w:sz w:val="24"/>
          <w:szCs w:val="24"/>
        </w:rPr>
        <w:t xml:space="preserve">. </w:t>
      </w:r>
      <w:r w:rsidRPr="00455D1C">
        <w:rPr>
          <w:rFonts w:cs="David"/>
          <w:i/>
          <w:iCs/>
          <w:sz w:val="24"/>
          <w:szCs w:val="24"/>
        </w:rPr>
        <w:t>American University Journal of Gender, Social Policy &amp; the Law, 25</w:t>
      </w:r>
      <w:r>
        <w:rPr>
          <w:rFonts w:cs="David"/>
          <w:sz w:val="24"/>
          <w:szCs w:val="24"/>
        </w:rPr>
        <w:t>(</w:t>
      </w:r>
      <w:r w:rsidRPr="00455D1C">
        <w:rPr>
          <w:rFonts w:cs="David"/>
          <w:sz w:val="24"/>
          <w:szCs w:val="24"/>
        </w:rPr>
        <w:t>4</w:t>
      </w:r>
      <w:r w:rsidR="00D30FD2">
        <w:rPr>
          <w:rFonts w:cs="David"/>
          <w:sz w:val="24"/>
          <w:szCs w:val="24"/>
        </w:rPr>
        <w:t>), 405-444.</w:t>
      </w:r>
    </w:p>
    <w:p w14:paraId="55785150" w14:textId="77777777" w:rsidR="000A5A3C" w:rsidRDefault="0063776C" w:rsidP="00921FB3">
      <w:pPr>
        <w:bidi w:val="0"/>
        <w:spacing w:line="276" w:lineRule="auto"/>
        <w:ind w:left="424" w:hanging="424"/>
        <w:jc w:val="both"/>
      </w:pPr>
      <w:proofErr w:type="spellStart"/>
      <w:r w:rsidRPr="0063776C">
        <w:rPr>
          <w:rFonts w:cs="David"/>
          <w:sz w:val="24"/>
          <w:szCs w:val="24"/>
        </w:rPr>
        <w:t>Alyagon</w:t>
      </w:r>
      <w:proofErr w:type="spellEnd"/>
      <w:r w:rsidRPr="0063776C">
        <w:rPr>
          <w:rFonts w:cs="David"/>
          <w:sz w:val="24"/>
          <w:szCs w:val="24"/>
        </w:rPr>
        <w:t xml:space="preserve"> Darr, </w:t>
      </w:r>
      <w:r>
        <w:rPr>
          <w:rFonts w:cs="David"/>
          <w:sz w:val="24"/>
          <w:szCs w:val="24"/>
        </w:rPr>
        <w:t xml:space="preserve">O. (2018). </w:t>
      </w:r>
      <w:r w:rsidRPr="0063776C">
        <w:rPr>
          <w:rFonts w:cs="David"/>
          <w:i/>
          <w:iCs/>
          <w:sz w:val="24"/>
          <w:szCs w:val="24"/>
        </w:rPr>
        <w:t>Plausible Crime Stories: The Legal History of Sexual Offences in Mandate Palestine</w:t>
      </w:r>
      <w:r>
        <w:rPr>
          <w:rFonts w:cs="David"/>
          <w:sz w:val="24"/>
          <w:szCs w:val="24"/>
        </w:rPr>
        <w:t>.</w:t>
      </w:r>
      <w:r w:rsidRPr="0063776C">
        <w:rPr>
          <w:rFonts w:cs="David"/>
          <w:sz w:val="24"/>
          <w:szCs w:val="24"/>
        </w:rPr>
        <w:t xml:space="preserve"> Cambridge University Press</w:t>
      </w:r>
      <w:r>
        <w:rPr>
          <w:rFonts w:cs="David"/>
          <w:sz w:val="24"/>
          <w:szCs w:val="24"/>
        </w:rPr>
        <w:t>.</w:t>
      </w:r>
    </w:p>
    <w:p w14:paraId="2A2E48A4" w14:textId="04769D2C" w:rsidR="000A5A3C" w:rsidRPr="00843ACF" w:rsidRDefault="000A5A3C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proofErr w:type="spellStart"/>
      <w:r w:rsidRPr="00843ACF">
        <w:rPr>
          <w:sz w:val="24"/>
          <w:szCs w:val="24"/>
        </w:rPr>
        <w:t>Alyagon</w:t>
      </w:r>
      <w:proofErr w:type="spellEnd"/>
      <w:r w:rsidRPr="00843ACF">
        <w:rPr>
          <w:sz w:val="24"/>
          <w:szCs w:val="24"/>
        </w:rPr>
        <w:t xml:space="preserve"> Darr, O. (2017). Narratives of Sodomy and Unnatural Offenses in the Courts of Mandate Palestine (1918-48). </w:t>
      </w:r>
      <w:r w:rsidRPr="00843ACF">
        <w:rPr>
          <w:i/>
          <w:iCs/>
          <w:sz w:val="24"/>
          <w:szCs w:val="24"/>
        </w:rPr>
        <w:t>Law &amp; Hist. Rev., 35</w:t>
      </w:r>
      <w:r w:rsidRPr="00843ACF">
        <w:rPr>
          <w:sz w:val="24"/>
          <w:szCs w:val="24"/>
        </w:rPr>
        <w:t>, 235-260.</w:t>
      </w:r>
    </w:p>
    <w:p w14:paraId="79A0037A" w14:textId="77777777" w:rsidR="0008071C" w:rsidRDefault="001551D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1551D7">
        <w:rPr>
          <w:rFonts w:cs="David"/>
          <w:sz w:val="24"/>
          <w:szCs w:val="24"/>
        </w:rPr>
        <w:t>Allweil</w:t>
      </w:r>
      <w:proofErr w:type="spellEnd"/>
      <w:r>
        <w:rPr>
          <w:rFonts w:cs="David"/>
          <w:sz w:val="24"/>
          <w:szCs w:val="24"/>
        </w:rPr>
        <w:t>,</w:t>
      </w:r>
      <w:r w:rsidRPr="001551D7">
        <w:rPr>
          <w:rFonts w:cs="David"/>
          <w:sz w:val="24"/>
          <w:szCs w:val="24"/>
        </w:rPr>
        <w:t xml:space="preserve"> Y</w:t>
      </w:r>
      <w:r>
        <w:rPr>
          <w:rFonts w:cs="David"/>
          <w:sz w:val="24"/>
          <w:szCs w:val="24"/>
        </w:rPr>
        <w:t>. &amp;</w:t>
      </w:r>
      <w:r w:rsidRPr="001551D7">
        <w:rPr>
          <w:rFonts w:cs="David"/>
          <w:sz w:val="24"/>
          <w:szCs w:val="24"/>
        </w:rPr>
        <w:t xml:space="preserve"> Kallus</w:t>
      </w:r>
      <w:r>
        <w:rPr>
          <w:rFonts w:cs="David"/>
          <w:sz w:val="24"/>
          <w:szCs w:val="24"/>
        </w:rPr>
        <w:t>,</w:t>
      </w:r>
      <w:r w:rsidRPr="001551D7">
        <w:rPr>
          <w:rFonts w:cs="David"/>
          <w:sz w:val="24"/>
          <w:szCs w:val="24"/>
        </w:rPr>
        <w:t xml:space="preserve"> R</w:t>
      </w:r>
      <w:r>
        <w:rPr>
          <w:rFonts w:cs="David"/>
          <w:sz w:val="24"/>
          <w:szCs w:val="24"/>
        </w:rPr>
        <w:t>.</w:t>
      </w:r>
      <w:r w:rsidRPr="001551D7">
        <w:rPr>
          <w:rFonts w:cs="David"/>
          <w:sz w:val="24"/>
          <w:szCs w:val="24"/>
        </w:rPr>
        <w:t xml:space="preserve"> (2013)</w:t>
      </w:r>
      <w:r>
        <w:rPr>
          <w:rFonts w:cs="David"/>
          <w:sz w:val="24"/>
          <w:szCs w:val="24"/>
        </w:rPr>
        <w:t>.</w:t>
      </w:r>
      <w:r w:rsidRPr="001551D7">
        <w:rPr>
          <w:rFonts w:cs="David"/>
          <w:sz w:val="24"/>
          <w:szCs w:val="24"/>
        </w:rPr>
        <w:t xml:space="preserve"> Re-forming the</w:t>
      </w:r>
      <w:r>
        <w:rPr>
          <w:rFonts w:cs="David"/>
          <w:sz w:val="24"/>
          <w:szCs w:val="24"/>
        </w:rPr>
        <w:t xml:space="preserve"> </w:t>
      </w:r>
      <w:r w:rsidRPr="001551D7">
        <w:rPr>
          <w:rFonts w:cs="David"/>
          <w:sz w:val="24"/>
          <w:szCs w:val="24"/>
        </w:rPr>
        <w:t>political body in the city: The interplay of male</w:t>
      </w:r>
      <w:r>
        <w:rPr>
          <w:rFonts w:cs="David"/>
          <w:sz w:val="24"/>
          <w:szCs w:val="24"/>
        </w:rPr>
        <w:t xml:space="preserve"> </w:t>
      </w:r>
      <w:r w:rsidRPr="001551D7">
        <w:rPr>
          <w:rFonts w:cs="David"/>
          <w:sz w:val="24"/>
          <w:szCs w:val="24"/>
        </w:rPr>
        <w:t>bodies and territory in urban public spaces in</w:t>
      </w:r>
      <w:r>
        <w:rPr>
          <w:rFonts w:cs="David"/>
          <w:sz w:val="24"/>
          <w:szCs w:val="24"/>
        </w:rPr>
        <w:t xml:space="preserve"> </w:t>
      </w:r>
      <w:r w:rsidRPr="001551D7">
        <w:rPr>
          <w:rFonts w:cs="David"/>
          <w:sz w:val="24"/>
          <w:szCs w:val="24"/>
        </w:rPr>
        <w:t xml:space="preserve">Tel-Aviv. </w:t>
      </w:r>
      <w:r w:rsidRPr="001551D7">
        <w:rPr>
          <w:rFonts w:cs="David"/>
          <w:i/>
          <w:iCs/>
          <w:sz w:val="24"/>
          <w:szCs w:val="24"/>
        </w:rPr>
        <w:t>City, 17</w:t>
      </w:r>
      <w:r w:rsidRPr="001551D7">
        <w:rPr>
          <w:rFonts w:cs="David"/>
          <w:sz w:val="24"/>
          <w:szCs w:val="24"/>
        </w:rPr>
        <w:t>(6)</w:t>
      </w:r>
      <w:r>
        <w:rPr>
          <w:rFonts w:cs="David"/>
          <w:sz w:val="24"/>
          <w:szCs w:val="24"/>
        </w:rPr>
        <w:t>,</w:t>
      </w:r>
      <w:r w:rsidRPr="001551D7">
        <w:rPr>
          <w:rFonts w:cs="David"/>
          <w:sz w:val="24"/>
          <w:szCs w:val="24"/>
        </w:rPr>
        <w:t xml:space="preserve"> 748–777</w:t>
      </w:r>
      <w:r w:rsidR="0008071C" w:rsidRPr="0008071C">
        <w:rPr>
          <w:rFonts w:cs="David"/>
          <w:sz w:val="24"/>
          <w:szCs w:val="24"/>
        </w:rPr>
        <w:t xml:space="preserve"> </w:t>
      </w:r>
    </w:p>
    <w:p w14:paraId="0AB248E6" w14:textId="77777777" w:rsidR="006D6B62" w:rsidRDefault="006D6B6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Amir, D. (201</w:t>
      </w:r>
      <w:r w:rsidR="007813C7">
        <w:rPr>
          <w:rFonts w:cs="David"/>
          <w:sz w:val="24"/>
          <w:szCs w:val="24"/>
        </w:rPr>
        <w:t>8</w:t>
      </w:r>
      <w:r>
        <w:rPr>
          <w:rFonts w:cs="David"/>
          <w:sz w:val="24"/>
          <w:szCs w:val="24"/>
        </w:rPr>
        <w:t xml:space="preserve">). The Two Sleeps of Orlando: Transsexuality as Caesura or Cut. in O. </w:t>
      </w:r>
      <w:proofErr w:type="spellStart"/>
      <w:r>
        <w:rPr>
          <w:rFonts w:cs="David"/>
          <w:sz w:val="24"/>
          <w:szCs w:val="24"/>
        </w:rPr>
        <w:t>Gozlan</w:t>
      </w:r>
      <w:proofErr w:type="spellEnd"/>
      <w:r>
        <w:rPr>
          <w:rFonts w:cs="David"/>
          <w:sz w:val="24"/>
          <w:szCs w:val="24"/>
        </w:rPr>
        <w:t xml:space="preserve"> (Ed.), </w:t>
      </w:r>
      <w:r w:rsidRPr="00B822A7">
        <w:rPr>
          <w:rFonts w:cs="David"/>
          <w:i/>
          <w:iCs/>
          <w:sz w:val="24"/>
          <w:szCs w:val="24"/>
        </w:rPr>
        <w:t>Current Critical Debates in the Field of Transsexual Studies: In Transition</w:t>
      </w:r>
      <w:r>
        <w:rPr>
          <w:rFonts w:cs="David"/>
          <w:sz w:val="24"/>
          <w:szCs w:val="24"/>
        </w:rPr>
        <w:t xml:space="preserve"> (pp. </w:t>
      </w:r>
      <w:r w:rsidRPr="003572BA">
        <w:rPr>
          <w:rFonts w:cs="David"/>
          <w:color w:val="EE0000"/>
          <w:sz w:val="24"/>
          <w:szCs w:val="24"/>
          <w:highlight w:val="yellow"/>
        </w:rPr>
        <w:t>???).</w:t>
      </w:r>
      <w:r w:rsidRPr="003572BA">
        <w:rPr>
          <w:rFonts w:cs="David"/>
          <w:color w:val="EE0000"/>
          <w:sz w:val="24"/>
          <w:szCs w:val="24"/>
        </w:rPr>
        <w:t xml:space="preserve"> </w:t>
      </w:r>
      <w:r w:rsidR="007813C7" w:rsidRPr="007813C7">
        <w:rPr>
          <w:rFonts w:cs="David"/>
          <w:sz w:val="24"/>
          <w:szCs w:val="24"/>
        </w:rPr>
        <w:t>New York and London: Routledge</w:t>
      </w:r>
      <w:r w:rsidR="007813C7">
        <w:rPr>
          <w:rFonts w:cs="David"/>
          <w:sz w:val="24"/>
          <w:szCs w:val="24"/>
        </w:rPr>
        <w:t>.</w:t>
      </w:r>
    </w:p>
    <w:p w14:paraId="74A3507B" w14:textId="77777777" w:rsidR="00E7672A" w:rsidRPr="00B822A7" w:rsidRDefault="00E7672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7672A">
        <w:rPr>
          <w:rFonts w:cs="David"/>
          <w:sz w:val="24"/>
          <w:szCs w:val="24"/>
        </w:rPr>
        <w:t xml:space="preserve">Amir, H., </w:t>
      </w:r>
      <w:proofErr w:type="spellStart"/>
      <w:r w:rsidRPr="00E7672A">
        <w:rPr>
          <w:rFonts w:cs="David"/>
          <w:sz w:val="24"/>
          <w:szCs w:val="24"/>
        </w:rPr>
        <w:t>Gophen</w:t>
      </w:r>
      <w:proofErr w:type="spellEnd"/>
      <w:r w:rsidRPr="00E7672A">
        <w:rPr>
          <w:rFonts w:cs="David"/>
          <w:sz w:val="24"/>
          <w:szCs w:val="24"/>
        </w:rPr>
        <w:t xml:space="preserve">, R., Amir Levy, Y., Hasson, J., Gordon, D., Amit, A. &amp; Azem, F. (2015). Obstetricians and gynecologists: Which characteristics do </w:t>
      </w:r>
      <w:r>
        <w:rPr>
          <w:rFonts w:cs="David"/>
          <w:sz w:val="24"/>
          <w:szCs w:val="24"/>
        </w:rPr>
        <w:t>I</w:t>
      </w:r>
      <w:r w:rsidRPr="00E7672A">
        <w:rPr>
          <w:rFonts w:cs="David"/>
          <w:sz w:val="24"/>
          <w:szCs w:val="24"/>
        </w:rPr>
        <w:t xml:space="preserve">sraeli lesbians prefer? </w:t>
      </w:r>
      <w:r w:rsidRPr="00E7672A">
        <w:rPr>
          <w:rFonts w:cs="David"/>
          <w:i/>
          <w:iCs/>
          <w:sz w:val="24"/>
          <w:szCs w:val="24"/>
        </w:rPr>
        <w:t xml:space="preserve">Journal of Obstetrics and </w:t>
      </w:r>
      <w:proofErr w:type="spellStart"/>
      <w:r w:rsidRPr="00E7672A">
        <w:rPr>
          <w:rFonts w:cs="David"/>
          <w:i/>
          <w:iCs/>
          <w:sz w:val="24"/>
          <w:szCs w:val="24"/>
        </w:rPr>
        <w:t>Gynaecology</w:t>
      </w:r>
      <w:proofErr w:type="spellEnd"/>
      <w:r w:rsidRPr="00E7672A">
        <w:rPr>
          <w:rFonts w:cs="David"/>
          <w:i/>
          <w:iCs/>
          <w:sz w:val="24"/>
          <w:szCs w:val="24"/>
        </w:rPr>
        <w:t xml:space="preserve"> Research, 41</w:t>
      </w:r>
      <w:r w:rsidRPr="00E7672A">
        <w:rPr>
          <w:rFonts w:cs="David"/>
          <w:sz w:val="24"/>
          <w:szCs w:val="24"/>
        </w:rPr>
        <w:t>(2), 283–293.</w:t>
      </w:r>
    </w:p>
    <w:p w14:paraId="38536FFA" w14:textId="77777777" w:rsidR="0008071C" w:rsidRDefault="0008071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08071C">
        <w:rPr>
          <w:rFonts w:cs="David"/>
          <w:sz w:val="24"/>
          <w:szCs w:val="24"/>
        </w:rPr>
        <w:t>Amire</w:t>
      </w:r>
      <w:r>
        <w:rPr>
          <w:rFonts w:cs="David"/>
          <w:sz w:val="24"/>
          <w:szCs w:val="24"/>
        </w:rPr>
        <w:t xml:space="preserve">, A. (2010). </w:t>
      </w:r>
      <w:r w:rsidRPr="0008071C">
        <w:rPr>
          <w:rFonts w:cs="David"/>
          <w:sz w:val="24"/>
          <w:szCs w:val="24"/>
        </w:rPr>
        <w:t>A</w:t>
      </w:r>
      <w:r w:rsidR="004D2EB9">
        <w:rPr>
          <w:rFonts w:cs="David"/>
          <w:sz w:val="24"/>
          <w:szCs w:val="24"/>
        </w:rPr>
        <w:t>fterword</w:t>
      </w:r>
      <w:r>
        <w:rPr>
          <w:rFonts w:cs="David"/>
          <w:sz w:val="24"/>
          <w:szCs w:val="24"/>
        </w:rPr>
        <w:t xml:space="preserve">. </w:t>
      </w:r>
      <w:proofErr w:type="spellStart"/>
      <w:r w:rsidRPr="0008071C">
        <w:rPr>
          <w:rFonts w:cs="David"/>
          <w:i/>
          <w:iCs/>
          <w:sz w:val="24"/>
          <w:szCs w:val="24"/>
        </w:rPr>
        <w:t>GLQ</w:t>
      </w:r>
      <w:proofErr w:type="spellEnd"/>
      <w:r w:rsidRPr="0008071C">
        <w:rPr>
          <w:rFonts w:cs="David"/>
          <w:i/>
          <w:iCs/>
          <w:sz w:val="24"/>
          <w:szCs w:val="24"/>
        </w:rPr>
        <w:t>, 16</w:t>
      </w:r>
      <w:r w:rsidRPr="0008071C">
        <w:rPr>
          <w:rFonts w:cs="David"/>
          <w:sz w:val="24"/>
          <w:szCs w:val="24"/>
        </w:rPr>
        <w:t>(4)</w:t>
      </w:r>
      <w:r>
        <w:rPr>
          <w:rFonts w:cs="David"/>
          <w:sz w:val="24"/>
          <w:szCs w:val="24"/>
        </w:rPr>
        <w:t>,</w:t>
      </w:r>
      <w:r w:rsidRPr="0008071C">
        <w:rPr>
          <w:rFonts w:cs="David"/>
          <w:sz w:val="24"/>
          <w:szCs w:val="24"/>
        </w:rPr>
        <w:t xml:space="preserve"> 635-647.</w:t>
      </w:r>
    </w:p>
    <w:p w14:paraId="73FB95DF" w14:textId="77777777" w:rsidR="009A32F8" w:rsidRDefault="004C0EA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 xml:space="preserve">Amit, H. (2018).  </w:t>
      </w:r>
      <w:r w:rsidRPr="004C0EAD">
        <w:rPr>
          <w:rFonts w:cs="David"/>
          <w:i/>
          <w:iCs/>
          <w:sz w:val="24"/>
          <w:szCs w:val="24"/>
        </w:rPr>
        <w:t>A Queer Way Out: The Politics of Queer Emigration from Israel</w:t>
      </w:r>
      <w:r>
        <w:rPr>
          <w:rFonts w:cs="David"/>
          <w:sz w:val="24"/>
          <w:szCs w:val="24"/>
        </w:rPr>
        <w:t>. New York: SUNY Press.</w:t>
      </w:r>
      <w:r w:rsidR="009A32F8" w:rsidRPr="009A32F8">
        <w:t xml:space="preserve"> </w:t>
      </w:r>
    </w:p>
    <w:p w14:paraId="70E0A702" w14:textId="77777777" w:rsidR="00164474" w:rsidRDefault="009A32F8" w:rsidP="00164474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A32F8">
        <w:rPr>
          <w:rFonts w:cs="David"/>
          <w:sz w:val="24"/>
          <w:szCs w:val="24"/>
        </w:rPr>
        <w:t>Antebi-Gruszka</w:t>
      </w:r>
      <w:r>
        <w:rPr>
          <w:rFonts w:cs="David"/>
          <w:sz w:val="24"/>
          <w:szCs w:val="24"/>
        </w:rPr>
        <w:t>,</w:t>
      </w:r>
      <w:r w:rsidRPr="009A32F8">
        <w:rPr>
          <w:rFonts w:cs="David"/>
          <w:sz w:val="24"/>
          <w:szCs w:val="24"/>
        </w:rPr>
        <w:t xml:space="preserve"> N</w:t>
      </w:r>
      <w:r>
        <w:rPr>
          <w:rFonts w:cs="David"/>
          <w:sz w:val="24"/>
          <w:szCs w:val="24"/>
        </w:rPr>
        <w:t>.</w:t>
      </w:r>
      <w:r w:rsidRPr="009A32F8">
        <w:rPr>
          <w:rFonts w:cs="David"/>
          <w:sz w:val="24"/>
          <w:szCs w:val="24"/>
        </w:rPr>
        <w:t>, Mor</w:t>
      </w:r>
      <w:r>
        <w:rPr>
          <w:rFonts w:cs="David"/>
          <w:sz w:val="24"/>
          <w:szCs w:val="24"/>
        </w:rPr>
        <w:t>,</w:t>
      </w:r>
      <w:r w:rsidRPr="009A32F8">
        <w:rPr>
          <w:rFonts w:cs="David"/>
          <w:sz w:val="24"/>
          <w:szCs w:val="24"/>
        </w:rPr>
        <w:t xml:space="preserve"> Z</w:t>
      </w:r>
      <w:r>
        <w:rPr>
          <w:rFonts w:cs="David"/>
          <w:sz w:val="24"/>
          <w:szCs w:val="24"/>
        </w:rPr>
        <w:t>., &amp;</w:t>
      </w:r>
      <w:r w:rsidRPr="009A32F8">
        <w:rPr>
          <w:rFonts w:cs="David"/>
          <w:sz w:val="24"/>
          <w:szCs w:val="24"/>
        </w:rPr>
        <w:t xml:space="preserve"> Shilo</w:t>
      </w:r>
      <w:r>
        <w:rPr>
          <w:rFonts w:cs="David"/>
          <w:sz w:val="24"/>
          <w:szCs w:val="24"/>
        </w:rPr>
        <w:t>,</w:t>
      </w:r>
      <w:r w:rsidRPr="009A32F8">
        <w:rPr>
          <w:rFonts w:cs="David"/>
          <w:sz w:val="24"/>
          <w:szCs w:val="24"/>
        </w:rPr>
        <w:t xml:space="preserve"> G.</w:t>
      </w:r>
      <w:r>
        <w:rPr>
          <w:rFonts w:cs="David"/>
          <w:sz w:val="24"/>
          <w:szCs w:val="24"/>
        </w:rPr>
        <w:t xml:space="preserve"> (2019). </w:t>
      </w:r>
      <w:r w:rsidRPr="009A32F8">
        <w:rPr>
          <w:rFonts w:cs="David"/>
          <w:sz w:val="24"/>
          <w:szCs w:val="24"/>
        </w:rPr>
        <w:t>Mental Distress, Well-Being, and Stress-Related Growth following an Anti-</w:t>
      </w:r>
      <w:proofErr w:type="spellStart"/>
      <w:r w:rsidRPr="009A32F8">
        <w:rPr>
          <w:rFonts w:cs="David"/>
          <w:sz w:val="24"/>
          <w:szCs w:val="24"/>
        </w:rPr>
        <w:t>LGBQ</w:t>
      </w:r>
      <w:proofErr w:type="spellEnd"/>
      <w:r w:rsidRPr="009A32F8">
        <w:rPr>
          <w:rFonts w:cs="David"/>
          <w:sz w:val="24"/>
          <w:szCs w:val="24"/>
        </w:rPr>
        <w:t xml:space="preserve"> Hate Crime among </w:t>
      </w:r>
      <w:proofErr w:type="spellStart"/>
      <w:r w:rsidRPr="009A32F8">
        <w:rPr>
          <w:rFonts w:cs="David"/>
          <w:sz w:val="24"/>
          <w:szCs w:val="24"/>
        </w:rPr>
        <w:t>LGBQ</w:t>
      </w:r>
      <w:proofErr w:type="spellEnd"/>
      <w:r w:rsidRPr="009A32F8">
        <w:rPr>
          <w:rFonts w:cs="David"/>
          <w:sz w:val="24"/>
          <w:szCs w:val="24"/>
        </w:rPr>
        <w:t xml:space="preserve"> Young Adults in Israel: The Effect of Familiarity with the Victims and the Mediating Role of Emotional Support</w:t>
      </w:r>
      <w:r>
        <w:rPr>
          <w:rFonts w:cs="David"/>
          <w:sz w:val="24"/>
          <w:szCs w:val="24"/>
        </w:rPr>
        <w:t xml:space="preserve">. </w:t>
      </w:r>
      <w:r w:rsidRPr="009A32F8">
        <w:rPr>
          <w:rFonts w:cs="David"/>
          <w:i/>
          <w:iCs/>
          <w:sz w:val="24"/>
          <w:szCs w:val="24"/>
        </w:rPr>
        <w:t xml:space="preserve">Journal of Homosexuality, </w:t>
      </w:r>
      <w:r w:rsidR="005D49DB">
        <w:rPr>
          <w:rFonts w:cs="David"/>
          <w:i/>
          <w:iCs/>
          <w:sz w:val="24"/>
          <w:szCs w:val="24"/>
        </w:rPr>
        <w:t>67</w:t>
      </w:r>
      <w:r>
        <w:rPr>
          <w:rFonts w:cs="David"/>
          <w:sz w:val="24"/>
          <w:szCs w:val="24"/>
        </w:rPr>
        <w:t xml:space="preserve"> 1-19. </w:t>
      </w:r>
      <w:bookmarkEnd w:id="8"/>
    </w:p>
    <w:p w14:paraId="3B6C4DCB" w14:textId="70F1140F" w:rsidR="00037888" w:rsidRDefault="00D84EEB" w:rsidP="00164474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4C5F4F">
        <w:rPr>
          <w:rFonts w:cs="David"/>
          <w:sz w:val="24"/>
          <w:szCs w:val="24"/>
        </w:rPr>
        <w:t>Arronof</w:t>
      </w:r>
      <w:proofErr w:type="spellEnd"/>
      <w:r w:rsidRPr="004C5F4F">
        <w:rPr>
          <w:rFonts w:cs="David"/>
          <w:sz w:val="24"/>
          <w:szCs w:val="24"/>
        </w:rPr>
        <w:t>, U. &amp; Gilboa, A. (2014). Music and the closet: The roles music</w:t>
      </w:r>
      <w:r w:rsidR="00673CCB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plays for gay men in the "coming out" process. </w:t>
      </w:r>
      <w:r w:rsidRPr="004C5F4F">
        <w:rPr>
          <w:rFonts w:cs="David"/>
          <w:i/>
          <w:iCs/>
          <w:sz w:val="24"/>
          <w:szCs w:val="24"/>
        </w:rPr>
        <w:t>Psychology of Music, 43</w:t>
      </w:r>
      <w:r w:rsidRPr="004C5F4F">
        <w:rPr>
          <w:rFonts w:cs="David"/>
          <w:sz w:val="24"/>
          <w:szCs w:val="24"/>
        </w:rPr>
        <w:t>(3), 423-437.</w:t>
      </w:r>
      <w:r w:rsidR="00037888">
        <w:rPr>
          <w:rFonts w:cs="David"/>
          <w:sz w:val="24"/>
          <w:szCs w:val="24"/>
        </w:rPr>
        <w:t xml:space="preserve"> </w:t>
      </w:r>
    </w:p>
    <w:p w14:paraId="47092971" w14:textId="77777777" w:rsidR="007E3A2C" w:rsidRDefault="0003788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037888">
        <w:rPr>
          <w:rFonts w:cs="David"/>
          <w:sz w:val="24"/>
          <w:szCs w:val="24"/>
        </w:rPr>
        <w:t>Atshan</w:t>
      </w:r>
      <w:r>
        <w:rPr>
          <w:rFonts w:cs="David"/>
          <w:sz w:val="24"/>
          <w:szCs w:val="24"/>
        </w:rPr>
        <w:t xml:space="preserve">, S. (2020). </w:t>
      </w:r>
      <w:r w:rsidRPr="00037888">
        <w:rPr>
          <w:rFonts w:cs="David"/>
          <w:i/>
          <w:iCs/>
          <w:sz w:val="24"/>
          <w:szCs w:val="24"/>
        </w:rPr>
        <w:t>Queer Palestine and the Empire of Critique</w:t>
      </w:r>
      <w:r>
        <w:rPr>
          <w:rFonts w:cs="David"/>
          <w:sz w:val="24"/>
          <w:szCs w:val="24"/>
        </w:rPr>
        <w:t>.</w:t>
      </w:r>
      <w:r w:rsidRPr="00037888">
        <w:t xml:space="preserve"> </w:t>
      </w:r>
      <w:r w:rsidRPr="00037888">
        <w:rPr>
          <w:rFonts w:cs="David"/>
          <w:sz w:val="24"/>
          <w:szCs w:val="24"/>
        </w:rPr>
        <w:t>Stanford University Press</w:t>
      </w:r>
      <w:r>
        <w:rPr>
          <w:rFonts w:cs="David"/>
          <w:sz w:val="24"/>
          <w:szCs w:val="24"/>
        </w:rPr>
        <w:t>.</w:t>
      </w:r>
    </w:p>
    <w:p w14:paraId="2994A276" w14:textId="1F1C5994" w:rsidR="007E3A2C" w:rsidRPr="007E3A2C" w:rsidRDefault="001930E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7E3A2C">
        <w:rPr>
          <w:rFonts w:cs="David"/>
          <w:sz w:val="24"/>
          <w:szCs w:val="24"/>
        </w:rPr>
        <w:t>Avishai</w:t>
      </w:r>
      <w:r>
        <w:rPr>
          <w:rFonts w:cs="David"/>
          <w:sz w:val="24"/>
          <w:szCs w:val="24"/>
        </w:rPr>
        <w:t xml:space="preserve">, O. (2023). </w:t>
      </w:r>
      <w:r w:rsidR="007E3A2C" w:rsidRPr="001930E3">
        <w:rPr>
          <w:rFonts w:cs="David"/>
          <w:i/>
          <w:iCs/>
          <w:sz w:val="24"/>
          <w:szCs w:val="24"/>
        </w:rPr>
        <w:t>Queer Judaism</w:t>
      </w:r>
      <w:r w:rsidRPr="001930E3">
        <w:rPr>
          <w:rFonts w:cs="David"/>
          <w:i/>
          <w:iCs/>
          <w:sz w:val="24"/>
          <w:szCs w:val="24"/>
        </w:rPr>
        <w:t xml:space="preserve">: </w:t>
      </w:r>
      <w:r w:rsidR="007E3A2C" w:rsidRPr="001930E3">
        <w:rPr>
          <w:rFonts w:cs="David"/>
          <w:i/>
          <w:iCs/>
          <w:sz w:val="24"/>
          <w:szCs w:val="24"/>
        </w:rPr>
        <w:t>LGBT Activism and the Remaking of Jewish Orthodoxy in Israel</w:t>
      </w:r>
      <w:r>
        <w:rPr>
          <w:rFonts w:cs="David"/>
          <w:sz w:val="24"/>
          <w:szCs w:val="24"/>
        </w:rPr>
        <w:t xml:space="preserve">. </w:t>
      </w:r>
      <w:r w:rsidR="007E3A2C" w:rsidRPr="007E3A2C">
        <w:rPr>
          <w:rFonts w:cs="David"/>
          <w:sz w:val="24"/>
          <w:szCs w:val="24"/>
        </w:rPr>
        <w:t>NYU Press</w:t>
      </w:r>
      <w:r>
        <w:rPr>
          <w:rFonts w:cs="David"/>
          <w:sz w:val="24"/>
          <w:szCs w:val="24"/>
        </w:rPr>
        <w:t>.</w:t>
      </w:r>
    </w:p>
    <w:p w14:paraId="05AC01C0" w14:textId="77777777" w:rsidR="00D66869" w:rsidRDefault="00C12B2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1930E3">
        <w:rPr>
          <w:rFonts w:cs="David"/>
          <w:sz w:val="24"/>
          <w:szCs w:val="24"/>
        </w:rPr>
        <w:t xml:space="preserve">Avishai, O. (2020). Religious queer people beyond identity conflict: Lessons from orthodox LGBT Jews in Israel. </w:t>
      </w:r>
      <w:r w:rsidRPr="001930E3">
        <w:rPr>
          <w:rFonts w:cs="David"/>
          <w:i/>
          <w:iCs/>
          <w:sz w:val="24"/>
          <w:szCs w:val="24"/>
        </w:rPr>
        <w:t>J</w:t>
      </w:r>
      <w:r w:rsidRPr="00C12B28">
        <w:rPr>
          <w:rFonts w:cs="David"/>
          <w:i/>
          <w:iCs/>
          <w:sz w:val="24"/>
          <w:szCs w:val="24"/>
        </w:rPr>
        <w:t>ournal for the Scientific Study of Religion, 59</w:t>
      </w:r>
      <w:r w:rsidRPr="00C12B28">
        <w:rPr>
          <w:rFonts w:cs="David"/>
          <w:sz w:val="24"/>
          <w:szCs w:val="24"/>
        </w:rPr>
        <w:t>(2), 360–378.</w:t>
      </w:r>
    </w:p>
    <w:p w14:paraId="5CB4A6F8" w14:textId="5F533378" w:rsidR="001D23F4" w:rsidRDefault="00D6686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66869">
        <w:rPr>
          <w:rFonts w:cs="David"/>
          <w:sz w:val="24"/>
          <w:szCs w:val="24"/>
        </w:rPr>
        <w:t>Bachner-Melman</w:t>
      </w:r>
      <w:r>
        <w:rPr>
          <w:rFonts w:cs="David"/>
          <w:sz w:val="24"/>
          <w:szCs w:val="24"/>
        </w:rPr>
        <w:t>,</w:t>
      </w:r>
      <w:r w:rsidRPr="00D66869">
        <w:rPr>
          <w:rFonts w:cs="David"/>
          <w:sz w:val="24"/>
          <w:szCs w:val="24"/>
        </w:rPr>
        <w:t xml:space="preserve"> R</w:t>
      </w:r>
      <w:r>
        <w:rPr>
          <w:rFonts w:cs="David"/>
          <w:sz w:val="24"/>
          <w:szCs w:val="24"/>
        </w:rPr>
        <w:t>.</w:t>
      </w:r>
      <w:r w:rsidRPr="00D66869">
        <w:rPr>
          <w:rFonts w:cs="David"/>
          <w:sz w:val="24"/>
          <w:szCs w:val="24"/>
        </w:rPr>
        <w:t>, Lev-Ari</w:t>
      </w:r>
      <w:r>
        <w:rPr>
          <w:rFonts w:cs="David"/>
          <w:sz w:val="24"/>
          <w:szCs w:val="24"/>
        </w:rPr>
        <w:t>,</w:t>
      </w:r>
      <w:r w:rsidRPr="00D66869">
        <w:rPr>
          <w:rFonts w:cs="David"/>
          <w:sz w:val="24"/>
          <w:szCs w:val="24"/>
        </w:rPr>
        <w:t xml:space="preserve"> L</w:t>
      </w:r>
      <w:r>
        <w:rPr>
          <w:rFonts w:cs="David"/>
          <w:sz w:val="24"/>
          <w:szCs w:val="24"/>
        </w:rPr>
        <w:t>.</w:t>
      </w:r>
      <w:r w:rsidRPr="00D66869">
        <w:rPr>
          <w:rFonts w:cs="David"/>
          <w:sz w:val="24"/>
          <w:szCs w:val="24"/>
        </w:rPr>
        <w:t xml:space="preserve">, </w:t>
      </w:r>
      <w:proofErr w:type="spellStart"/>
      <w:r w:rsidRPr="00D66869">
        <w:rPr>
          <w:rFonts w:cs="David"/>
          <w:sz w:val="24"/>
          <w:szCs w:val="24"/>
        </w:rPr>
        <w:t>Tiram</w:t>
      </w:r>
      <w:proofErr w:type="spellEnd"/>
      <w:r>
        <w:rPr>
          <w:rFonts w:cs="David"/>
          <w:sz w:val="24"/>
          <w:szCs w:val="24"/>
        </w:rPr>
        <w:t>,</w:t>
      </w:r>
      <w:r w:rsidRPr="00D66869">
        <w:rPr>
          <w:rFonts w:cs="David"/>
          <w:sz w:val="24"/>
          <w:szCs w:val="24"/>
        </w:rPr>
        <w:t xml:space="preserve"> H</w:t>
      </w:r>
      <w:r>
        <w:rPr>
          <w:rFonts w:cs="David"/>
          <w:sz w:val="24"/>
          <w:szCs w:val="24"/>
        </w:rPr>
        <w:t>.</w:t>
      </w:r>
      <w:r w:rsidRPr="00D66869">
        <w:rPr>
          <w:rFonts w:cs="David"/>
          <w:sz w:val="24"/>
          <w:szCs w:val="24"/>
        </w:rPr>
        <w:t xml:space="preserve">, </w:t>
      </w:r>
      <w:r>
        <w:rPr>
          <w:rFonts w:cs="David"/>
          <w:sz w:val="24"/>
          <w:szCs w:val="24"/>
        </w:rPr>
        <w:t xml:space="preserve">&amp; </w:t>
      </w:r>
      <w:r w:rsidRPr="00D66869">
        <w:rPr>
          <w:rFonts w:cs="David"/>
          <w:sz w:val="24"/>
          <w:szCs w:val="24"/>
        </w:rPr>
        <w:t>Zohar</w:t>
      </w:r>
      <w:r>
        <w:rPr>
          <w:rFonts w:cs="David"/>
          <w:sz w:val="24"/>
          <w:szCs w:val="24"/>
        </w:rPr>
        <w:t>,</w:t>
      </w:r>
      <w:r w:rsidRPr="00D66869">
        <w:rPr>
          <w:rFonts w:cs="David"/>
          <w:sz w:val="24"/>
          <w:szCs w:val="24"/>
        </w:rPr>
        <w:t xml:space="preserve"> A</w:t>
      </w:r>
      <w:r>
        <w:rPr>
          <w:rFonts w:cs="David"/>
          <w:sz w:val="24"/>
          <w:szCs w:val="24"/>
        </w:rPr>
        <w:t xml:space="preserve">. </w:t>
      </w:r>
      <w:r w:rsidRPr="00D66869">
        <w:rPr>
          <w:rFonts w:cs="David"/>
          <w:sz w:val="24"/>
          <w:szCs w:val="24"/>
        </w:rPr>
        <w:t xml:space="preserve">H. </w:t>
      </w:r>
      <w:r>
        <w:rPr>
          <w:rFonts w:cs="David"/>
          <w:sz w:val="24"/>
          <w:szCs w:val="24"/>
        </w:rPr>
        <w:t xml:space="preserve">(2024). </w:t>
      </w:r>
      <w:r w:rsidRPr="00D66869">
        <w:rPr>
          <w:rFonts w:cs="David"/>
          <w:sz w:val="24"/>
          <w:szCs w:val="24"/>
        </w:rPr>
        <w:t xml:space="preserve">Self-Objectification, Disordered Eating and Sexual Orientation in Men. </w:t>
      </w:r>
      <w:r w:rsidR="001D23F4" w:rsidRPr="001D23F4">
        <w:rPr>
          <w:rFonts w:cs="David"/>
          <w:i/>
          <w:iCs/>
          <w:sz w:val="24"/>
          <w:szCs w:val="24"/>
        </w:rPr>
        <w:t>International Journal of Environmental Research and Public Health</w:t>
      </w:r>
      <w:r w:rsidR="001D23F4">
        <w:rPr>
          <w:rFonts w:cs="David"/>
          <w:i/>
          <w:iCs/>
          <w:sz w:val="24"/>
          <w:szCs w:val="24"/>
        </w:rPr>
        <w:t>,</w:t>
      </w:r>
      <w:r w:rsidR="001D23F4" w:rsidRPr="001D23F4">
        <w:rPr>
          <w:rFonts w:cs="David"/>
          <w:sz w:val="24"/>
          <w:szCs w:val="24"/>
        </w:rPr>
        <w:t xml:space="preserve"> </w:t>
      </w:r>
      <w:r w:rsidR="001D23F4" w:rsidRPr="00B41FE2">
        <w:rPr>
          <w:rFonts w:cs="David"/>
          <w:i/>
          <w:iCs/>
          <w:sz w:val="24"/>
          <w:szCs w:val="24"/>
        </w:rPr>
        <w:t>21</w:t>
      </w:r>
      <w:r w:rsidR="001D23F4" w:rsidRPr="001D23F4">
        <w:rPr>
          <w:rFonts w:cs="David"/>
          <w:sz w:val="24"/>
          <w:szCs w:val="24"/>
        </w:rPr>
        <w:t>(1)</w:t>
      </w:r>
      <w:r w:rsidR="001D23F4">
        <w:rPr>
          <w:rFonts w:cs="David"/>
          <w:sz w:val="24"/>
          <w:szCs w:val="24"/>
        </w:rPr>
        <w:t xml:space="preserve">, </w:t>
      </w:r>
      <w:r w:rsidR="001D23F4" w:rsidRPr="001D23F4">
        <w:rPr>
          <w:rFonts w:cs="David"/>
          <w:sz w:val="24"/>
          <w:szCs w:val="24"/>
        </w:rPr>
        <w:t>106</w:t>
      </w:r>
      <w:r w:rsidR="001D23F4" w:rsidRPr="001B3698">
        <w:rPr>
          <w:rFonts w:cs="David"/>
          <w:color w:val="EE0000"/>
          <w:sz w:val="24"/>
          <w:szCs w:val="24"/>
          <w:highlight w:val="yellow"/>
        </w:rPr>
        <w:t>-</w:t>
      </w:r>
      <w:r w:rsidR="001B3698" w:rsidRPr="001B3698">
        <w:rPr>
          <w:rFonts w:cs="David" w:hint="cs"/>
          <w:color w:val="EE0000"/>
          <w:sz w:val="24"/>
          <w:szCs w:val="24"/>
          <w:highlight w:val="yellow"/>
          <w:rtl/>
        </w:rPr>
        <w:t>??</w:t>
      </w:r>
      <w:r w:rsidR="00B41FE2" w:rsidRPr="001B3698">
        <w:rPr>
          <w:rFonts w:cs="David"/>
          <w:color w:val="EE0000"/>
          <w:sz w:val="24"/>
          <w:szCs w:val="24"/>
          <w:highlight w:val="yellow"/>
        </w:rPr>
        <w:t>?</w:t>
      </w:r>
      <w:r w:rsidR="001D23F4" w:rsidRPr="001B3698">
        <w:rPr>
          <w:rFonts w:cs="David"/>
          <w:color w:val="EE0000"/>
          <w:sz w:val="24"/>
          <w:szCs w:val="24"/>
          <w:highlight w:val="yellow"/>
        </w:rPr>
        <w:t>.</w:t>
      </w:r>
    </w:p>
    <w:p w14:paraId="236A9056" w14:textId="3F4F3518" w:rsidR="000C1B3F" w:rsidRPr="004C5F4F" w:rsidRDefault="000C1B3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Barkai, N. (2005). To Re-Construct the Community: Lesbians on a Kibbutz. In C. Frankfort-Nachmias &amp; E. Shadmi (Eds), </w:t>
      </w:r>
      <w:r w:rsidRPr="004C5F4F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</w:rPr>
        <w:t>(pp. 65-72).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New York: State University of New York Press.  </w:t>
      </w:r>
    </w:p>
    <w:p w14:paraId="4A2FF28E" w14:textId="77777777" w:rsidR="006C3137" w:rsidRPr="004C5F4F" w:rsidRDefault="00E702D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Baum, D. (200</w:t>
      </w:r>
      <w:r w:rsidR="00795B55" w:rsidRPr="004C5F4F">
        <w:rPr>
          <w:rFonts w:cs="David" w:hint="cs"/>
          <w:sz w:val="24"/>
          <w:szCs w:val="24"/>
          <w:rtl/>
        </w:rPr>
        <w:t>6</w:t>
      </w:r>
      <w:r w:rsidRPr="004C5F4F">
        <w:rPr>
          <w:rFonts w:cs="David"/>
          <w:sz w:val="24"/>
          <w:szCs w:val="24"/>
        </w:rPr>
        <w:t xml:space="preserve">). Women in Black and Men in Pink: Protesting Against the Israeli Occupation. </w:t>
      </w:r>
      <w:r w:rsidRPr="004C5F4F">
        <w:rPr>
          <w:rFonts w:cs="David"/>
          <w:i/>
          <w:iCs/>
          <w:sz w:val="24"/>
          <w:szCs w:val="24"/>
        </w:rPr>
        <w:t>Social Identities, 12</w:t>
      </w:r>
      <w:r w:rsidRPr="004C5F4F">
        <w:rPr>
          <w:rFonts w:cs="David"/>
          <w:sz w:val="24"/>
          <w:szCs w:val="24"/>
        </w:rPr>
        <w:t>(5), 563-574.</w:t>
      </w:r>
    </w:p>
    <w:p w14:paraId="2C791E15" w14:textId="77777777" w:rsidR="006C3137" w:rsidRPr="004C5F4F" w:rsidRDefault="006C313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4C5F4F">
        <w:rPr>
          <w:rFonts w:cs="David"/>
          <w:sz w:val="24"/>
          <w:szCs w:val="24"/>
        </w:rPr>
        <w:t>Bebes</w:t>
      </w:r>
      <w:proofErr w:type="spellEnd"/>
      <w:r w:rsidRPr="004C5F4F">
        <w:rPr>
          <w:rFonts w:cs="David"/>
          <w:sz w:val="24"/>
          <w:szCs w:val="24"/>
        </w:rPr>
        <w:t xml:space="preserve">, A., </w:t>
      </w:r>
      <w:proofErr w:type="spellStart"/>
      <w:r w:rsidRPr="004C5F4F">
        <w:rPr>
          <w:rFonts w:cs="David"/>
          <w:sz w:val="24"/>
          <w:szCs w:val="24"/>
        </w:rPr>
        <w:t>Samarova</w:t>
      </w:r>
      <w:proofErr w:type="spellEnd"/>
      <w:r w:rsidRPr="004C5F4F">
        <w:rPr>
          <w:rFonts w:cs="David"/>
          <w:sz w:val="24"/>
          <w:szCs w:val="24"/>
        </w:rPr>
        <w:t xml:space="preserve">, V., Shilo, G., &amp; Diamond, G.M. (2013). Parental Acceptance, Parental Psychological Control and Psychological Symptoms Among Sexual Minority Adolescents. </w:t>
      </w:r>
      <w:r w:rsidRPr="004C5F4F">
        <w:rPr>
          <w:rFonts w:cs="David"/>
          <w:i/>
          <w:iCs/>
          <w:sz w:val="24"/>
          <w:szCs w:val="24"/>
        </w:rPr>
        <w:t>Journal of Child and Family Studies</w:t>
      </w:r>
      <w:r w:rsidRPr="004C5F4F">
        <w:rPr>
          <w:rFonts w:cs="David"/>
          <w:sz w:val="24"/>
          <w:szCs w:val="24"/>
        </w:rPr>
        <w:t>, 1-9.</w:t>
      </w:r>
    </w:p>
    <w:p w14:paraId="3D83E611" w14:textId="77777777" w:rsidR="00FB29CD" w:rsidRPr="004C5F4F" w:rsidRDefault="001343A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Belkin, A., &amp; Levitt, M. (2001). Homosexuality and the Israel Defense Forces: Did Lifting the Gay Ban Undermine Military Performance? </w:t>
      </w:r>
      <w:r w:rsidRPr="004C5F4F">
        <w:rPr>
          <w:rFonts w:cs="David"/>
          <w:i/>
          <w:iCs/>
          <w:sz w:val="24"/>
          <w:szCs w:val="24"/>
        </w:rPr>
        <w:t>Armed Forces &amp; Society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27</w:t>
      </w:r>
      <w:r w:rsidRPr="004C5F4F">
        <w:rPr>
          <w:rFonts w:cs="David"/>
          <w:sz w:val="24"/>
          <w:szCs w:val="24"/>
        </w:rPr>
        <w:t xml:space="preserve">(4), 541. </w:t>
      </w:r>
    </w:p>
    <w:p w14:paraId="081DFD3C" w14:textId="77777777" w:rsidR="00617233" w:rsidRPr="004C5F4F" w:rsidRDefault="00855F5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  <w:lang w:val="en"/>
        </w:rPr>
        <w:t xml:space="preserve">Belsky, Y., &amp; Diamond, G.M. (2015). </w:t>
      </w:r>
      <w:r w:rsidR="00617233" w:rsidRPr="004C5F4F">
        <w:rPr>
          <w:rFonts w:cs="David"/>
          <w:sz w:val="24"/>
          <w:szCs w:val="24"/>
          <w:lang w:val="en"/>
        </w:rPr>
        <w:t>Causal Attributions and Parents’ Acceptance of Their Homosexual Sons</w:t>
      </w:r>
      <w:r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  <w:lang w:val="en"/>
        </w:rPr>
        <w:t xml:space="preserve"> </w:t>
      </w:r>
      <w:r w:rsidR="00617233" w:rsidRPr="004C5F4F">
        <w:rPr>
          <w:rFonts w:cs="David"/>
          <w:i/>
          <w:iCs/>
          <w:sz w:val="24"/>
          <w:szCs w:val="24"/>
          <w:lang w:val="en"/>
        </w:rPr>
        <w:t>Journal of Homosexuality</w:t>
      </w:r>
      <w:r w:rsidRPr="004C5F4F">
        <w:rPr>
          <w:rFonts w:cs="David"/>
          <w:i/>
          <w:iCs/>
          <w:sz w:val="24"/>
          <w:szCs w:val="24"/>
          <w:lang w:val="en"/>
        </w:rPr>
        <w:t>,</w:t>
      </w:r>
      <w:r w:rsidR="00617233" w:rsidRPr="004C5F4F">
        <w:rPr>
          <w:rFonts w:cs="David"/>
          <w:i/>
          <w:iCs/>
          <w:sz w:val="24"/>
          <w:szCs w:val="24"/>
          <w:lang w:val="en"/>
        </w:rPr>
        <w:t xml:space="preserve"> 62</w:t>
      </w:r>
      <w:r w:rsidRPr="004C5F4F">
        <w:rPr>
          <w:rFonts w:cs="David"/>
          <w:sz w:val="24"/>
          <w:szCs w:val="24"/>
          <w:lang w:val="en"/>
        </w:rPr>
        <w:t>(</w:t>
      </w:r>
      <w:r w:rsidR="00617233" w:rsidRPr="004C5F4F">
        <w:rPr>
          <w:rFonts w:cs="David"/>
          <w:sz w:val="24"/>
          <w:szCs w:val="24"/>
          <w:lang w:val="en"/>
        </w:rPr>
        <w:t>10</w:t>
      </w:r>
      <w:r w:rsidRPr="004C5F4F">
        <w:rPr>
          <w:rFonts w:cs="David"/>
          <w:sz w:val="24"/>
          <w:szCs w:val="24"/>
          <w:lang w:val="en"/>
        </w:rPr>
        <w:t>)</w:t>
      </w:r>
      <w:r w:rsidR="00617233" w:rsidRPr="004C5F4F">
        <w:rPr>
          <w:rFonts w:cs="David"/>
          <w:sz w:val="24"/>
          <w:szCs w:val="24"/>
          <w:lang w:val="en"/>
        </w:rPr>
        <w:t>,</w:t>
      </w:r>
      <w:r w:rsidRPr="004C5F4F">
        <w:rPr>
          <w:rFonts w:cs="David"/>
          <w:sz w:val="24"/>
          <w:szCs w:val="24"/>
          <w:lang w:val="en"/>
        </w:rPr>
        <w:t xml:space="preserve"> 1419-1431. </w:t>
      </w:r>
    </w:p>
    <w:p w14:paraId="01889F39" w14:textId="77777777" w:rsidR="00FB29CD" w:rsidRPr="004C5F4F" w:rsidRDefault="00FB29CD" w:rsidP="00921FB3">
      <w:pPr>
        <w:bidi w:val="0"/>
        <w:spacing w:line="276" w:lineRule="auto"/>
        <w:ind w:left="424" w:hanging="424"/>
        <w:jc w:val="both"/>
        <w:rPr>
          <w:rFonts w:cs="David"/>
          <w:b/>
          <w:bCs/>
          <w:sz w:val="24"/>
          <w:szCs w:val="24"/>
        </w:rPr>
      </w:pPr>
      <w:r w:rsidRPr="004C5F4F">
        <w:rPr>
          <w:rFonts w:cs="David"/>
          <w:sz w:val="24"/>
          <w:szCs w:val="24"/>
        </w:rPr>
        <w:t>Ben-Ari, A., &amp; Adler, A. (2010). Dialectic of Splitting and Integrating in the World of Heterosexually Married Gay Men</w:t>
      </w:r>
      <w:r w:rsidRPr="004C5F4F">
        <w:rPr>
          <w:rFonts w:cs="David"/>
          <w:b/>
          <w:bCs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i/>
          <w:iCs/>
          <w:sz w:val="24"/>
          <w:szCs w:val="24"/>
        </w:rPr>
        <w:t>Psychology, 1</w:t>
      </w:r>
      <w:r w:rsidRPr="004C5F4F">
        <w:rPr>
          <w:rFonts w:cs="David"/>
          <w:sz w:val="24"/>
          <w:szCs w:val="24"/>
        </w:rPr>
        <w:t>, 106-112.</w:t>
      </w:r>
    </w:p>
    <w:p w14:paraId="7150F890" w14:textId="77777777" w:rsidR="00F00401" w:rsidRPr="004C5F4F" w:rsidRDefault="00F0040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Ben-Ari, A., &amp; Efrat, R. (2002). Narratives of Israeli lesbian adolescents’ coming-out: The dialectics between experiences of marginality and mainstream conformity. </w:t>
      </w:r>
      <w:r w:rsidRPr="004C5F4F">
        <w:rPr>
          <w:rFonts w:cs="David"/>
          <w:i/>
          <w:iCs/>
          <w:sz w:val="24"/>
          <w:szCs w:val="24"/>
        </w:rPr>
        <w:t>Arete, 26(2), 46-56.</w:t>
      </w:r>
    </w:p>
    <w:p w14:paraId="4A5CA89F" w14:textId="77777777" w:rsidR="003245CD" w:rsidRPr="004C5F4F" w:rsidRDefault="003245C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Ben-Ari, A. &amp; Livni, T. (2006). Motherhood isn’t a given thing: Experiences and constructed meanings of biological and non-biological lesbian mothers. </w:t>
      </w:r>
      <w:r w:rsidRPr="004C5F4F">
        <w:rPr>
          <w:rFonts w:cs="David"/>
          <w:i/>
          <w:iCs/>
          <w:sz w:val="24"/>
          <w:szCs w:val="24"/>
        </w:rPr>
        <w:t>Sex Roles, 54</w:t>
      </w:r>
      <w:r w:rsidRPr="004C5F4F">
        <w:rPr>
          <w:rFonts w:cs="David"/>
          <w:sz w:val="24"/>
          <w:szCs w:val="24"/>
        </w:rPr>
        <w:t xml:space="preserve">, 521-523. </w:t>
      </w:r>
    </w:p>
    <w:p w14:paraId="5FBDA7F6" w14:textId="77777777" w:rsidR="005E1BDF" w:rsidRPr="004C5F4F" w:rsidRDefault="005E1BD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Ben-Ari, A.T. (200</w:t>
      </w:r>
      <w:r w:rsidR="00DB14F3" w:rsidRPr="004C5F4F">
        <w:rPr>
          <w:rFonts w:cs="David"/>
          <w:sz w:val="24"/>
          <w:szCs w:val="24"/>
        </w:rPr>
        <w:t>1</w:t>
      </w:r>
      <w:r w:rsidRPr="004C5F4F">
        <w:rPr>
          <w:rFonts w:cs="David"/>
          <w:sz w:val="24"/>
          <w:szCs w:val="24"/>
        </w:rPr>
        <w:t xml:space="preserve">). Homosexuality and heterosexism: Views from academics in the helping professions. </w:t>
      </w:r>
      <w:r w:rsidRPr="004C5F4F">
        <w:rPr>
          <w:rFonts w:cs="David"/>
          <w:i/>
          <w:iCs/>
          <w:sz w:val="24"/>
          <w:szCs w:val="24"/>
        </w:rPr>
        <w:t>British Journal of Social Work, 31</w:t>
      </w:r>
      <w:r w:rsidR="00DB14F3" w:rsidRPr="004C5F4F">
        <w:rPr>
          <w:rFonts w:cs="David"/>
          <w:sz w:val="24"/>
          <w:szCs w:val="24"/>
        </w:rPr>
        <w:t>(1)</w:t>
      </w:r>
      <w:r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119-131.</w:t>
      </w:r>
    </w:p>
    <w:p w14:paraId="09E17E28" w14:textId="77777777" w:rsidR="00D705A6" w:rsidRPr="004C5F4F" w:rsidRDefault="00D705A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Ben-Ari, A.T. (2001). Experiences of "not belonging" in collectivistic communities: Narratives of gays in </w:t>
      </w:r>
      <w:proofErr w:type="spellStart"/>
      <w:r w:rsidRPr="004C5F4F">
        <w:rPr>
          <w:rFonts w:cs="David"/>
          <w:sz w:val="24"/>
          <w:szCs w:val="24"/>
        </w:rPr>
        <w:t>kibbutzes</w:t>
      </w:r>
      <w:proofErr w:type="spellEnd"/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Journal of Homosexuality, 42</w:t>
      </w:r>
      <w:r w:rsidR="00564B4A" w:rsidRPr="00564B4A">
        <w:rPr>
          <w:rFonts w:cs="David"/>
          <w:sz w:val="24"/>
          <w:szCs w:val="24"/>
        </w:rPr>
        <w:t>(2)</w:t>
      </w:r>
      <w:r w:rsidRPr="00564B4A">
        <w:rPr>
          <w:rFonts w:cs="David"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101-124.</w:t>
      </w:r>
    </w:p>
    <w:p w14:paraId="2AB18CB0" w14:textId="77777777" w:rsidR="00D705A6" w:rsidRPr="004C5F4F" w:rsidRDefault="00D705A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Ben-Ari, A.T., &amp; Gil, S. (1998). Perceptions of life and death among suicidal gay adolescents. </w:t>
      </w:r>
      <w:r w:rsidRPr="004C5F4F">
        <w:rPr>
          <w:rFonts w:cs="David"/>
          <w:i/>
          <w:iCs/>
          <w:sz w:val="24"/>
          <w:szCs w:val="24"/>
        </w:rPr>
        <w:t xml:space="preserve">Omega: Journal of Death and Dying, 37, </w:t>
      </w:r>
      <w:r w:rsidRPr="004C5F4F">
        <w:rPr>
          <w:rFonts w:cs="David"/>
          <w:sz w:val="24"/>
          <w:szCs w:val="24"/>
        </w:rPr>
        <w:t>107-119.</w:t>
      </w:r>
    </w:p>
    <w:p w14:paraId="786F12B4" w14:textId="77777777" w:rsidR="00A13E20" w:rsidRPr="004C5F4F" w:rsidRDefault="00674B3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Ben-Ari, A.T. </w:t>
      </w:r>
      <w:r w:rsidR="00A13E20" w:rsidRPr="004C5F4F">
        <w:rPr>
          <w:rFonts w:cs="David"/>
          <w:sz w:val="24"/>
          <w:szCs w:val="24"/>
        </w:rPr>
        <w:t xml:space="preserve">(1998) An </w:t>
      </w:r>
      <w:r w:rsidRPr="004C5F4F">
        <w:rPr>
          <w:rFonts w:cs="David"/>
          <w:sz w:val="24"/>
          <w:szCs w:val="24"/>
        </w:rPr>
        <w:t>E</w:t>
      </w:r>
      <w:r w:rsidR="00A13E20" w:rsidRPr="004C5F4F">
        <w:rPr>
          <w:rFonts w:cs="David"/>
          <w:sz w:val="24"/>
          <w:szCs w:val="24"/>
        </w:rPr>
        <w:t xml:space="preserve">xperiential </w:t>
      </w:r>
      <w:r w:rsidR="00C42082" w:rsidRPr="004C5F4F">
        <w:rPr>
          <w:rFonts w:cs="David"/>
          <w:sz w:val="24"/>
          <w:szCs w:val="24"/>
        </w:rPr>
        <w:t>A</w:t>
      </w:r>
      <w:r w:rsidR="00A13E20" w:rsidRPr="004C5F4F">
        <w:rPr>
          <w:rFonts w:cs="David"/>
          <w:sz w:val="24"/>
          <w:szCs w:val="24"/>
        </w:rPr>
        <w:t xml:space="preserve">ttitude </w:t>
      </w:r>
      <w:r w:rsidR="00C42082" w:rsidRPr="004C5F4F">
        <w:rPr>
          <w:rFonts w:cs="David"/>
          <w:sz w:val="24"/>
          <w:szCs w:val="24"/>
        </w:rPr>
        <w:t>C</w:t>
      </w:r>
      <w:r w:rsidR="00A13E20" w:rsidRPr="004C5F4F">
        <w:rPr>
          <w:rFonts w:cs="David"/>
          <w:sz w:val="24"/>
          <w:szCs w:val="24"/>
        </w:rPr>
        <w:t xml:space="preserve">hange: Social </w:t>
      </w:r>
      <w:r w:rsidR="00C42082" w:rsidRPr="004C5F4F">
        <w:rPr>
          <w:rFonts w:cs="David"/>
          <w:sz w:val="24"/>
          <w:szCs w:val="24"/>
        </w:rPr>
        <w:t>W</w:t>
      </w:r>
      <w:r w:rsidR="00A13E20" w:rsidRPr="004C5F4F">
        <w:rPr>
          <w:rFonts w:cs="David"/>
          <w:sz w:val="24"/>
          <w:szCs w:val="24"/>
        </w:rPr>
        <w:t xml:space="preserve">ork </w:t>
      </w:r>
      <w:r w:rsidR="00C42082" w:rsidRPr="004C5F4F">
        <w:rPr>
          <w:rFonts w:cs="David"/>
          <w:sz w:val="24"/>
          <w:szCs w:val="24"/>
        </w:rPr>
        <w:t>S</w:t>
      </w:r>
      <w:r w:rsidR="00A13E20" w:rsidRPr="004C5F4F">
        <w:rPr>
          <w:rFonts w:cs="David"/>
          <w:sz w:val="24"/>
          <w:szCs w:val="24"/>
        </w:rPr>
        <w:t xml:space="preserve">tudents and </w:t>
      </w:r>
      <w:r w:rsidR="00C42082" w:rsidRPr="004C5F4F">
        <w:rPr>
          <w:rFonts w:cs="David"/>
          <w:sz w:val="24"/>
          <w:szCs w:val="24"/>
        </w:rPr>
        <w:t>H</w:t>
      </w:r>
      <w:r w:rsidR="00A13E20" w:rsidRPr="004C5F4F">
        <w:rPr>
          <w:rFonts w:cs="David"/>
          <w:sz w:val="24"/>
          <w:szCs w:val="24"/>
        </w:rPr>
        <w:t xml:space="preserve">omosexuality. </w:t>
      </w:r>
      <w:r w:rsidR="00A13E20" w:rsidRPr="004C5F4F">
        <w:rPr>
          <w:rFonts w:cs="David"/>
          <w:i/>
          <w:iCs/>
          <w:sz w:val="24"/>
          <w:szCs w:val="24"/>
        </w:rPr>
        <w:t>Journal of Homosexuality</w:t>
      </w:r>
      <w:r w:rsidR="00A13E20" w:rsidRPr="004C5F4F">
        <w:rPr>
          <w:rFonts w:cs="David"/>
          <w:sz w:val="24"/>
          <w:szCs w:val="24"/>
        </w:rPr>
        <w:t>, 36(2), 59-71.</w:t>
      </w:r>
    </w:p>
    <w:p w14:paraId="582D6A44" w14:textId="77777777" w:rsidR="00E8294C" w:rsidRPr="004C5F4F" w:rsidRDefault="00FF1239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rFonts w:cs="David"/>
          <w:sz w:val="24"/>
          <w:szCs w:val="24"/>
          <w:rtl/>
        </w:rPr>
        <w:fldChar w:fldCharType="begin">
          <w:fldData xml:space="preserve">QgA1ADcARgAzADcANAA4ADAAMAA0ADIAQQAzADYAOAA1ADYAMQAwADAAMAAwADgAMwAyAEMARgA2
ADUANgBFADYAMgA2ADIAMAAwADMAQQAwAEUAOQAwADgAMAAwADAAMABBADEAQwAyAEEAMAAyADAA
MAAwADAAMAAwADcAQQAxADgAQwBCADkARgA0ADAAMAAwADAAMAAwADAAAAAAAA==
</w:fldData>
        </w:fldChar>
      </w:r>
      <w:r w:rsidR="00B76032" w:rsidRPr="004C5F4F">
        <w:rPr>
          <w:rFonts w:cs="David"/>
          <w:sz w:val="24"/>
          <w:szCs w:val="24"/>
          <w:rtl/>
        </w:rPr>
        <w:instrText xml:space="preserve"> </w:instrText>
      </w:r>
      <w:r w:rsidR="00B76032" w:rsidRPr="004C5F4F">
        <w:rPr>
          <w:rFonts w:cs="David"/>
          <w:sz w:val="24"/>
          <w:szCs w:val="24"/>
        </w:rPr>
        <w:instrText>ADDIN ENBbu</w:instrText>
      </w:r>
      <w:r w:rsidR="00B76032" w:rsidRPr="004C5F4F">
        <w:rPr>
          <w:rFonts w:cs="David"/>
          <w:sz w:val="24"/>
          <w:szCs w:val="24"/>
          <w:rtl/>
        </w:rPr>
        <w:instrText xml:space="preserve"> </w:instrText>
      </w:r>
      <w:r w:rsidRPr="004C5F4F">
        <w:rPr>
          <w:rFonts w:cs="David"/>
          <w:sz w:val="24"/>
          <w:szCs w:val="24"/>
          <w:rtl/>
        </w:rPr>
      </w:r>
      <w:r w:rsidRPr="004C5F4F">
        <w:rPr>
          <w:rFonts w:cs="David"/>
          <w:sz w:val="24"/>
          <w:szCs w:val="24"/>
          <w:rtl/>
        </w:rPr>
        <w:fldChar w:fldCharType="separate"/>
      </w:r>
      <w:r w:rsidR="00B76032" w:rsidRPr="004C5F4F">
        <w:rPr>
          <w:rFonts w:cs="David"/>
          <w:sz w:val="24"/>
          <w:szCs w:val="24"/>
        </w:rPr>
        <w:t xml:space="preserve">Ben-Ari, A. (1995). The Discovery that an Offspring is Gay: Parents', Gay Men's, and Lesbians' Perspectives. </w:t>
      </w:r>
      <w:r w:rsidR="00B76032" w:rsidRPr="004C5F4F">
        <w:rPr>
          <w:rFonts w:cs="David"/>
          <w:i/>
          <w:sz w:val="24"/>
          <w:szCs w:val="24"/>
        </w:rPr>
        <w:t>Journal of Homosexuality, 30</w:t>
      </w:r>
      <w:r w:rsidR="00B76032" w:rsidRPr="004C5F4F">
        <w:rPr>
          <w:rFonts w:cs="David"/>
          <w:sz w:val="24"/>
          <w:szCs w:val="24"/>
        </w:rPr>
        <w:t>(1), 89-112.</w:t>
      </w:r>
      <w:r w:rsidR="00E8294C" w:rsidRPr="004C5F4F">
        <w:rPr>
          <w:sz w:val="24"/>
          <w:szCs w:val="24"/>
        </w:rPr>
        <w:t xml:space="preserve"> </w:t>
      </w:r>
    </w:p>
    <w:p w14:paraId="7475C31B" w14:textId="77777777" w:rsidR="00F66AD7" w:rsidRDefault="008D3B4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Ben-Ari, A.T. (1995). Coming out: A dialectic of intimacy and privacy</w:t>
      </w:r>
      <w:r w:rsidRPr="00D5660E">
        <w:rPr>
          <w:rFonts w:cs="David"/>
          <w:sz w:val="24"/>
          <w:szCs w:val="24"/>
        </w:rPr>
        <w:t xml:space="preserve">. </w:t>
      </w:r>
      <w:r w:rsidRPr="00D5660E">
        <w:rPr>
          <w:rFonts w:cs="David"/>
          <w:i/>
          <w:iCs/>
          <w:sz w:val="24"/>
          <w:szCs w:val="24"/>
        </w:rPr>
        <w:t>Families in Society, 76</w:t>
      </w:r>
      <w:r w:rsidRPr="00D5660E">
        <w:rPr>
          <w:rFonts w:cs="David"/>
          <w:sz w:val="24"/>
          <w:szCs w:val="24"/>
        </w:rPr>
        <w:t>(5)</w:t>
      </w:r>
      <w:r w:rsidRPr="004C5F4F">
        <w:rPr>
          <w:rFonts w:cs="David"/>
          <w:sz w:val="24"/>
          <w:szCs w:val="24"/>
        </w:rPr>
        <w:t>, 306-314.</w:t>
      </w:r>
    </w:p>
    <w:p w14:paraId="6BBF2CA0" w14:textId="3D80826A" w:rsidR="00F66AD7" w:rsidRDefault="00F66AD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66AD7">
        <w:rPr>
          <w:rFonts w:cs="David"/>
          <w:sz w:val="24"/>
          <w:szCs w:val="24"/>
        </w:rPr>
        <w:t xml:space="preserve">Ben-Lulu E. </w:t>
      </w:r>
      <w:r>
        <w:rPr>
          <w:rFonts w:cs="David"/>
          <w:sz w:val="24"/>
          <w:szCs w:val="24"/>
        </w:rPr>
        <w:t xml:space="preserve">(2024). </w:t>
      </w:r>
      <w:r w:rsidRPr="00F66AD7">
        <w:rPr>
          <w:rFonts w:cs="David"/>
          <w:sz w:val="24"/>
          <w:szCs w:val="24"/>
        </w:rPr>
        <w:t xml:space="preserve">Celebrating Fifty Years of Jewish Pride: An Autoethnographic View on Queerness, Diaspora and Homeland in an American Gay Synagogue. </w:t>
      </w:r>
      <w:r w:rsidRPr="00F66AD7">
        <w:rPr>
          <w:rFonts w:cs="David"/>
          <w:i/>
          <w:iCs/>
          <w:sz w:val="24"/>
          <w:szCs w:val="24"/>
        </w:rPr>
        <w:t>Religions, 15</w:t>
      </w:r>
      <w:r w:rsidRPr="00F66AD7">
        <w:rPr>
          <w:rFonts w:cs="David"/>
          <w:sz w:val="24"/>
          <w:szCs w:val="24"/>
        </w:rPr>
        <w:t>(5)</w:t>
      </w:r>
      <w:r>
        <w:rPr>
          <w:rFonts w:cs="David"/>
          <w:sz w:val="24"/>
          <w:szCs w:val="24"/>
        </w:rPr>
        <w:t xml:space="preserve">, </w:t>
      </w:r>
      <w:r w:rsidRPr="00F66AD7">
        <w:rPr>
          <w:rFonts w:cs="David"/>
          <w:sz w:val="24"/>
          <w:szCs w:val="24"/>
        </w:rPr>
        <w:t>1-19.</w:t>
      </w:r>
    </w:p>
    <w:p w14:paraId="379D6B47" w14:textId="36D5BDA8" w:rsidR="00436D2E" w:rsidRDefault="00436D2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36D2E">
        <w:rPr>
          <w:rFonts w:cs="David"/>
          <w:sz w:val="24"/>
          <w:szCs w:val="24"/>
        </w:rPr>
        <w:t>Ben-Lulu</w:t>
      </w:r>
      <w:r>
        <w:rPr>
          <w:rFonts w:cs="David"/>
          <w:sz w:val="24"/>
          <w:szCs w:val="24"/>
        </w:rPr>
        <w:t>, E.</w:t>
      </w:r>
      <w:r w:rsidRPr="00436D2E">
        <w:rPr>
          <w:rFonts w:cs="David"/>
          <w:sz w:val="24"/>
          <w:szCs w:val="24"/>
        </w:rPr>
        <w:t xml:space="preserve"> (2024)</w:t>
      </w:r>
      <w:r>
        <w:rPr>
          <w:rFonts w:cs="David"/>
          <w:sz w:val="24"/>
          <w:szCs w:val="24"/>
        </w:rPr>
        <w:t>. "</w:t>
      </w:r>
      <w:r w:rsidRPr="00436D2E">
        <w:rPr>
          <w:rFonts w:cs="David"/>
          <w:sz w:val="24"/>
          <w:szCs w:val="24"/>
        </w:rPr>
        <w:t>Apples – out, mushrooms – in</w:t>
      </w:r>
      <w:r>
        <w:rPr>
          <w:rFonts w:cs="David"/>
          <w:sz w:val="24"/>
          <w:szCs w:val="24"/>
        </w:rPr>
        <w:t>":</w:t>
      </w:r>
      <w:r w:rsidRPr="00436D2E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T</w:t>
      </w:r>
      <w:r w:rsidRPr="00436D2E">
        <w:rPr>
          <w:rFonts w:cs="David"/>
          <w:sz w:val="24"/>
          <w:szCs w:val="24"/>
        </w:rPr>
        <w:t>oward a theology of queer advocacy in the American Jewish community,</w:t>
      </w:r>
      <w:r w:rsidRPr="00436D2E">
        <w:rPr>
          <w:rFonts w:cs="David"/>
          <w:i/>
          <w:iCs/>
          <w:sz w:val="24"/>
          <w:szCs w:val="24"/>
        </w:rPr>
        <w:t xml:space="preserve"> Practical Theology,</w:t>
      </w:r>
      <w:r>
        <w:rPr>
          <w:rFonts w:cs="David"/>
          <w:sz w:val="24"/>
          <w:szCs w:val="24"/>
        </w:rPr>
        <w:t xml:space="preserve"> </w:t>
      </w:r>
      <w:r w:rsidRPr="00436D2E">
        <w:rPr>
          <w:rFonts w:cs="David"/>
          <w:sz w:val="24"/>
          <w:szCs w:val="24"/>
          <w:highlight w:val="yellow"/>
        </w:rPr>
        <w:t>???</w:t>
      </w:r>
    </w:p>
    <w:p w14:paraId="6E85A49C" w14:textId="43DD2B85" w:rsidR="002E4C6C" w:rsidRDefault="002E4C6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E4C6C">
        <w:rPr>
          <w:rFonts w:cs="David"/>
          <w:sz w:val="24"/>
          <w:szCs w:val="24"/>
        </w:rPr>
        <w:t>Ben-Lulu</w:t>
      </w:r>
      <w:r>
        <w:rPr>
          <w:rFonts w:cs="David"/>
          <w:sz w:val="24"/>
          <w:szCs w:val="24"/>
        </w:rPr>
        <w:t>, E.</w:t>
      </w:r>
      <w:r w:rsidRPr="002E4C6C">
        <w:rPr>
          <w:rFonts w:cs="David"/>
          <w:sz w:val="24"/>
          <w:szCs w:val="24"/>
        </w:rPr>
        <w:t xml:space="preserve"> (2023) “Dancing Steps of #WeToo Resistance”: Choreography of Masculinity, Sexuality, and Violence on an Israeli Stage</w:t>
      </w:r>
      <w:r>
        <w:rPr>
          <w:rFonts w:cs="David"/>
          <w:sz w:val="24"/>
          <w:szCs w:val="24"/>
        </w:rPr>
        <w:t>.</w:t>
      </w:r>
      <w:r w:rsidRPr="002E4C6C">
        <w:rPr>
          <w:rFonts w:cs="David"/>
          <w:sz w:val="24"/>
          <w:szCs w:val="24"/>
        </w:rPr>
        <w:t xml:space="preserve"> </w:t>
      </w:r>
      <w:r w:rsidRPr="002E4C6C">
        <w:rPr>
          <w:rFonts w:cs="David"/>
          <w:i/>
          <w:iCs/>
          <w:sz w:val="24"/>
          <w:szCs w:val="24"/>
        </w:rPr>
        <w:t>Journal of Homosexuality</w:t>
      </w:r>
      <w:r>
        <w:rPr>
          <w:rFonts w:cs="David"/>
          <w:sz w:val="24"/>
          <w:szCs w:val="24"/>
        </w:rPr>
        <w:t xml:space="preserve">, </w:t>
      </w:r>
      <w:r w:rsidRPr="00D5660E">
        <w:rPr>
          <w:rFonts w:cs="David"/>
          <w:sz w:val="24"/>
          <w:szCs w:val="24"/>
          <w:highlight w:val="yellow"/>
        </w:rPr>
        <w:t>???</w:t>
      </w:r>
      <w:r>
        <w:rPr>
          <w:rFonts w:cs="David"/>
          <w:sz w:val="24"/>
          <w:szCs w:val="24"/>
        </w:rPr>
        <w:t>,</w:t>
      </w:r>
    </w:p>
    <w:p w14:paraId="5717E326" w14:textId="1856A8F9" w:rsidR="0061085D" w:rsidRDefault="0061085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61085D">
        <w:rPr>
          <w:rFonts w:cs="David"/>
          <w:sz w:val="24"/>
          <w:szCs w:val="24"/>
        </w:rPr>
        <w:t xml:space="preserve">Ben-Lulu, E. </w:t>
      </w:r>
      <w:r>
        <w:rPr>
          <w:rFonts w:cs="David"/>
          <w:sz w:val="24"/>
          <w:szCs w:val="24"/>
        </w:rPr>
        <w:t xml:space="preserve">(2023). </w:t>
      </w:r>
      <w:r w:rsidRPr="0061085D">
        <w:rPr>
          <w:rFonts w:cs="David"/>
          <w:sz w:val="24"/>
          <w:szCs w:val="24"/>
        </w:rPr>
        <w:t xml:space="preserve">"The Wise One, What Does She Say?": Gendering and Queering Passover Symbols and Customs in the Reform Jewish Seder. </w:t>
      </w:r>
      <w:r w:rsidRPr="0061085D">
        <w:rPr>
          <w:rFonts w:cs="David"/>
          <w:i/>
          <w:iCs/>
          <w:sz w:val="24"/>
          <w:szCs w:val="24"/>
        </w:rPr>
        <w:t>Israel Studies, 28</w:t>
      </w:r>
      <w:r>
        <w:rPr>
          <w:rFonts w:cs="David"/>
          <w:sz w:val="24"/>
          <w:szCs w:val="24"/>
        </w:rPr>
        <w:t>(</w:t>
      </w:r>
      <w:r w:rsidRPr="0061085D">
        <w:rPr>
          <w:rFonts w:cs="David"/>
          <w:sz w:val="24"/>
          <w:szCs w:val="24"/>
        </w:rPr>
        <w:t>1</w:t>
      </w:r>
      <w:r>
        <w:rPr>
          <w:rFonts w:cs="David"/>
          <w:sz w:val="24"/>
          <w:szCs w:val="24"/>
        </w:rPr>
        <w:t>)</w:t>
      </w:r>
      <w:r w:rsidRPr="0061085D">
        <w:rPr>
          <w:rFonts w:cs="David"/>
          <w:sz w:val="24"/>
          <w:szCs w:val="24"/>
        </w:rPr>
        <w:t>, 49-69.</w:t>
      </w:r>
    </w:p>
    <w:p w14:paraId="699E6031" w14:textId="18A05189" w:rsidR="00181DB4" w:rsidRDefault="00181DB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81DB4">
        <w:rPr>
          <w:rFonts w:cs="David"/>
          <w:sz w:val="24"/>
          <w:szCs w:val="24"/>
        </w:rPr>
        <w:t xml:space="preserve">Ben-Lulu, E. </w:t>
      </w:r>
      <w:r>
        <w:rPr>
          <w:rFonts w:cs="David"/>
          <w:sz w:val="24"/>
          <w:szCs w:val="24"/>
        </w:rPr>
        <w:t xml:space="preserve">(2022). </w:t>
      </w:r>
      <w:r w:rsidRPr="00181DB4">
        <w:rPr>
          <w:rFonts w:cs="David"/>
          <w:sz w:val="24"/>
          <w:szCs w:val="24"/>
        </w:rPr>
        <w:t xml:space="preserve">“Casting Our Sins Away”: A Comparative Analysis of Queer Jewish Communities in Israel and in the US. </w:t>
      </w:r>
      <w:r w:rsidRPr="00181DB4">
        <w:rPr>
          <w:rFonts w:cs="David"/>
          <w:i/>
          <w:iCs/>
          <w:sz w:val="24"/>
          <w:szCs w:val="24"/>
        </w:rPr>
        <w:t>Religions, 13</w:t>
      </w:r>
      <w:r w:rsidRPr="00181DB4">
        <w:rPr>
          <w:rFonts w:cs="David"/>
          <w:sz w:val="24"/>
          <w:szCs w:val="24"/>
        </w:rPr>
        <w:t>, 845</w:t>
      </w:r>
      <w:r>
        <w:rPr>
          <w:rFonts w:cs="David"/>
          <w:sz w:val="24"/>
          <w:szCs w:val="24"/>
        </w:rPr>
        <w:t>-863.</w:t>
      </w:r>
    </w:p>
    <w:p w14:paraId="4BD73333" w14:textId="77777777" w:rsidR="008023E4" w:rsidRDefault="008023E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5660E">
        <w:rPr>
          <w:rFonts w:cs="David"/>
          <w:sz w:val="24"/>
          <w:szCs w:val="24"/>
        </w:rPr>
        <w:t>Ben-Lulu,</w:t>
      </w:r>
      <w:r w:rsidRPr="004C5F4F">
        <w:rPr>
          <w:rFonts w:cs="David"/>
          <w:sz w:val="24"/>
          <w:szCs w:val="24"/>
        </w:rPr>
        <w:t xml:space="preserve"> E. (20</w:t>
      </w:r>
      <w:r>
        <w:rPr>
          <w:rFonts w:cs="David"/>
          <w:sz w:val="24"/>
          <w:szCs w:val="24"/>
        </w:rPr>
        <w:t>21</w:t>
      </w:r>
      <w:r w:rsidRPr="004C5F4F">
        <w:rPr>
          <w:rFonts w:cs="David"/>
          <w:sz w:val="24"/>
          <w:szCs w:val="24"/>
        </w:rPr>
        <w:t>)</w:t>
      </w:r>
      <w:r>
        <w:rPr>
          <w:rFonts w:cs="David"/>
          <w:sz w:val="24"/>
          <w:szCs w:val="24"/>
        </w:rPr>
        <w:t xml:space="preserve">. </w:t>
      </w:r>
      <w:r w:rsidRPr="008023E4">
        <w:rPr>
          <w:rFonts w:cs="David"/>
          <w:sz w:val="24"/>
          <w:szCs w:val="24"/>
        </w:rPr>
        <w:t>Ethnography of the Sh’ma Yisrael</w:t>
      </w:r>
      <w:r>
        <w:rPr>
          <w:rFonts w:cs="David"/>
          <w:sz w:val="24"/>
          <w:szCs w:val="24"/>
        </w:rPr>
        <w:t xml:space="preserve"> </w:t>
      </w:r>
      <w:r w:rsidRPr="008023E4">
        <w:rPr>
          <w:rFonts w:cs="David"/>
          <w:sz w:val="24"/>
          <w:szCs w:val="24"/>
        </w:rPr>
        <w:t>Prayer</w:t>
      </w:r>
      <w:r w:rsidRPr="008023E4">
        <w:rPr>
          <w:rFonts w:cs="David"/>
          <w:sz w:val="24"/>
          <w:szCs w:val="24"/>
          <w:rtl/>
        </w:rPr>
        <w:t xml:space="preserve">: </w:t>
      </w:r>
      <w:r>
        <w:rPr>
          <w:rFonts w:cs="David"/>
          <w:sz w:val="24"/>
          <w:szCs w:val="24"/>
        </w:rPr>
        <w:t xml:space="preserve"> </w:t>
      </w:r>
      <w:r w:rsidRPr="008023E4">
        <w:rPr>
          <w:rFonts w:cs="David"/>
          <w:sz w:val="24"/>
          <w:szCs w:val="24"/>
        </w:rPr>
        <w:t>Jewish Performance of Gender and</w:t>
      </w:r>
      <w:r>
        <w:rPr>
          <w:rFonts w:cs="David"/>
          <w:sz w:val="24"/>
          <w:szCs w:val="24"/>
        </w:rPr>
        <w:t xml:space="preserve"> </w:t>
      </w:r>
      <w:r w:rsidRPr="008023E4">
        <w:rPr>
          <w:rFonts w:cs="David"/>
          <w:sz w:val="24"/>
          <w:szCs w:val="24"/>
        </w:rPr>
        <w:t>Queer Introspection</w:t>
      </w:r>
      <w:r>
        <w:rPr>
          <w:rFonts w:cs="David"/>
          <w:sz w:val="24"/>
          <w:szCs w:val="24"/>
        </w:rPr>
        <w:t>.</w:t>
      </w:r>
      <w:r w:rsidRPr="008023E4">
        <w:rPr>
          <w:rFonts w:cs="David"/>
          <w:sz w:val="24"/>
          <w:szCs w:val="24"/>
        </w:rPr>
        <w:t xml:space="preserve"> </w:t>
      </w:r>
      <w:r w:rsidRPr="008023E4">
        <w:rPr>
          <w:rFonts w:cs="David"/>
          <w:i/>
          <w:iCs/>
          <w:sz w:val="24"/>
          <w:szCs w:val="24"/>
        </w:rPr>
        <w:t>Fieldwork in Religion, 16</w:t>
      </w:r>
      <w:r>
        <w:rPr>
          <w:rFonts w:cs="David"/>
          <w:sz w:val="24"/>
          <w:szCs w:val="24"/>
        </w:rPr>
        <w:t>(</w:t>
      </w:r>
      <w:r w:rsidRPr="008023E4">
        <w:rPr>
          <w:rFonts w:cs="David"/>
          <w:sz w:val="24"/>
          <w:szCs w:val="24"/>
        </w:rPr>
        <w:t>2)</w:t>
      </w:r>
      <w:r>
        <w:rPr>
          <w:rFonts w:cs="David"/>
          <w:sz w:val="24"/>
          <w:szCs w:val="24"/>
        </w:rPr>
        <w:t>,</w:t>
      </w:r>
      <w:r w:rsidRPr="008023E4">
        <w:rPr>
          <w:rFonts w:cs="David"/>
          <w:sz w:val="24"/>
          <w:szCs w:val="24"/>
        </w:rPr>
        <w:t xml:space="preserve"> 147–171</w:t>
      </w:r>
      <w:r>
        <w:rPr>
          <w:rFonts w:cs="David"/>
          <w:sz w:val="24"/>
          <w:szCs w:val="24"/>
        </w:rPr>
        <w:t>.</w:t>
      </w:r>
    </w:p>
    <w:p w14:paraId="55D1E827" w14:textId="6389B9F5" w:rsidR="00147372" w:rsidRDefault="00841B2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5660E">
        <w:rPr>
          <w:rFonts w:cs="David"/>
          <w:sz w:val="24"/>
          <w:szCs w:val="24"/>
        </w:rPr>
        <w:t>Ben-Lulu,</w:t>
      </w:r>
      <w:r w:rsidRPr="004C5F4F">
        <w:rPr>
          <w:rFonts w:cs="David"/>
          <w:sz w:val="24"/>
          <w:szCs w:val="24"/>
        </w:rPr>
        <w:t xml:space="preserve"> E. (20</w:t>
      </w:r>
      <w:r>
        <w:rPr>
          <w:rFonts w:cs="David"/>
          <w:sz w:val="24"/>
          <w:szCs w:val="24"/>
        </w:rPr>
        <w:t>2</w:t>
      </w:r>
      <w:r w:rsidR="000323B0">
        <w:rPr>
          <w:rFonts w:cs="David"/>
          <w:sz w:val="24"/>
          <w:szCs w:val="24"/>
        </w:rPr>
        <w:t>1</w:t>
      </w:r>
      <w:r w:rsidRPr="004C5F4F">
        <w:rPr>
          <w:rFonts w:cs="David"/>
          <w:sz w:val="24"/>
          <w:szCs w:val="24"/>
        </w:rPr>
        <w:t>).</w:t>
      </w:r>
      <w:r>
        <w:rPr>
          <w:rFonts w:cs="David"/>
          <w:sz w:val="24"/>
          <w:szCs w:val="24"/>
        </w:rPr>
        <w:t xml:space="preserve"> </w:t>
      </w:r>
      <w:r w:rsidRPr="00841B23">
        <w:rPr>
          <w:rFonts w:cs="David"/>
          <w:sz w:val="24"/>
          <w:szCs w:val="24"/>
          <w:rtl/>
        </w:rPr>
        <w:t>"</w:t>
      </w:r>
      <w:r w:rsidRPr="00841B23">
        <w:rPr>
          <w:rFonts w:cs="David"/>
          <w:sz w:val="24"/>
          <w:szCs w:val="24"/>
        </w:rPr>
        <w:t>Who Will Say Kaddish for Me"?</w:t>
      </w:r>
      <w:r>
        <w:rPr>
          <w:rFonts w:cs="David"/>
          <w:sz w:val="24"/>
          <w:szCs w:val="24"/>
        </w:rPr>
        <w:t>:</w:t>
      </w:r>
      <w:r w:rsidRPr="00841B23">
        <w:rPr>
          <w:rFonts w:cs="David"/>
          <w:sz w:val="24"/>
          <w:szCs w:val="24"/>
        </w:rPr>
        <w:t xml:space="preserve"> The American Reform Jewish Response to the HIV/AIDS Crisis. </w:t>
      </w:r>
      <w:r w:rsidRPr="00841B23">
        <w:rPr>
          <w:rFonts w:cs="David"/>
          <w:i/>
          <w:iCs/>
          <w:sz w:val="24"/>
          <w:szCs w:val="24"/>
        </w:rPr>
        <w:t>Journal of Modern Jewish Studies</w:t>
      </w:r>
      <w:r>
        <w:rPr>
          <w:rFonts w:cs="David"/>
          <w:sz w:val="24"/>
          <w:szCs w:val="24"/>
        </w:rPr>
        <w:t>,</w:t>
      </w:r>
      <w:r w:rsidRPr="00841B23">
        <w:rPr>
          <w:rFonts w:cs="David"/>
          <w:sz w:val="24"/>
          <w:szCs w:val="24"/>
        </w:rPr>
        <w:t xml:space="preserve"> </w:t>
      </w:r>
      <w:r w:rsidR="00147372" w:rsidRPr="00147372">
        <w:rPr>
          <w:rFonts w:cs="David"/>
          <w:i/>
          <w:iCs/>
          <w:sz w:val="24"/>
          <w:szCs w:val="24"/>
        </w:rPr>
        <w:t>20</w:t>
      </w:r>
      <w:r w:rsidR="00147372">
        <w:rPr>
          <w:rFonts w:cs="David"/>
          <w:sz w:val="24"/>
          <w:szCs w:val="24"/>
        </w:rPr>
        <w:t>(</w:t>
      </w:r>
      <w:r w:rsidR="00147372" w:rsidRPr="00147372">
        <w:rPr>
          <w:rFonts w:cs="David"/>
          <w:sz w:val="24"/>
          <w:szCs w:val="24"/>
        </w:rPr>
        <w:t>1</w:t>
      </w:r>
      <w:r w:rsidR="00147372">
        <w:rPr>
          <w:rFonts w:cs="David"/>
          <w:sz w:val="24"/>
          <w:szCs w:val="24"/>
        </w:rPr>
        <w:t>)</w:t>
      </w:r>
      <w:r w:rsidR="00147372" w:rsidRPr="00147372">
        <w:rPr>
          <w:rFonts w:cs="David"/>
          <w:sz w:val="24"/>
          <w:szCs w:val="24"/>
        </w:rPr>
        <w:t>, 70-94</w:t>
      </w:r>
      <w:r w:rsidR="00147372">
        <w:rPr>
          <w:rFonts w:cs="David"/>
          <w:sz w:val="24"/>
          <w:szCs w:val="24"/>
        </w:rPr>
        <w:t>.</w:t>
      </w:r>
    </w:p>
    <w:p w14:paraId="38BEB231" w14:textId="134E04EF" w:rsidR="00147372" w:rsidRDefault="00D5660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5660E">
        <w:rPr>
          <w:rFonts w:cs="David"/>
          <w:sz w:val="24"/>
          <w:szCs w:val="24"/>
        </w:rPr>
        <w:t>Ben-Lulu,</w:t>
      </w:r>
      <w:r w:rsidRPr="004C5F4F">
        <w:rPr>
          <w:rFonts w:cs="David"/>
          <w:sz w:val="24"/>
          <w:szCs w:val="24"/>
        </w:rPr>
        <w:t xml:space="preserve"> E. (20</w:t>
      </w:r>
      <w:r w:rsidR="00147372">
        <w:rPr>
          <w:rFonts w:cs="David"/>
          <w:sz w:val="24"/>
          <w:szCs w:val="24"/>
        </w:rPr>
        <w:t>2</w:t>
      </w:r>
      <w:r w:rsidRPr="004C5F4F">
        <w:rPr>
          <w:rFonts w:cs="David"/>
          <w:sz w:val="24"/>
          <w:szCs w:val="24"/>
        </w:rPr>
        <w:t>1).</w:t>
      </w:r>
      <w:r>
        <w:rPr>
          <w:rFonts w:cs="David"/>
          <w:sz w:val="24"/>
          <w:szCs w:val="24"/>
        </w:rPr>
        <w:t xml:space="preserve"> "</w:t>
      </w:r>
      <w:r w:rsidRPr="00D5660E">
        <w:rPr>
          <w:rFonts w:cs="David"/>
          <w:sz w:val="24"/>
          <w:szCs w:val="24"/>
        </w:rPr>
        <w:t>Let Us Bless the Twilight”: Intersectionality of Traditional Jewish Ritual and Queer Pride in a Reform Congregation in Israel</w:t>
      </w:r>
      <w:r>
        <w:rPr>
          <w:rFonts w:cs="David"/>
          <w:sz w:val="24"/>
          <w:szCs w:val="24"/>
        </w:rPr>
        <w:t>. J</w:t>
      </w:r>
      <w:r w:rsidRPr="00D5660E">
        <w:rPr>
          <w:rFonts w:cs="David"/>
          <w:i/>
          <w:iCs/>
          <w:sz w:val="24"/>
          <w:szCs w:val="24"/>
        </w:rPr>
        <w:t>ournal of Homosexuality</w:t>
      </w:r>
      <w:r>
        <w:rPr>
          <w:rFonts w:cs="David"/>
          <w:sz w:val="24"/>
          <w:szCs w:val="24"/>
        </w:rPr>
        <w:t xml:space="preserve">, </w:t>
      </w:r>
      <w:r w:rsidR="00147372" w:rsidRPr="00147372">
        <w:rPr>
          <w:rFonts w:cs="David"/>
          <w:i/>
          <w:iCs/>
          <w:sz w:val="24"/>
          <w:szCs w:val="24"/>
        </w:rPr>
        <w:t>68</w:t>
      </w:r>
      <w:r w:rsidR="00147372">
        <w:rPr>
          <w:rFonts w:cs="David"/>
          <w:sz w:val="24"/>
          <w:szCs w:val="24"/>
        </w:rPr>
        <w:t>(</w:t>
      </w:r>
      <w:r w:rsidR="00147372" w:rsidRPr="00147372">
        <w:rPr>
          <w:rFonts w:cs="David"/>
          <w:sz w:val="24"/>
          <w:szCs w:val="24"/>
        </w:rPr>
        <w:t>1</w:t>
      </w:r>
      <w:r w:rsidR="00147372">
        <w:rPr>
          <w:rFonts w:cs="David"/>
          <w:sz w:val="24"/>
          <w:szCs w:val="24"/>
        </w:rPr>
        <w:t>)</w:t>
      </w:r>
      <w:r w:rsidR="00147372" w:rsidRPr="00147372">
        <w:rPr>
          <w:rFonts w:cs="David"/>
          <w:sz w:val="24"/>
          <w:szCs w:val="24"/>
        </w:rPr>
        <w:t>, 23-46</w:t>
      </w:r>
      <w:r w:rsidR="00147372">
        <w:rPr>
          <w:rFonts w:cs="David"/>
          <w:sz w:val="24"/>
          <w:szCs w:val="24"/>
        </w:rPr>
        <w:t>.</w:t>
      </w:r>
    </w:p>
    <w:p w14:paraId="47AC12ED" w14:textId="77777777" w:rsidR="00B722E3" w:rsidRPr="004C5F4F" w:rsidRDefault="00D52B7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5660E">
        <w:rPr>
          <w:rFonts w:cs="David"/>
          <w:sz w:val="24"/>
          <w:szCs w:val="24"/>
        </w:rPr>
        <w:t>Ben-Lulu,</w:t>
      </w:r>
      <w:r w:rsidRPr="004C5F4F">
        <w:rPr>
          <w:rFonts w:cs="David"/>
          <w:sz w:val="24"/>
          <w:szCs w:val="24"/>
        </w:rPr>
        <w:t xml:space="preserve"> E. (2017). Reform Israeli Female Rabbis Perform Community Leadership. </w:t>
      </w:r>
      <w:r w:rsidRPr="00D5660E">
        <w:rPr>
          <w:rFonts w:cs="David"/>
          <w:i/>
          <w:iCs/>
          <w:sz w:val="24"/>
          <w:szCs w:val="24"/>
        </w:rPr>
        <w:t>Journal of Religion &amp; Society, 19</w:t>
      </w:r>
      <w:r w:rsidRPr="004C5F4F">
        <w:rPr>
          <w:rFonts w:cs="David"/>
          <w:sz w:val="24"/>
          <w:szCs w:val="24"/>
        </w:rPr>
        <w:t xml:space="preserve">, </w:t>
      </w:r>
      <w:r w:rsidR="00B722E3" w:rsidRPr="004C5F4F">
        <w:rPr>
          <w:rFonts w:cs="David"/>
          <w:sz w:val="24"/>
          <w:szCs w:val="24"/>
        </w:rPr>
        <w:t xml:space="preserve">1-22. </w:t>
      </w:r>
    </w:p>
    <w:p w14:paraId="2F5EDB46" w14:textId="1296097C" w:rsidR="00B25AD9" w:rsidRDefault="00DA750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Ben-Naeh, Y. (2005). Moshko the Jew and </w:t>
      </w:r>
      <w:r w:rsidR="00BE557A">
        <w:rPr>
          <w:rFonts w:cs="David"/>
          <w:sz w:val="24"/>
          <w:szCs w:val="24"/>
        </w:rPr>
        <w:t>h</w:t>
      </w:r>
      <w:r w:rsidRPr="004C5F4F">
        <w:rPr>
          <w:rFonts w:cs="David"/>
          <w:sz w:val="24"/>
          <w:szCs w:val="24"/>
        </w:rPr>
        <w:t xml:space="preserve">is </w:t>
      </w:r>
      <w:r w:rsidR="00BE557A">
        <w:rPr>
          <w:rFonts w:cs="David"/>
          <w:sz w:val="24"/>
          <w:szCs w:val="24"/>
        </w:rPr>
        <w:t>g</w:t>
      </w:r>
      <w:r w:rsidRPr="004C5F4F">
        <w:rPr>
          <w:rFonts w:cs="David"/>
          <w:sz w:val="24"/>
          <w:szCs w:val="24"/>
        </w:rPr>
        <w:t xml:space="preserve">ay </w:t>
      </w:r>
      <w:r w:rsidR="00BE557A">
        <w:rPr>
          <w:rFonts w:cs="David"/>
          <w:sz w:val="24"/>
          <w:szCs w:val="24"/>
        </w:rPr>
        <w:t>f</w:t>
      </w:r>
      <w:r w:rsidRPr="004C5F4F">
        <w:rPr>
          <w:rFonts w:cs="David"/>
          <w:sz w:val="24"/>
          <w:szCs w:val="24"/>
        </w:rPr>
        <w:t>riends: Same-</w:t>
      </w:r>
      <w:r w:rsidR="00BE557A">
        <w:rPr>
          <w:rFonts w:cs="David"/>
          <w:sz w:val="24"/>
          <w:szCs w:val="24"/>
        </w:rPr>
        <w:t>s</w:t>
      </w:r>
      <w:r w:rsidRPr="004C5F4F">
        <w:rPr>
          <w:rFonts w:cs="David"/>
          <w:sz w:val="24"/>
          <w:szCs w:val="24"/>
        </w:rPr>
        <w:t xml:space="preserve">ex </w:t>
      </w:r>
      <w:r w:rsidR="00BE557A">
        <w:rPr>
          <w:rFonts w:cs="David"/>
          <w:sz w:val="24"/>
          <w:szCs w:val="24"/>
        </w:rPr>
        <w:t>s</w:t>
      </w:r>
      <w:r w:rsidRPr="004C5F4F">
        <w:rPr>
          <w:rFonts w:cs="David"/>
          <w:sz w:val="24"/>
          <w:szCs w:val="24"/>
        </w:rPr>
        <w:t xml:space="preserve">exual </w:t>
      </w:r>
      <w:r w:rsidR="00BE557A">
        <w:rPr>
          <w:rFonts w:cs="David"/>
          <w:sz w:val="24"/>
          <w:szCs w:val="24"/>
        </w:rPr>
        <w:t>r</w:t>
      </w:r>
      <w:r w:rsidRPr="004C5F4F">
        <w:rPr>
          <w:rFonts w:cs="David"/>
          <w:sz w:val="24"/>
          <w:szCs w:val="24"/>
        </w:rPr>
        <w:t xml:space="preserve">elations in Ottoman Jewish </w:t>
      </w:r>
      <w:r w:rsidR="00BE557A">
        <w:rPr>
          <w:rFonts w:cs="David"/>
          <w:sz w:val="24"/>
          <w:szCs w:val="24"/>
        </w:rPr>
        <w:t>s</w:t>
      </w:r>
      <w:r w:rsidRPr="004C5F4F">
        <w:rPr>
          <w:rFonts w:cs="David"/>
          <w:sz w:val="24"/>
          <w:szCs w:val="24"/>
        </w:rPr>
        <w:t xml:space="preserve">ociety, </w:t>
      </w:r>
      <w:r w:rsidRPr="004C5F4F">
        <w:rPr>
          <w:rFonts w:cs="David"/>
          <w:i/>
          <w:iCs/>
          <w:sz w:val="24"/>
          <w:szCs w:val="24"/>
        </w:rPr>
        <w:t>Journal of Early Modern History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9</w:t>
      </w:r>
      <w:r w:rsidRPr="004C5F4F">
        <w:rPr>
          <w:rFonts w:cs="David"/>
          <w:sz w:val="24"/>
          <w:szCs w:val="24"/>
        </w:rPr>
        <w:t>(1-2), 79-105.</w:t>
      </w:r>
    </w:p>
    <w:p w14:paraId="650EE9B7" w14:textId="2941568C" w:rsidR="00510B1B" w:rsidRDefault="00510B1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510B1B">
        <w:rPr>
          <w:rFonts w:cs="David"/>
          <w:sz w:val="24"/>
          <w:szCs w:val="24"/>
        </w:rPr>
        <w:t xml:space="preserve">Ben-Natan M, </w:t>
      </w:r>
      <w:r>
        <w:rPr>
          <w:rFonts w:cs="David"/>
          <w:sz w:val="24"/>
          <w:szCs w:val="24"/>
        </w:rPr>
        <w:t xml:space="preserve">&amp; </w:t>
      </w:r>
      <w:r w:rsidRPr="00510B1B">
        <w:rPr>
          <w:rFonts w:cs="David"/>
          <w:sz w:val="24"/>
          <w:szCs w:val="24"/>
        </w:rPr>
        <w:t>Adir O.</w:t>
      </w:r>
      <w:r>
        <w:rPr>
          <w:rFonts w:cs="David"/>
          <w:sz w:val="24"/>
          <w:szCs w:val="24"/>
        </w:rPr>
        <w:t xml:space="preserve"> (2009).</w:t>
      </w:r>
      <w:r w:rsidRPr="00510B1B">
        <w:rPr>
          <w:rFonts w:cs="David"/>
          <w:sz w:val="24"/>
          <w:szCs w:val="24"/>
        </w:rPr>
        <w:t xml:space="preserve"> Screening for cervical cancer among Israeli lesbian women. </w:t>
      </w:r>
      <w:r w:rsidRPr="00510B1B">
        <w:rPr>
          <w:rFonts w:cs="David"/>
          <w:i/>
          <w:iCs/>
          <w:sz w:val="24"/>
          <w:szCs w:val="24"/>
        </w:rPr>
        <w:t>International Nursing Review, 56</w:t>
      </w:r>
      <w:r>
        <w:rPr>
          <w:rFonts w:cs="David"/>
          <w:sz w:val="24"/>
          <w:szCs w:val="24"/>
        </w:rPr>
        <w:t>,</w:t>
      </w:r>
      <w:r w:rsidRPr="00510B1B">
        <w:rPr>
          <w:rFonts w:cs="David"/>
          <w:sz w:val="24"/>
          <w:szCs w:val="24"/>
        </w:rPr>
        <w:t xml:space="preserve"> 433–441</w:t>
      </w:r>
      <w:r>
        <w:rPr>
          <w:rFonts w:cs="David"/>
          <w:sz w:val="24"/>
          <w:szCs w:val="24"/>
        </w:rPr>
        <w:t>.</w:t>
      </w:r>
    </w:p>
    <w:p w14:paraId="0DBA9EFA" w14:textId="1F406275" w:rsidR="001809D2" w:rsidRDefault="001809D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809D2">
        <w:rPr>
          <w:rFonts w:cs="David"/>
          <w:sz w:val="24"/>
          <w:szCs w:val="24"/>
        </w:rPr>
        <w:t xml:space="preserve">Ben-Porat, </w:t>
      </w:r>
      <w:r>
        <w:rPr>
          <w:rFonts w:cs="David"/>
          <w:sz w:val="24"/>
          <w:szCs w:val="24"/>
        </w:rPr>
        <w:t xml:space="preserve">G., </w:t>
      </w:r>
      <w:r w:rsidRPr="001809D2">
        <w:rPr>
          <w:rFonts w:cs="David"/>
          <w:sz w:val="24"/>
          <w:szCs w:val="24"/>
        </w:rPr>
        <w:t xml:space="preserve">Filc, </w:t>
      </w:r>
      <w:r>
        <w:rPr>
          <w:rFonts w:cs="David"/>
          <w:sz w:val="24"/>
          <w:szCs w:val="24"/>
        </w:rPr>
        <w:t xml:space="preserve">D., </w:t>
      </w:r>
      <w:r w:rsidRPr="001809D2">
        <w:rPr>
          <w:rFonts w:cs="David"/>
          <w:sz w:val="24"/>
          <w:szCs w:val="24"/>
        </w:rPr>
        <w:t>Erdi Ozturk</w:t>
      </w:r>
      <w:r>
        <w:rPr>
          <w:rFonts w:cs="David"/>
          <w:sz w:val="24"/>
          <w:szCs w:val="24"/>
        </w:rPr>
        <w:t>, A.</w:t>
      </w:r>
      <w:r w:rsidRPr="001809D2">
        <w:rPr>
          <w:rFonts w:cs="David"/>
          <w:sz w:val="24"/>
          <w:szCs w:val="24"/>
        </w:rPr>
        <w:t xml:space="preserve"> &amp; Ozzano</w:t>
      </w:r>
      <w:r>
        <w:rPr>
          <w:rFonts w:cs="David"/>
          <w:sz w:val="24"/>
          <w:szCs w:val="24"/>
        </w:rPr>
        <w:t>, L.</w:t>
      </w:r>
      <w:r w:rsidRPr="001809D2">
        <w:rPr>
          <w:rFonts w:cs="David"/>
          <w:sz w:val="24"/>
          <w:szCs w:val="24"/>
        </w:rPr>
        <w:t xml:space="preserve"> (2023)</w:t>
      </w:r>
      <w:r>
        <w:rPr>
          <w:rFonts w:cs="David"/>
          <w:sz w:val="24"/>
          <w:szCs w:val="24"/>
        </w:rPr>
        <w:t>.</w:t>
      </w:r>
      <w:r w:rsidRPr="001809D2">
        <w:rPr>
          <w:rFonts w:cs="David"/>
          <w:sz w:val="24"/>
          <w:szCs w:val="24"/>
        </w:rPr>
        <w:t xml:space="preserve"> Populism, religion and family values policies in Israel, Italy and Turkey</w:t>
      </w:r>
      <w:r>
        <w:rPr>
          <w:rFonts w:cs="David"/>
          <w:sz w:val="24"/>
          <w:szCs w:val="24"/>
        </w:rPr>
        <w:t>.</w:t>
      </w:r>
      <w:r w:rsidRPr="001809D2">
        <w:rPr>
          <w:rFonts w:cs="David"/>
          <w:sz w:val="24"/>
          <w:szCs w:val="24"/>
        </w:rPr>
        <w:t xml:space="preserve"> </w:t>
      </w:r>
      <w:r w:rsidRPr="001809D2">
        <w:rPr>
          <w:rFonts w:cs="David"/>
          <w:i/>
          <w:iCs/>
          <w:sz w:val="24"/>
          <w:szCs w:val="24"/>
        </w:rPr>
        <w:t>Mediterranean Politics, 28</w:t>
      </w:r>
      <w:r>
        <w:rPr>
          <w:rFonts w:cs="David"/>
          <w:sz w:val="24"/>
          <w:szCs w:val="24"/>
        </w:rPr>
        <w:t>(</w:t>
      </w:r>
      <w:r w:rsidRPr="001809D2">
        <w:rPr>
          <w:rFonts w:cs="David"/>
          <w:sz w:val="24"/>
          <w:szCs w:val="24"/>
        </w:rPr>
        <w:t>2</w:t>
      </w:r>
      <w:r>
        <w:rPr>
          <w:rFonts w:cs="David"/>
          <w:sz w:val="24"/>
          <w:szCs w:val="24"/>
        </w:rPr>
        <w:t>)</w:t>
      </w:r>
      <w:r w:rsidRPr="001809D2">
        <w:rPr>
          <w:rFonts w:cs="David"/>
          <w:sz w:val="24"/>
          <w:szCs w:val="24"/>
        </w:rPr>
        <w:t>, 155-177</w:t>
      </w:r>
      <w:r>
        <w:rPr>
          <w:rFonts w:cs="David"/>
          <w:sz w:val="24"/>
          <w:szCs w:val="24"/>
        </w:rPr>
        <w:t>.</w:t>
      </w:r>
    </w:p>
    <w:p w14:paraId="0FBCDFB9" w14:textId="5E1F4F9D" w:rsidR="004271E2" w:rsidRDefault="004271E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809D2">
        <w:rPr>
          <w:sz w:val="24"/>
          <w:szCs w:val="24"/>
        </w:rPr>
        <w:t>Ben</w:t>
      </w:r>
      <w:r w:rsidRPr="001809D2">
        <w:rPr>
          <w:rFonts w:cs="David"/>
          <w:sz w:val="24"/>
          <w:szCs w:val="24"/>
        </w:rPr>
        <w:t xml:space="preserve">simon, D. (2011). </w:t>
      </w:r>
      <w:r w:rsidRPr="001809D2">
        <w:rPr>
          <w:rFonts w:cs="David"/>
          <w:i/>
          <w:iCs/>
          <w:sz w:val="24"/>
          <w:szCs w:val="24"/>
        </w:rPr>
        <w:t>Tel Aviv—A Gay City? Conceptualizing the Phenomenon of Gay</w:t>
      </w:r>
      <w:r w:rsidRPr="004271E2">
        <w:rPr>
          <w:rFonts w:cs="David"/>
          <w:i/>
          <w:iCs/>
          <w:sz w:val="24"/>
          <w:szCs w:val="24"/>
        </w:rPr>
        <w:t xml:space="preserve"> Cities in City Branding</w:t>
      </w:r>
      <w:r w:rsidRPr="004271E2">
        <w:rPr>
          <w:rFonts w:cs="David"/>
          <w:sz w:val="24"/>
          <w:szCs w:val="24"/>
        </w:rPr>
        <w:t>. Diss</w:t>
      </w:r>
      <w:r>
        <w:rPr>
          <w:rFonts w:cs="David"/>
          <w:sz w:val="24"/>
          <w:szCs w:val="24"/>
        </w:rPr>
        <w:t>ertation submitted to</w:t>
      </w:r>
      <w:r w:rsidRPr="004271E2">
        <w:rPr>
          <w:rFonts w:cs="David"/>
          <w:sz w:val="24"/>
          <w:szCs w:val="24"/>
        </w:rPr>
        <w:t xml:space="preserve"> Stockholm University School of Business.</w:t>
      </w:r>
    </w:p>
    <w:p w14:paraId="0828F0CB" w14:textId="77777777" w:rsidR="003750D6" w:rsidRPr="004C5F4F" w:rsidRDefault="003750D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750D6">
        <w:rPr>
          <w:rFonts w:cs="David"/>
          <w:sz w:val="24"/>
          <w:szCs w:val="24"/>
        </w:rPr>
        <w:t>Berger, E.,</w:t>
      </w:r>
      <w:r>
        <w:rPr>
          <w:rFonts w:cs="David"/>
          <w:sz w:val="24"/>
          <w:szCs w:val="24"/>
        </w:rPr>
        <w:t xml:space="preserve"> &amp;</w:t>
      </w:r>
      <w:r w:rsidRPr="003750D6">
        <w:rPr>
          <w:rFonts w:cs="David"/>
          <w:sz w:val="24"/>
          <w:szCs w:val="24"/>
        </w:rPr>
        <w:t xml:space="preserve"> Lavie-Dinur, A. (2007). Conservative Outlook and Liberal Reflection: Homosexuals in Israeli Television Commercials</w:t>
      </w:r>
      <w:r>
        <w:rPr>
          <w:rFonts w:cs="David"/>
          <w:sz w:val="24"/>
          <w:szCs w:val="24"/>
        </w:rPr>
        <w:t xml:space="preserve">. </w:t>
      </w:r>
      <w:r w:rsidRPr="003750D6">
        <w:rPr>
          <w:rFonts w:cs="David"/>
          <w:i/>
          <w:iCs/>
          <w:sz w:val="24"/>
          <w:szCs w:val="24"/>
        </w:rPr>
        <w:t>Explorations in Media Ecology, 6</w:t>
      </w:r>
      <w:r>
        <w:rPr>
          <w:rFonts w:cs="David"/>
          <w:sz w:val="24"/>
          <w:szCs w:val="24"/>
        </w:rPr>
        <w:t>(</w:t>
      </w:r>
      <w:r w:rsidRPr="003750D6">
        <w:rPr>
          <w:rFonts w:cs="David"/>
          <w:sz w:val="24"/>
          <w:szCs w:val="24"/>
        </w:rPr>
        <w:t>1</w:t>
      </w:r>
      <w:r>
        <w:rPr>
          <w:rFonts w:cs="David"/>
          <w:sz w:val="24"/>
          <w:szCs w:val="24"/>
        </w:rPr>
        <w:t>)</w:t>
      </w:r>
      <w:r w:rsidRPr="003750D6">
        <w:rPr>
          <w:rFonts w:cs="David"/>
          <w:sz w:val="24"/>
          <w:szCs w:val="24"/>
        </w:rPr>
        <w:t>, 35-48.</w:t>
      </w:r>
    </w:p>
    <w:p w14:paraId="25AA5106" w14:textId="77777777" w:rsidR="00DA6EA6" w:rsidRDefault="00B25AD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Bershtling, O</w:t>
      </w:r>
      <w:r w:rsidRPr="006647C5">
        <w:rPr>
          <w:rFonts w:cs="David"/>
          <w:sz w:val="24"/>
          <w:szCs w:val="24"/>
        </w:rPr>
        <w:t>. (</w:t>
      </w:r>
      <w:r w:rsidR="006647C5" w:rsidRPr="006647C5">
        <w:rPr>
          <w:rFonts w:cs="David"/>
          <w:sz w:val="24"/>
          <w:szCs w:val="24"/>
        </w:rPr>
        <w:t>2014</w:t>
      </w:r>
      <w:r w:rsidRPr="006647C5">
        <w:rPr>
          <w:rFonts w:cs="David"/>
          <w:sz w:val="24"/>
          <w:szCs w:val="24"/>
        </w:rPr>
        <w:t>)."Speech cre</w:t>
      </w:r>
      <w:r w:rsidRPr="004C5F4F">
        <w:rPr>
          <w:rFonts w:cs="David"/>
          <w:sz w:val="24"/>
          <w:szCs w:val="24"/>
        </w:rPr>
        <w:t xml:space="preserve">ates a kind of a commitment": Queering Hebrew. In J. Davis, J. Raclaw, </w:t>
      </w:r>
      <w:r w:rsidR="005D1883" w:rsidRPr="004C5F4F">
        <w:rPr>
          <w:rFonts w:cs="David"/>
          <w:sz w:val="24"/>
          <w:szCs w:val="24"/>
        </w:rPr>
        <w:t>&amp;</w:t>
      </w:r>
      <w:r w:rsidRPr="004C5F4F">
        <w:rPr>
          <w:rFonts w:cs="David"/>
          <w:sz w:val="24"/>
          <w:szCs w:val="24"/>
        </w:rPr>
        <w:t xml:space="preserve"> L. Zimman (Eds.), </w:t>
      </w:r>
      <w:r w:rsidRPr="004C5F4F">
        <w:rPr>
          <w:rFonts w:cs="David"/>
          <w:i/>
          <w:iCs/>
          <w:sz w:val="24"/>
          <w:szCs w:val="24"/>
        </w:rPr>
        <w:t>Queer Excursions: New Directions in Language, Gender and Sexuality Research</w:t>
      </w:r>
      <w:r w:rsidRPr="004C5F4F">
        <w:rPr>
          <w:rFonts w:cs="David"/>
          <w:sz w:val="24"/>
          <w:szCs w:val="24"/>
        </w:rPr>
        <w:t xml:space="preserve"> (pp. </w:t>
      </w:r>
      <w:r w:rsidR="00244A18">
        <w:rPr>
          <w:rFonts w:cs="David"/>
          <w:sz w:val="24"/>
          <w:szCs w:val="24"/>
        </w:rPr>
        <w:t xml:space="preserve">35-60). </w:t>
      </w:r>
      <w:r w:rsidRPr="004C5F4F">
        <w:rPr>
          <w:rFonts w:cs="David"/>
          <w:sz w:val="24"/>
          <w:szCs w:val="24"/>
        </w:rPr>
        <w:t>Oxford University Press.</w:t>
      </w:r>
    </w:p>
    <w:p w14:paraId="05C6CA4E" w14:textId="28D89CF6" w:rsidR="007672B8" w:rsidRDefault="007672B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7672B8">
        <w:rPr>
          <w:rFonts w:cs="David"/>
          <w:sz w:val="24"/>
          <w:szCs w:val="24"/>
        </w:rPr>
        <w:t>Biton, N. (2025). The Transition to Parenthood Through Surrogacy Among Israeli Gay Fathers: Barriers, Resources, and Formative Time Points. </w:t>
      </w:r>
      <w:r w:rsidRPr="007672B8">
        <w:rPr>
          <w:rFonts w:cs="David"/>
          <w:i/>
          <w:iCs/>
          <w:sz w:val="24"/>
          <w:szCs w:val="24"/>
        </w:rPr>
        <w:t>Journal of Homosexuality</w:t>
      </w:r>
      <w:r w:rsidRPr="007672B8">
        <w:rPr>
          <w:rFonts w:cs="David"/>
          <w:sz w:val="24"/>
          <w:szCs w:val="24"/>
        </w:rPr>
        <w:t>, 1–23. </w:t>
      </w:r>
    </w:p>
    <w:p w14:paraId="11F30C47" w14:textId="77777777" w:rsidR="004D2EB9" w:rsidRDefault="00DA6EA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DA6EA6">
        <w:rPr>
          <w:rFonts w:cs="David"/>
          <w:sz w:val="24"/>
          <w:szCs w:val="24"/>
        </w:rPr>
        <w:t>Blank</w:t>
      </w:r>
      <w:r>
        <w:rPr>
          <w:rFonts w:cs="David"/>
          <w:sz w:val="24"/>
          <w:szCs w:val="24"/>
        </w:rPr>
        <w:t>,</w:t>
      </w:r>
      <w:r w:rsidRPr="00DA6EA6">
        <w:rPr>
          <w:rFonts w:cs="David"/>
          <w:sz w:val="24"/>
          <w:szCs w:val="24"/>
        </w:rPr>
        <w:t xml:space="preserve"> Y</w:t>
      </w:r>
      <w:r>
        <w:rPr>
          <w:rFonts w:cs="David"/>
          <w:sz w:val="24"/>
          <w:szCs w:val="24"/>
        </w:rPr>
        <w:t>.</w:t>
      </w:r>
      <w:r w:rsidRPr="00DA6EA6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&amp;</w:t>
      </w:r>
      <w:r w:rsidRPr="00DA6EA6">
        <w:rPr>
          <w:rFonts w:cs="David"/>
          <w:sz w:val="24"/>
          <w:szCs w:val="24"/>
        </w:rPr>
        <w:t xml:space="preserve"> Rosen-Zvi</w:t>
      </w:r>
      <w:r>
        <w:rPr>
          <w:rFonts w:cs="David"/>
          <w:sz w:val="24"/>
          <w:szCs w:val="24"/>
        </w:rPr>
        <w:t>,</w:t>
      </w:r>
      <w:r w:rsidRPr="00DA6EA6">
        <w:rPr>
          <w:rFonts w:cs="David"/>
          <w:sz w:val="24"/>
          <w:szCs w:val="24"/>
        </w:rPr>
        <w:t xml:space="preserve"> I</w:t>
      </w:r>
      <w:r>
        <w:rPr>
          <w:rFonts w:cs="David"/>
          <w:sz w:val="24"/>
          <w:szCs w:val="24"/>
        </w:rPr>
        <w:t>.</w:t>
      </w:r>
      <w:r w:rsidRPr="00DA6EA6">
        <w:rPr>
          <w:rFonts w:cs="David"/>
          <w:sz w:val="24"/>
          <w:szCs w:val="24"/>
        </w:rPr>
        <w:t xml:space="preserve"> (2012)</w:t>
      </w:r>
      <w:r>
        <w:rPr>
          <w:rFonts w:cs="David"/>
          <w:sz w:val="24"/>
          <w:szCs w:val="24"/>
        </w:rPr>
        <w:t>.</w:t>
      </w:r>
      <w:r w:rsidRPr="00DA6EA6">
        <w:rPr>
          <w:rFonts w:cs="David"/>
          <w:sz w:val="24"/>
          <w:szCs w:val="24"/>
        </w:rPr>
        <w:t xml:space="preserve"> The geography</w:t>
      </w:r>
      <w:r>
        <w:rPr>
          <w:rFonts w:cs="David"/>
          <w:sz w:val="24"/>
          <w:szCs w:val="24"/>
        </w:rPr>
        <w:t xml:space="preserve"> </w:t>
      </w:r>
      <w:r w:rsidRPr="00DA6EA6">
        <w:rPr>
          <w:rFonts w:cs="David"/>
          <w:sz w:val="24"/>
          <w:szCs w:val="24"/>
        </w:rPr>
        <w:t xml:space="preserve">of sexuality. </w:t>
      </w:r>
      <w:r w:rsidRPr="00673CCB">
        <w:rPr>
          <w:rFonts w:cs="David"/>
          <w:i/>
          <w:iCs/>
          <w:sz w:val="24"/>
          <w:szCs w:val="24"/>
        </w:rPr>
        <w:t>N</w:t>
      </w:r>
      <w:r w:rsidRPr="00DA6EA6">
        <w:rPr>
          <w:rFonts w:cs="David"/>
          <w:i/>
          <w:iCs/>
          <w:sz w:val="24"/>
          <w:szCs w:val="24"/>
        </w:rPr>
        <w:t>orth Carolina Law Review, 90</w:t>
      </w:r>
      <w:r w:rsidR="004D2EB9">
        <w:rPr>
          <w:rFonts w:cs="David"/>
          <w:sz w:val="24"/>
          <w:szCs w:val="24"/>
        </w:rPr>
        <w:t>, 955-1025.</w:t>
      </w:r>
    </w:p>
    <w:p w14:paraId="0AE0207A" w14:textId="56F8FD7E" w:rsidR="00DC0D76" w:rsidRDefault="00DC0D7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DC0D76">
        <w:rPr>
          <w:rFonts w:cs="David"/>
          <w:sz w:val="24"/>
          <w:szCs w:val="24"/>
        </w:rPr>
        <w:t>Blatt, R., Hartal, G. &amp; Sasson-Levi, O. (</w:t>
      </w:r>
      <w:r w:rsidRPr="00DC0D76">
        <w:rPr>
          <w:rFonts w:cs="David" w:hint="cs"/>
          <w:sz w:val="24"/>
          <w:szCs w:val="24"/>
          <w:rtl/>
        </w:rPr>
        <w:t>2025</w:t>
      </w:r>
      <w:r w:rsidRPr="00DC0D76">
        <w:rPr>
          <w:rFonts w:cs="David"/>
          <w:sz w:val="24"/>
          <w:szCs w:val="24"/>
        </w:rPr>
        <w:t>). A Vitapolitics Frame: How Trans Activists Make Sense of Trans Lives in their Interactions with Allies. </w:t>
      </w:r>
      <w:r w:rsidRPr="00DC0D76">
        <w:rPr>
          <w:rFonts w:cs="David"/>
          <w:i/>
          <w:iCs/>
          <w:sz w:val="24"/>
          <w:szCs w:val="24"/>
        </w:rPr>
        <w:t>Social Problems. </w:t>
      </w:r>
      <w:hyperlink r:id="rId11" w:history="1">
        <w:r w:rsidRPr="00DC0D76">
          <w:rPr>
            <w:rStyle w:val="Hyperlink"/>
            <w:rFonts w:cs="David"/>
            <w:sz w:val="24"/>
            <w:szCs w:val="24"/>
          </w:rPr>
          <w:t>https://doi.org/10.1093/socpro/spaf015</w:t>
        </w:r>
      </w:hyperlink>
    </w:p>
    <w:p w14:paraId="74295E8C" w14:textId="77777777" w:rsidR="00160EE4" w:rsidRDefault="00E451A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451A2">
        <w:rPr>
          <w:rFonts w:cs="David"/>
          <w:sz w:val="24"/>
          <w:szCs w:val="24"/>
        </w:rPr>
        <w:t>Blecher-Prigat, A</w:t>
      </w:r>
      <w:r>
        <w:rPr>
          <w:rFonts w:cs="David"/>
          <w:sz w:val="24"/>
          <w:szCs w:val="24"/>
        </w:rPr>
        <w:t xml:space="preserve">. (2015). </w:t>
      </w:r>
      <w:r w:rsidRPr="00E451A2">
        <w:rPr>
          <w:rFonts w:cs="David"/>
          <w:sz w:val="24"/>
          <w:szCs w:val="24"/>
        </w:rPr>
        <w:t>Same-Sex Relationships and Israeli Law</w:t>
      </w:r>
      <w:r>
        <w:rPr>
          <w:rFonts w:cs="David"/>
          <w:sz w:val="24"/>
          <w:szCs w:val="24"/>
        </w:rPr>
        <w:t>. In</w:t>
      </w:r>
      <w:r w:rsidRPr="00E451A2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 xml:space="preserve">M. </w:t>
      </w:r>
      <w:r w:rsidRPr="00E451A2">
        <w:rPr>
          <w:rFonts w:cs="David"/>
          <w:sz w:val="24"/>
          <w:szCs w:val="24"/>
        </w:rPr>
        <w:t>Sáez, (Ed.)</w:t>
      </w:r>
      <w:r>
        <w:rPr>
          <w:rFonts w:cs="David"/>
          <w:sz w:val="24"/>
          <w:szCs w:val="24"/>
        </w:rPr>
        <w:t>, Sa</w:t>
      </w:r>
      <w:r w:rsidRPr="00E451A2">
        <w:rPr>
          <w:rFonts w:cs="David"/>
          <w:i/>
          <w:iCs/>
          <w:sz w:val="24"/>
          <w:szCs w:val="24"/>
        </w:rPr>
        <w:t>me Sex Couples: Comparative Insights on Marriage and Cohabitation</w:t>
      </w:r>
      <w:r>
        <w:rPr>
          <w:rFonts w:cs="David"/>
          <w:sz w:val="24"/>
          <w:szCs w:val="24"/>
        </w:rPr>
        <w:t xml:space="preserve"> (pp. </w:t>
      </w:r>
      <w:r w:rsidRPr="00E451A2">
        <w:rPr>
          <w:rFonts w:cs="David"/>
          <w:sz w:val="24"/>
          <w:szCs w:val="24"/>
        </w:rPr>
        <w:t>131-161</w:t>
      </w:r>
      <w:r>
        <w:rPr>
          <w:rFonts w:cs="David"/>
          <w:sz w:val="24"/>
          <w:szCs w:val="24"/>
        </w:rPr>
        <w:t xml:space="preserve">). Springer. </w:t>
      </w:r>
    </w:p>
    <w:p w14:paraId="7B02EEEE" w14:textId="60794C5B" w:rsidR="00160EE4" w:rsidRDefault="00160EE4" w:rsidP="00160EE4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60EE4">
        <w:rPr>
          <w:rFonts w:cs="David"/>
          <w:sz w:val="24"/>
          <w:szCs w:val="24"/>
        </w:rPr>
        <w:t xml:space="preserve">Blus-Kadosh, I., &amp; Hartal, G. (2026). Beyond the curriculum: </w:t>
      </w:r>
      <w:r>
        <w:rPr>
          <w:rFonts w:cs="David"/>
          <w:sz w:val="24"/>
          <w:szCs w:val="24"/>
        </w:rPr>
        <w:t>N</w:t>
      </w:r>
      <w:r w:rsidRPr="00160EE4">
        <w:rPr>
          <w:rFonts w:cs="David"/>
          <w:sz w:val="24"/>
          <w:szCs w:val="24"/>
        </w:rPr>
        <w:t xml:space="preserve">egotiating power and knowledge in informal trans health educational initiatives. </w:t>
      </w:r>
      <w:r w:rsidRPr="00CE51FB">
        <w:rPr>
          <w:rFonts w:cs="David"/>
          <w:i/>
          <w:iCs/>
          <w:sz w:val="24"/>
          <w:szCs w:val="24"/>
        </w:rPr>
        <w:t>Advances</w:t>
      </w:r>
      <w:r w:rsidRPr="00160EE4">
        <w:rPr>
          <w:rFonts w:cs="David"/>
          <w:i/>
          <w:iCs/>
          <w:sz w:val="24"/>
          <w:szCs w:val="24"/>
        </w:rPr>
        <w:t xml:space="preserve"> in Health Sciences Education</w:t>
      </w:r>
      <w:r w:rsidRPr="00160EE4">
        <w:rPr>
          <w:rFonts w:cs="David"/>
          <w:sz w:val="24"/>
          <w:szCs w:val="24"/>
        </w:rPr>
        <w:t>, 1-17.</w:t>
      </w:r>
    </w:p>
    <w:p w14:paraId="0A2B3AC9" w14:textId="77777777" w:rsidR="00160EE4" w:rsidRDefault="00160EE4" w:rsidP="00160EE4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60EE4">
        <w:rPr>
          <w:rFonts w:cs="David"/>
          <w:sz w:val="24"/>
          <w:szCs w:val="24"/>
        </w:rPr>
        <w:t>Blus-Kadosh, I., &amp; Hartal, G. (2025). Healthcare professionals’ advocacy strategies for trans-inclusive primary care: a qualitative analysis. Inte</w:t>
      </w:r>
      <w:r w:rsidRPr="00160EE4">
        <w:rPr>
          <w:rFonts w:cs="David"/>
          <w:i/>
          <w:iCs/>
          <w:sz w:val="24"/>
          <w:szCs w:val="24"/>
        </w:rPr>
        <w:t>rnational Journal for Equity in Health, 24</w:t>
      </w:r>
      <w:r w:rsidRPr="00160EE4">
        <w:rPr>
          <w:rFonts w:cs="David"/>
          <w:sz w:val="24"/>
          <w:szCs w:val="24"/>
        </w:rPr>
        <w:t>(1), 188.</w:t>
      </w:r>
    </w:p>
    <w:p w14:paraId="027B25EA" w14:textId="4112D2BC" w:rsidR="00B11EFD" w:rsidRDefault="00B11EFD" w:rsidP="00160EE4">
      <w:pPr>
        <w:bidi w:val="0"/>
        <w:spacing w:line="276" w:lineRule="auto"/>
        <w:ind w:left="424" w:hanging="424"/>
        <w:jc w:val="both"/>
        <w:rPr>
          <w:rFonts w:cs="David"/>
          <w:color w:val="FF0000"/>
          <w:sz w:val="24"/>
          <w:szCs w:val="24"/>
          <w:rtl/>
        </w:rPr>
      </w:pPr>
      <w:r w:rsidRPr="00B11EFD">
        <w:rPr>
          <w:rFonts w:cs="David"/>
          <w:sz w:val="24"/>
          <w:szCs w:val="24"/>
        </w:rPr>
        <w:t>Blus-Kadosh, I., &amp; Hartal, G. (2024). “We have knowledge that is unique”: Patient activism and the promotion of trans-inclusive primary care. S</w:t>
      </w:r>
      <w:r w:rsidRPr="00B11EFD">
        <w:rPr>
          <w:rFonts w:cs="David"/>
          <w:i/>
          <w:iCs/>
          <w:sz w:val="24"/>
          <w:szCs w:val="24"/>
        </w:rPr>
        <w:t>ocial Science &amp; Medicine</w:t>
      </w:r>
      <w:r w:rsidR="00476DB5" w:rsidRPr="00476DB5">
        <w:rPr>
          <w:rFonts w:cs="David" w:hint="cs"/>
          <w:sz w:val="24"/>
          <w:szCs w:val="24"/>
          <w:rtl/>
        </w:rPr>
        <w:t xml:space="preserve"> </w:t>
      </w:r>
      <w:r w:rsidR="00476DB5" w:rsidRPr="007660AA">
        <w:rPr>
          <w:rFonts w:cs="David" w:hint="cs"/>
          <w:sz w:val="24"/>
          <w:szCs w:val="24"/>
          <w:rtl/>
        </w:rPr>
        <w:t>16654, </w:t>
      </w:r>
      <w:r w:rsidR="00476DB5" w:rsidRPr="007660AA">
        <w:rPr>
          <w:rFonts w:cs="David" w:hint="cs"/>
          <w:i/>
          <w:iCs/>
          <w:sz w:val="24"/>
          <w:szCs w:val="24"/>
          <w:rtl/>
        </w:rPr>
        <w:t>344</w:t>
      </w:r>
      <w:r w:rsidR="00476DB5" w:rsidRPr="007660AA">
        <w:rPr>
          <w:rFonts w:cs="David" w:hint="cs"/>
          <w:sz w:val="24"/>
          <w:szCs w:val="24"/>
          <w:rtl/>
        </w:rPr>
        <w:t>,</w:t>
      </w:r>
      <w:r w:rsidR="009C088D">
        <w:rPr>
          <w:rFonts w:cs="David"/>
          <w:sz w:val="24"/>
          <w:szCs w:val="24"/>
        </w:rPr>
        <w:t>.</w:t>
      </w:r>
    </w:p>
    <w:p w14:paraId="6D8D441D" w14:textId="71D8646E" w:rsidR="00BC1F02" w:rsidRDefault="007660AA" w:rsidP="008D1197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7660AA">
        <w:rPr>
          <w:rFonts w:cs="David"/>
          <w:sz w:val="24"/>
          <w:szCs w:val="24"/>
        </w:rPr>
        <w:t>Blus-Kadosh, I., Rogel, A., Blatt, R</w:t>
      </w:r>
      <w:r w:rsidR="00BC1F02">
        <w:rPr>
          <w:rFonts w:cs="David"/>
          <w:sz w:val="24"/>
          <w:szCs w:val="24"/>
        </w:rPr>
        <w:t>.</w:t>
      </w:r>
      <w:r w:rsidRPr="007660AA">
        <w:rPr>
          <w:rFonts w:cs="David" w:hint="cs"/>
          <w:sz w:val="24"/>
          <w:szCs w:val="24"/>
          <w:rtl/>
        </w:rPr>
        <w:t xml:space="preserve"> &amp; </w:t>
      </w:r>
      <w:r w:rsidRPr="007660AA">
        <w:rPr>
          <w:rFonts w:cs="David"/>
          <w:sz w:val="24"/>
          <w:szCs w:val="24"/>
        </w:rPr>
        <w:t xml:space="preserve">Hartal, G. (2023). Progress and </w:t>
      </w:r>
      <w:r w:rsidR="00BC1F02">
        <w:rPr>
          <w:rFonts w:cs="David"/>
          <w:sz w:val="24"/>
          <w:szCs w:val="24"/>
        </w:rPr>
        <w:t>c</w:t>
      </w:r>
      <w:r w:rsidRPr="007660AA">
        <w:rPr>
          <w:rFonts w:cs="David"/>
          <w:sz w:val="24"/>
          <w:szCs w:val="24"/>
        </w:rPr>
        <w:t xml:space="preserve">hallenges of the LGBT+ </w:t>
      </w:r>
      <w:r w:rsidR="00BC1F02">
        <w:rPr>
          <w:rFonts w:cs="David"/>
          <w:sz w:val="24"/>
          <w:szCs w:val="24"/>
        </w:rPr>
        <w:t>c</w:t>
      </w:r>
      <w:r w:rsidRPr="007660AA">
        <w:rPr>
          <w:rFonts w:cs="David"/>
          <w:sz w:val="24"/>
          <w:szCs w:val="24"/>
        </w:rPr>
        <w:t>ommunity in Israel</w:t>
      </w:r>
      <w:r w:rsidR="00BC1F02">
        <w:rPr>
          <w:rFonts w:cs="David"/>
          <w:sz w:val="24"/>
          <w:szCs w:val="24"/>
        </w:rPr>
        <w:t xml:space="preserve">. </w:t>
      </w:r>
      <w:r w:rsidR="00BC1F02" w:rsidRPr="00BC1F02">
        <w:rPr>
          <w:rFonts w:cs="David"/>
          <w:sz w:val="24"/>
          <w:szCs w:val="24"/>
        </w:rPr>
        <w:t xml:space="preserve">In </w:t>
      </w:r>
      <w:r w:rsidR="00BC1F02">
        <w:rPr>
          <w:rFonts w:cs="David"/>
          <w:sz w:val="24"/>
          <w:szCs w:val="24"/>
        </w:rPr>
        <w:t xml:space="preserve">P. R. </w:t>
      </w:r>
      <w:r w:rsidR="00BC1F02" w:rsidRPr="00BC1F02">
        <w:rPr>
          <w:rFonts w:cs="David"/>
          <w:sz w:val="24"/>
          <w:szCs w:val="24"/>
        </w:rPr>
        <w:t>Kumaraswamy (ed</w:t>
      </w:r>
      <w:r w:rsidR="008D1197">
        <w:rPr>
          <w:rFonts w:cs="David"/>
          <w:sz w:val="24"/>
          <w:szCs w:val="24"/>
        </w:rPr>
        <w:t>.</w:t>
      </w:r>
      <w:r w:rsidR="00BC1F02" w:rsidRPr="00BC1F02">
        <w:rPr>
          <w:rFonts w:cs="David"/>
          <w:sz w:val="24"/>
          <w:szCs w:val="24"/>
        </w:rPr>
        <w:t>)</w:t>
      </w:r>
      <w:r w:rsidR="008D1197">
        <w:rPr>
          <w:rFonts w:cs="David"/>
          <w:sz w:val="24"/>
          <w:szCs w:val="24"/>
        </w:rPr>
        <w:t>,</w:t>
      </w:r>
      <w:r w:rsidR="00BC1F02" w:rsidRPr="00BC1F02">
        <w:rPr>
          <w:rFonts w:cs="David"/>
          <w:sz w:val="24"/>
          <w:szCs w:val="24"/>
        </w:rPr>
        <w:t xml:space="preserve"> </w:t>
      </w:r>
      <w:r w:rsidR="00BC1F02" w:rsidRPr="008E7773">
        <w:rPr>
          <w:rFonts w:cs="David"/>
          <w:i/>
          <w:iCs/>
          <w:sz w:val="24"/>
          <w:szCs w:val="24"/>
        </w:rPr>
        <w:t>The</w:t>
      </w:r>
      <w:r w:rsidR="00BC1F02" w:rsidRPr="008D1197">
        <w:rPr>
          <w:rFonts w:cs="David"/>
          <w:i/>
          <w:iCs/>
          <w:sz w:val="24"/>
          <w:szCs w:val="24"/>
        </w:rPr>
        <w:t xml:space="preserve"> Palgrave International Handbook of Israel</w:t>
      </w:r>
      <w:r w:rsidR="008D1197">
        <w:rPr>
          <w:rFonts w:cs="David"/>
          <w:i/>
          <w:iCs/>
          <w:sz w:val="24"/>
          <w:szCs w:val="24"/>
        </w:rPr>
        <w:t xml:space="preserve"> </w:t>
      </w:r>
      <w:r w:rsidR="008D1197" w:rsidRPr="008D1197">
        <w:rPr>
          <w:rFonts w:cs="David"/>
          <w:sz w:val="24"/>
          <w:szCs w:val="24"/>
        </w:rPr>
        <w:t>(pp. 1-16)</w:t>
      </w:r>
      <w:r w:rsidR="00BC1F02" w:rsidRPr="00BC1F02">
        <w:rPr>
          <w:rFonts w:cs="David"/>
          <w:sz w:val="24"/>
          <w:szCs w:val="24"/>
        </w:rPr>
        <w:t xml:space="preserve">. </w:t>
      </w:r>
      <w:r w:rsidR="008D1197" w:rsidRPr="00BC1F02">
        <w:rPr>
          <w:rFonts w:cs="David"/>
          <w:sz w:val="24"/>
          <w:szCs w:val="24"/>
        </w:rPr>
        <w:t>Singapore</w:t>
      </w:r>
      <w:r w:rsidR="008D1197">
        <w:rPr>
          <w:rFonts w:cs="David"/>
          <w:sz w:val="24"/>
          <w:szCs w:val="24"/>
        </w:rPr>
        <w:t xml:space="preserve">: </w:t>
      </w:r>
      <w:r w:rsidR="00BC1F02" w:rsidRPr="00BC1F02">
        <w:rPr>
          <w:rFonts w:cs="David"/>
          <w:sz w:val="24"/>
          <w:szCs w:val="24"/>
        </w:rPr>
        <w:t>Palgrave Macmillan.</w:t>
      </w:r>
    </w:p>
    <w:p w14:paraId="06B2C3AF" w14:textId="77777777" w:rsidR="00C73608" w:rsidRDefault="005D6D0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Boyarin, D. (1997). </w:t>
      </w:r>
      <w:r w:rsidRPr="004C5F4F">
        <w:rPr>
          <w:rFonts w:cs="David"/>
          <w:i/>
          <w:iCs/>
          <w:sz w:val="24"/>
          <w:szCs w:val="24"/>
        </w:rPr>
        <w:t>Unheroic Conduct: The Rise of Heterosexuality and the Invention of the Jewish Man</w:t>
      </w:r>
      <w:r w:rsidRPr="004C5F4F">
        <w:rPr>
          <w:rFonts w:cs="David"/>
          <w:sz w:val="24"/>
          <w:szCs w:val="24"/>
        </w:rPr>
        <w:t xml:space="preserve">. Berkeley: University of California Press. </w:t>
      </w:r>
    </w:p>
    <w:p w14:paraId="25DB133A" w14:textId="10347E53" w:rsidR="001C3D36" w:rsidRDefault="001C3D3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C3D36">
        <w:rPr>
          <w:rFonts w:cs="David"/>
          <w:sz w:val="24"/>
          <w:szCs w:val="24"/>
        </w:rPr>
        <w:t>Breski</w:t>
      </w:r>
      <w:r>
        <w:rPr>
          <w:rFonts w:cs="David"/>
          <w:sz w:val="24"/>
          <w:szCs w:val="24"/>
        </w:rPr>
        <w:t>, H.</w:t>
      </w:r>
      <w:r w:rsidRPr="001C3D36">
        <w:rPr>
          <w:rFonts w:cs="David"/>
          <w:sz w:val="24"/>
          <w:szCs w:val="24"/>
        </w:rPr>
        <w:t xml:space="preserve"> &amp; Lavie-Ajayi</w:t>
      </w:r>
      <w:r>
        <w:rPr>
          <w:rFonts w:cs="David"/>
          <w:sz w:val="24"/>
          <w:szCs w:val="24"/>
        </w:rPr>
        <w:t>, M.</w:t>
      </w:r>
      <w:r w:rsidRPr="001C3D36">
        <w:rPr>
          <w:rFonts w:cs="David"/>
          <w:sz w:val="24"/>
          <w:szCs w:val="24"/>
        </w:rPr>
        <w:t xml:space="preserve"> (2023) Experiences with sexual orientation microaggression in mental health services in Israel</w:t>
      </w:r>
      <w:r>
        <w:rPr>
          <w:rFonts w:cs="David"/>
          <w:sz w:val="24"/>
          <w:szCs w:val="24"/>
        </w:rPr>
        <w:t>.</w:t>
      </w:r>
      <w:r w:rsidRPr="001C3D36">
        <w:rPr>
          <w:rFonts w:cs="David"/>
          <w:sz w:val="24"/>
          <w:szCs w:val="24"/>
        </w:rPr>
        <w:t xml:space="preserve"> </w:t>
      </w:r>
      <w:r w:rsidRPr="001C3D36">
        <w:rPr>
          <w:rFonts w:cs="David"/>
          <w:i/>
          <w:iCs/>
          <w:sz w:val="24"/>
          <w:szCs w:val="24"/>
        </w:rPr>
        <w:t>Journal of Gay &amp; Lesbian Mental Health</w:t>
      </w:r>
      <w:r>
        <w:rPr>
          <w:rFonts w:cs="David"/>
          <w:sz w:val="24"/>
          <w:szCs w:val="24"/>
        </w:rPr>
        <w:t xml:space="preserve">, </w:t>
      </w:r>
      <w:r w:rsidRPr="001C3D36">
        <w:rPr>
          <w:rFonts w:cs="David"/>
          <w:sz w:val="24"/>
          <w:szCs w:val="24"/>
          <w:highlight w:val="yellow"/>
        </w:rPr>
        <w:t>???</w:t>
      </w:r>
      <w:r>
        <w:rPr>
          <w:rFonts w:cs="David"/>
          <w:sz w:val="24"/>
          <w:szCs w:val="24"/>
        </w:rPr>
        <w:t xml:space="preserve"> </w:t>
      </w:r>
    </w:p>
    <w:p w14:paraId="7BF8C301" w14:textId="7E22D6A0" w:rsidR="00C73608" w:rsidRDefault="00C73608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C73608">
        <w:rPr>
          <w:rFonts w:cs="David"/>
          <w:sz w:val="24"/>
          <w:szCs w:val="24"/>
        </w:rPr>
        <w:t>Britt</w:t>
      </w:r>
      <w:r>
        <w:rPr>
          <w:rFonts w:cs="David"/>
          <w:sz w:val="24"/>
          <w:szCs w:val="24"/>
        </w:rPr>
        <w:t>, B. R.</w:t>
      </w:r>
      <w:r w:rsidRPr="00C73608">
        <w:rPr>
          <w:rFonts w:cs="David"/>
          <w:sz w:val="24"/>
          <w:szCs w:val="24"/>
        </w:rPr>
        <w:t xml:space="preserve"> (2015)</w:t>
      </w:r>
      <w:r>
        <w:rPr>
          <w:rFonts w:cs="David"/>
          <w:sz w:val="24"/>
          <w:szCs w:val="24"/>
        </w:rPr>
        <w:t>.</w:t>
      </w:r>
      <w:r w:rsidRPr="00C73608">
        <w:rPr>
          <w:rFonts w:cs="David"/>
          <w:sz w:val="24"/>
          <w:szCs w:val="24"/>
        </w:rPr>
        <w:t xml:space="preserve"> Pinkwashed</w:t>
      </w:r>
      <w:r>
        <w:rPr>
          <w:rFonts w:cs="David"/>
          <w:sz w:val="24"/>
          <w:szCs w:val="24"/>
        </w:rPr>
        <w:t xml:space="preserve">: </w:t>
      </w:r>
      <w:r w:rsidRPr="00C73608">
        <w:rPr>
          <w:rFonts w:cs="David"/>
          <w:sz w:val="24"/>
          <w:szCs w:val="24"/>
        </w:rPr>
        <w:t>G</w:t>
      </w:r>
      <w:r w:rsidR="00F23FFE">
        <w:rPr>
          <w:rFonts w:cs="David"/>
          <w:sz w:val="24"/>
          <w:szCs w:val="24"/>
        </w:rPr>
        <w:t>ay</w:t>
      </w:r>
      <w:r w:rsidRPr="00C73608">
        <w:rPr>
          <w:rFonts w:cs="David"/>
          <w:sz w:val="24"/>
          <w:szCs w:val="24"/>
        </w:rPr>
        <w:t xml:space="preserve"> R</w:t>
      </w:r>
      <w:r w:rsidR="00F23FFE">
        <w:rPr>
          <w:rFonts w:cs="David"/>
          <w:sz w:val="24"/>
          <w:szCs w:val="24"/>
        </w:rPr>
        <w:t>ights</w:t>
      </w:r>
      <w:r w:rsidRPr="00C73608">
        <w:rPr>
          <w:rFonts w:cs="David"/>
          <w:sz w:val="24"/>
          <w:szCs w:val="24"/>
        </w:rPr>
        <w:t>, C</w:t>
      </w:r>
      <w:r w:rsidR="00F23FFE">
        <w:rPr>
          <w:rFonts w:cs="David"/>
          <w:sz w:val="24"/>
          <w:szCs w:val="24"/>
        </w:rPr>
        <w:t>olonial</w:t>
      </w:r>
      <w:r w:rsidRPr="00C73608">
        <w:rPr>
          <w:rFonts w:cs="David"/>
          <w:sz w:val="24"/>
          <w:szCs w:val="24"/>
        </w:rPr>
        <w:t xml:space="preserve"> C</w:t>
      </w:r>
      <w:r w:rsidR="00F23FFE">
        <w:rPr>
          <w:rFonts w:cs="David"/>
          <w:sz w:val="24"/>
          <w:szCs w:val="24"/>
        </w:rPr>
        <w:t>artographies</w:t>
      </w:r>
      <w:r w:rsidRPr="00C73608">
        <w:rPr>
          <w:rFonts w:cs="David"/>
          <w:sz w:val="24"/>
          <w:szCs w:val="24"/>
        </w:rPr>
        <w:t xml:space="preserve"> </w:t>
      </w:r>
      <w:r w:rsidR="00F23FFE">
        <w:rPr>
          <w:rFonts w:cs="David"/>
          <w:sz w:val="24"/>
          <w:szCs w:val="24"/>
        </w:rPr>
        <w:t xml:space="preserve">and </w:t>
      </w:r>
      <w:r w:rsidRPr="00C73608">
        <w:rPr>
          <w:rFonts w:cs="David"/>
          <w:sz w:val="24"/>
          <w:szCs w:val="24"/>
        </w:rPr>
        <w:t>R</w:t>
      </w:r>
      <w:r w:rsidR="00F23FFE">
        <w:rPr>
          <w:rFonts w:cs="David"/>
          <w:sz w:val="24"/>
          <w:szCs w:val="24"/>
        </w:rPr>
        <w:t>acial</w:t>
      </w:r>
      <w:r w:rsidRPr="00C73608">
        <w:rPr>
          <w:rFonts w:cs="David"/>
          <w:sz w:val="24"/>
          <w:szCs w:val="24"/>
        </w:rPr>
        <w:t xml:space="preserve"> C</w:t>
      </w:r>
      <w:r w:rsidR="00F23FFE">
        <w:rPr>
          <w:rFonts w:cs="David"/>
          <w:sz w:val="24"/>
          <w:szCs w:val="24"/>
        </w:rPr>
        <w:t>ategories in the</w:t>
      </w:r>
      <w:r w:rsidRPr="00C73608">
        <w:rPr>
          <w:rFonts w:cs="David"/>
          <w:sz w:val="24"/>
          <w:szCs w:val="24"/>
        </w:rPr>
        <w:t xml:space="preserve"> </w:t>
      </w:r>
      <w:r w:rsidR="00F23FFE" w:rsidRPr="00C73608">
        <w:rPr>
          <w:rFonts w:cs="David"/>
          <w:sz w:val="24"/>
          <w:szCs w:val="24"/>
        </w:rPr>
        <w:t>P</w:t>
      </w:r>
      <w:r w:rsidR="00F23FFE">
        <w:rPr>
          <w:rFonts w:cs="David"/>
          <w:sz w:val="24"/>
          <w:szCs w:val="24"/>
        </w:rPr>
        <w:t>ornographic</w:t>
      </w:r>
      <w:r w:rsidRPr="00C73608">
        <w:rPr>
          <w:rFonts w:cs="David"/>
          <w:sz w:val="24"/>
          <w:szCs w:val="24"/>
        </w:rPr>
        <w:t xml:space="preserve"> F</w:t>
      </w:r>
      <w:r w:rsidR="00F23FFE">
        <w:rPr>
          <w:rFonts w:cs="David"/>
          <w:sz w:val="24"/>
          <w:szCs w:val="24"/>
        </w:rPr>
        <w:t xml:space="preserve">ilm </w:t>
      </w:r>
      <w:r w:rsidRPr="00C73608">
        <w:rPr>
          <w:rFonts w:cs="David"/>
          <w:sz w:val="24"/>
          <w:szCs w:val="24"/>
        </w:rPr>
        <w:t>MEN OF ISRAEL</w:t>
      </w:r>
      <w:r>
        <w:rPr>
          <w:rFonts w:cs="David"/>
          <w:sz w:val="24"/>
          <w:szCs w:val="24"/>
        </w:rPr>
        <w:t xml:space="preserve">. </w:t>
      </w:r>
      <w:r w:rsidRPr="00C73608">
        <w:rPr>
          <w:rFonts w:cs="David"/>
          <w:sz w:val="24"/>
          <w:szCs w:val="24"/>
        </w:rPr>
        <w:t>Internati</w:t>
      </w:r>
      <w:r w:rsidRPr="00F23FFE">
        <w:rPr>
          <w:rFonts w:cs="David"/>
          <w:i/>
          <w:iCs/>
          <w:sz w:val="24"/>
          <w:szCs w:val="24"/>
        </w:rPr>
        <w:t>onal Feminist Journal of Politics, 17(</w:t>
      </w:r>
      <w:r w:rsidRPr="00C73608">
        <w:rPr>
          <w:rFonts w:cs="David"/>
          <w:sz w:val="24"/>
          <w:szCs w:val="24"/>
        </w:rPr>
        <w:t>3</w:t>
      </w:r>
      <w:r>
        <w:rPr>
          <w:rFonts w:cs="David"/>
          <w:sz w:val="24"/>
          <w:szCs w:val="24"/>
        </w:rPr>
        <w:t>)</w:t>
      </w:r>
      <w:r w:rsidRPr="00C73608">
        <w:rPr>
          <w:rFonts w:cs="David"/>
          <w:sz w:val="24"/>
          <w:szCs w:val="24"/>
        </w:rPr>
        <w:t>, 398-415</w:t>
      </w:r>
      <w:r>
        <w:rPr>
          <w:rFonts w:cs="David"/>
          <w:sz w:val="24"/>
          <w:szCs w:val="24"/>
        </w:rPr>
        <w:t xml:space="preserve">. </w:t>
      </w:r>
    </w:p>
    <w:p w14:paraId="2E3A3E60" w14:textId="3609E94A" w:rsidR="005003B1" w:rsidRDefault="005003B1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Brom, D. (2022). </w:t>
      </w:r>
      <w:r w:rsidRPr="008446BF">
        <w:rPr>
          <w:rFonts w:asciiTheme="majorBidi" w:hAnsiTheme="majorBidi" w:cstheme="majorBidi"/>
          <w:sz w:val="24"/>
          <w:szCs w:val="24"/>
        </w:rPr>
        <w:t>Giora Manor, the Kibbutz and the Transparent Closet</w:t>
      </w:r>
      <w:r>
        <w:rPr>
          <w:rFonts w:asciiTheme="majorBidi" w:hAnsiTheme="majorBidi" w:cstheme="majorBidi"/>
          <w:sz w:val="24"/>
          <w:szCs w:val="24"/>
        </w:rPr>
        <w:t xml:space="preserve">. In </w:t>
      </w:r>
      <w:r w:rsidRPr="008446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Kraß</w:t>
      </w:r>
      <w:r>
        <w:rPr>
          <w:rFonts w:asciiTheme="majorBidi" w:hAnsiTheme="majorBidi" w:cstheme="majorBidi"/>
          <w:sz w:val="24"/>
          <w:szCs w:val="24"/>
        </w:rPr>
        <w:t>,</w:t>
      </w:r>
      <w:r w:rsidRPr="008446BF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Sluhovsky, </w:t>
      </w:r>
      <w:r>
        <w:rPr>
          <w:rFonts w:asciiTheme="majorBidi" w:hAnsiTheme="majorBidi" w:cstheme="majorBidi"/>
          <w:sz w:val="24"/>
          <w:szCs w:val="24"/>
        </w:rPr>
        <w:t xml:space="preserve">&amp; </w:t>
      </w:r>
      <w:r w:rsidRPr="008446BF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446BF">
        <w:rPr>
          <w:rFonts w:asciiTheme="majorBidi" w:hAnsiTheme="majorBidi" w:cstheme="majorBidi"/>
          <w:sz w:val="24"/>
          <w:szCs w:val="24"/>
        </w:rPr>
        <w:t>Yonay (</w:t>
      </w:r>
      <w:r>
        <w:rPr>
          <w:rFonts w:asciiTheme="majorBidi" w:hAnsiTheme="majorBidi" w:cstheme="majorBidi"/>
          <w:sz w:val="24"/>
          <w:szCs w:val="24"/>
        </w:rPr>
        <w:t>e</w:t>
      </w:r>
      <w:r w:rsidRPr="008446B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s.</w:t>
      </w:r>
      <w:r w:rsidRPr="008446B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53804">
        <w:rPr>
          <w:rFonts w:asciiTheme="majorBidi" w:hAnsiTheme="majorBidi" w:cstheme="majorBidi"/>
          <w:i/>
          <w:iCs/>
          <w:sz w:val="24"/>
          <w:szCs w:val="24"/>
        </w:rPr>
        <w:t>Queer Jewish Lives Between Central Europe and Mandatory Palestine: Biographies and Geographies</w:t>
      </w:r>
      <w:r>
        <w:rPr>
          <w:rFonts w:asciiTheme="majorBidi" w:hAnsiTheme="majorBidi" w:cstheme="majorBidi"/>
          <w:sz w:val="24"/>
          <w:szCs w:val="24"/>
        </w:rPr>
        <w:t xml:space="preserve"> (pp. 291-310). </w:t>
      </w:r>
      <w:r w:rsidR="00557AD0">
        <w:rPr>
          <w:rFonts w:asciiTheme="majorBidi" w:hAnsiTheme="majorBidi" w:cstheme="majorBidi"/>
          <w:sz w:val="24"/>
          <w:szCs w:val="24"/>
        </w:rPr>
        <w:t>Bielefeld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transcript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0F31C16" w14:textId="77777777" w:rsidR="008448AA" w:rsidRDefault="008448A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bookmarkStart w:id="9" w:name="_Hlk517174125"/>
      <w:r w:rsidRPr="004C5F4F">
        <w:rPr>
          <w:rFonts w:cs="David"/>
          <w:sz w:val="24"/>
          <w:szCs w:val="24"/>
        </w:rPr>
        <w:t xml:space="preserve">Brosh-Nissimov, T., Mor, Z., Avramovich, E., Katchman, E., Avidor, B., Mor, O., &amp; Turner, D. (2012). Syphilis outbreak among men who have sex with men in Tel Aviv, Israel, 2008-2010. </w:t>
      </w:r>
      <w:r w:rsidRPr="004C5F4F">
        <w:rPr>
          <w:rFonts w:cs="David"/>
          <w:i/>
          <w:iCs/>
          <w:sz w:val="24"/>
          <w:szCs w:val="24"/>
        </w:rPr>
        <w:t>Israeli Medical Association Journal, 14</w:t>
      </w:r>
      <w:r w:rsidRPr="004C5F4F">
        <w:rPr>
          <w:rFonts w:cs="David"/>
          <w:sz w:val="24"/>
          <w:szCs w:val="24"/>
        </w:rPr>
        <w:t>(3),152-156.</w:t>
      </w:r>
    </w:p>
    <w:p w14:paraId="696CD90D" w14:textId="61800D6F" w:rsidR="00D71752" w:rsidRPr="004C5F4F" w:rsidRDefault="00D7175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Bauer, H. (2023). Ilana Zeffren on Comics, Cats, and LGBTQ+ Life in Contemporary Israel. In</w:t>
      </w:r>
      <w:r w:rsidRPr="00D71752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H.</w:t>
      </w:r>
      <w:r w:rsidRPr="00D71752">
        <w:rPr>
          <w:rFonts w:cs="David"/>
          <w:sz w:val="24"/>
          <w:szCs w:val="24"/>
        </w:rPr>
        <w:t xml:space="preserve"> Bauer, A</w:t>
      </w:r>
      <w:r>
        <w:rPr>
          <w:rFonts w:cs="David"/>
          <w:sz w:val="24"/>
          <w:szCs w:val="24"/>
        </w:rPr>
        <w:t>.</w:t>
      </w:r>
      <w:r w:rsidRPr="00D71752">
        <w:rPr>
          <w:rFonts w:cs="David"/>
          <w:sz w:val="24"/>
          <w:szCs w:val="24"/>
        </w:rPr>
        <w:t xml:space="preserve"> Greenbaum, </w:t>
      </w:r>
      <w:r>
        <w:rPr>
          <w:rFonts w:cs="David"/>
          <w:sz w:val="24"/>
          <w:szCs w:val="24"/>
        </w:rPr>
        <w:t xml:space="preserve">&amp; </w:t>
      </w:r>
      <w:r w:rsidRPr="00D71752">
        <w:rPr>
          <w:rFonts w:cs="David"/>
          <w:sz w:val="24"/>
          <w:szCs w:val="24"/>
        </w:rPr>
        <w:t>S</w:t>
      </w:r>
      <w:r>
        <w:rPr>
          <w:rFonts w:cs="David"/>
          <w:sz w:val="24"/>
          <w:szCs w:val="24"/>
        </w:rPr>
        <w:t>.</w:t>
      </w:r>
      <w:r w:rsidRPr="00D71752">
        <w:rPr>
          <w:rFonts w:cs="David"/>
          <w:sz w:val="24"/>
          <w:szCs w:val="24"/>
        </w:rPr>
        <w:t xml:space="preserve"> Lightman</w:t>
      </w:r>
      <w:r>
        <w:rPr>
          <w:rFonts w:cs="David"/>
          <w:sz w:val="24"/>
          <w:szCs w:val="24"/>
        </w:rPr>
        <w:t xml:space="preserve"> (eds.), </w:t>
      </w:r>
      <w:r w:rsidRPr="00D71752">
        <w:rPr>
          <w:rFonts w:cs="David"/>
          <w:i/>
          <w:iCs/>
          <w:sz w:val="24"/>
          <w:szCs w:val="24"/>
        </w:rPr>
        <w:t xml:space="preserve">Jewish Women in Comics: Bodies and Borders </w:t>
      </w:r>
      <w:r>
        <w:rPr>
          <w:rFonts w:cs="David"/>
          <w:sz w:val="24"/>
          <w:szCs w:val="24"/>
        </w:rPr>
        <w:t xml:space="preserve">(pp. 109-115). New York: Syracuse University Press. </w:t>
      </w:r>
    </w:p>
    <w:bookmarkEnd w:id="9"/>
    <w:p w14:paraId="69896E87" w14:textId="77777777" w:rsidR="00C830FD" w:rsidRDefault="00B6448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Cohen, N. (2011). </w:t>
      </w:r>
      <w:r w:rsidRPr="004C5F4F">
        <w:rPr>
          <w:rFonts w:cs="David"/>
          <w:i/>
          <w:iCs/>
          <w:sz w:val="24"/>
          <w:szCs w:val="24"/>
        </w:rPr>
        <w:t>Soldiers, Rebels, and Drifters: Gay Representation in Israeli Cinema</w:t>
      </w:r>
      <w:r w:rsidRPr="004C5F4F">
        <w:rPr>
          <w:rFonts w:cs="David"/>
          <w:sz w:val="24"/>
          <w:szCs w:val="24"/>
        </w:rPr>
        <w:t>. Detroit</w:t>
      </w:r>
      <w:r w:rsidR="004D2EB9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MI: Wayne State University Press.</w:t>
      </w:r>
      <w:r w:rsidR="00C830FD">
        <w:rPr>
          <w:rFonts w:cs="David"/>
          <w:sz w:val="24"/>
          <w:szCs w:val="24"/>
        </w:rPr>
        <w:t xml:space="preserve"> </w:t>
      </w:r>
    </w:p>
    <w:p w14:paraId="58621885" w14:textId="77777777" w:rsidR="00B64483" w:rsidRDefault="00C830F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830FD">
        <w:rPr>
          <w:rFonts w:cs="David"/>
          <w:sz w:val="24"/>
          <w:szCs w:val="24"/>
        </w:rPr>
        <w:t>Costa P.A.,</w:t>
      </w:r>
      <w:r>
        <w:rPr>
          <w:rFonts w:cs="David"/>
          <w:sz w:val="24"/>
          <w:szCs w:val="24"/>
        </w:rPr>
        <w:t xml:space="preserve"> &amp;</w:t>
      </w:r>
      <w:r w:rsidRPr="00C830FD">
        <w:rPr>
          <w:rFonts w:cs="David"/>
          <w:sz w:val="24"/>
          <w:szCs w:val="24"/>
        </w:rPr>
        <w:t xml:space="preserve"> Shenkman G. (2020)</w:t>
      </w:r>
      <w:r>
        <w:rPr>
          <w:rFonts w:cs="David"/>
          <w:sz w:val="24"/>
          <w:szCs w:val="24"/>
        </w:rPr>
        <w:t>.</w:t>
      </w:r>
      <w:r w:rsidRPr="00C830FD">
        <w:rPr>
          <w:rFonts w:cs="David"/>
          <w:sz w:val="24"/>
          <w:szCs w:val="24"/>
        </w:rPr>
        <w:t xml:space="preserve"> LGBTQ-Parent Families in Non-Western Contexts. In</w:t>
      </w:r>
      <w:r>
        <w:rPr>
          <w:rFonts w:cs="David"/>
          <w:sz w:val="24"/>
          <w:szCs w:val="24"/>
        </w:rPr>
        <w:t xml:space="preserve"> A.</w:t>
      </w:r>
      <w:r w:rsidRPr="00C830FD">
        <w:rPr>
          <w:rFonts w:cs="David"/>
          <w:sz w:val="24"/>
          <w:szCs w:val="24"/>
        </w:rPr>
        <w:t xml:space="preserve"> Goldberg </w:t>
      </w:r>
      <w:r>
        <w:rPr>
          <w:rFonts w:cs="David"/>
          <w:sz w:val="24"/>
          <w:szCs w:val="24"/>
        </w:rPr>
        <w:t>&amp; K.</w:t>
      </w:r>
      <w:r w:rsidRPr="00C830FD">
        <w:rPr>
          <w:rFonts w:cs="David"/>
          <w:sz w:val="24"/>
          <w:szCs w:val="24"/>
        </w:rPr>
        <w:t xml:space="preserve"> Allen (eds</w:t>
      </w:r>
      <w:r>
        <w:rPr>
          <w:rFonts w:cs="David"/>
          <w:sz w:val="24"/>
          <w:szCs w:val="24"/>
        </w:rPr>
        <w:t>.</w:t>
      </w:r>
      <w:r w:rsidRPr="00C830FD">
        <w:rPr>
          <w:rFonts w:cs="David"/>
          <w:sz w:val="24"/>
          <w:szCs w:val="24"/>
        </w:rPr>
        <w:t xml:space="preserve">) </w:t>
      </w:r>
      <w:r w:rsidRPr="00C830FD">
        <w:rPr>
          <w:rFonts w:cs="David"/>
          <w:i/>
          <w:iCs/>
          <w:sz w:val="24"/>
          <w:szCs w:val="24"/>
        </w:rPr>
        <w:t>LGBTQ-Parent Families</w:t>
      </w:r>
      <w:r w:rsidR="00074E71">
        <w:rPr>
          <w:rFonts w:cs="David"/>
          <w:sz w:val="24"/>
          <w:szCs w:val="24"/>
        </w:rPr>
        <w:t xml:space="preserve">: </w:t>
      </w:r>
      <w:r w:rsidR="00074E71" w:rsidRPr="00074E71">
        <w:rPr>
          <w:rFonts w:cs="David"/>
          <w:i/>
          <w:iCs/>
          <w:sz w:val="24"/>
          <w:szCs w:val="24"/>
        </w:rPr>
        <w:t>Innovations in Research and Implications for Practice</w:t>
      </w:r>
      <w:r>
        <w:rPr>
          <w:rFonts w:cs="David"/>
          <w:sz w:val="24"/>
          <w:szCs w:val="24"/>
        </w:rPr>
        <w:t xml:space="preserve"> (pp. </w:t>
      </w:r>
      <w:r w:rsidRPr="00C830FD">
        <w:rPr>
          <w:rFonts w:cs="David"/>
          <w:sz w:val="24"/>
          <w:szCs w:val="24"/>
        </w:rPr>
        <w:t>319-336</w:t>
      </w:r>
      <w:r>
        <w:rPr>
          <w:rFonts w:cs="David"/>
          <w:sz w:val="24"/>
          <w:szCs w:val="24"/>
        </w:rPr>
        <w:t>)</w:t>
      </w:r>
      <w:r w:rsidRPr="00C830FD">
        <w:rPr>
          <w:rFonts w:cs="David"/>
          <w:sz w:val="24"/>
          <w:szCs w:val="24"/>
        </w:rPr>
        <w:t>. Cham</w:t>
      </w:r>
      <w:r>
        <w:rPr>
          <w:rFonts w:cs="David"/>
          <w:sz w:val="24"/>
          <w:szCs w:val="24"/>
        </w:rPr>
        <w:t xml:space="preserve">: </w:t>
      </w:r>
      <w:r w:rsidRPr="00C830FD">
        <w:rPr>
          <w:rFonts w:cs="David"/>
          <w:sz w:val="24"/>
          <w:szCs w:val="24"/>
        </w:rPr>
        <w:t>Springer</w:t>
      </w:r>
      <w:r>
        <w:rPr>
          <w:rFonts w:cs="David"/>
          <w:sz w:val="24"/>
          <w:szCs w:val="24"/>
        </w:rPr>
        <w:t>.</w:t>
      </w:r>
      <w:r w:rsidRPr="00C830FD">
        <w:rPr>
          <w:rFonts w:cs="David"/>
          <w:sz w:val="24"/>
          <w:szCs w:val="24"/>
        </w:rPr>
        <w:t xml:space="preserve"> </w:t>
      </w:r>
    </w:p>
    <w:p w14:paraId="312D501F" w14:textId="77777777" w:rsidR="009C3BCF" w:rsidRDefault="002F681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Cserni, R.T. &amp; Talmud, I. (2015). To </w:t>
      </w:r>
      <w:r w:rsidR="004D2EB9">
        <w:rPr>
          <w:rFonts w:cs="David"/>
          <w:sz w:val="24"/>
          <w:szCs w:val="24"/>
        </w:rPr>
        <w:t>k</w:t>
      </w:r>
      <w:r w:rsidRPr="004C5F4F">
        <w:rPr>
          <w:rFonts w:cs="David"/>
          <w:sz w:val="24"/>
          <w:szCs w:val="24"/>
        </w:rPr>
        <w:t xml:space="preserve">now that you are </w:t>
      </w:r>
      <w:r w:rsidR="004D2EB9">
        <w:rPr>
          <w:rFonts w:cs="David"/>
          <w:sz w:val="24"/>
          <w:szCs w:val="24"/>
        </w:rPr>
        <w:t>n</w:t>
      </w:r>
      <w:r w:rsidRPr="004C5F4F">
        <w:rPr>
          <w:rFonts w:cs="David"/>
          <w:sz w:val="24"/>
          <w:szCs w:val="24"/>
        </w:rPr>
        <w:t xml:space="preserve">ot </w:t>
      </w:r>
      <w:r w:rsidR="004D2EB9">
        <w:rPr>
          <w:rFonts w:cs="David"/>
          <w:sz w:val="24"/>
          <w:szCs w:val="24"/>
        </w:rPr>
        <w:t>a</w:t>
      </w:r>
      <w:r w:rsidRPr="004C5F4F">
        <w:rPr>
          <w:rFonts w:cs="David"/>
          <w:sz w:val="24"/>
          <w:szCs w:val="24"/>
        </w:rPr>
        <w:t xml:space="preserve">lone: The </w:t>
      </w:r>
      <w:r w:rsidR="004D2EB9">
        <w:rPr>
          <w:rFonts w:cs="David"/>
          <w:sz w:val="24"/>
          <w:szCs w:val="24"/>
        </w:rPr>
        <w:t>e</w:t>
      </w:r>
      <w:r w:rsidRPr="004C5F4F">
        <w:rPr>
          <w:rFonts w:cs="David"/>
          <w:sz w:val="24"/>
          <w:szCs w:val="24"/>
        </w:rPr>
        <w:t xml:space="preserve">ffect of Internet </w:t>
      </w:r>
      <w:r w:rsidR="004D2EB9">
        <w:rPr>
          <w:rFonts w:cs="David"/>
          <w:sz w:val="24"/>
          <w:szCs w:val="24"/>
        </w:rPr>
        <w:t>u</w:t>
      </w:r>
      <w:r w:rsidRPr="004C5F4F">
        <w:rPr>
          <w:rFonts w:cs="David"/>
          <w:sz w:val="24"/>
          <w:szCs w:val="24"/>
        </w:rPr>
        <w:t xml:space="preserve">sage on LGBT </w:t>
      </w:r>
      <w:r w:rsidR="004D2EB9">
        <w:rPr>
          <w:rFonts w:cs="David"/>
          <w:sz w:val="24"/>
          <w:szCs w:val="24"/>
        </w:rPr>
        <w:t>y</w:t>
      </w:r>
      <w:r w:rsidRPr="004C5F4F">
        <w:rPr>
          <w:rFonts w:cs="David"/>
          <w:sz w:val="24"/>
          <w:szCs w:val="24"/>
        </w:rPr>
        <w:t xml:space="preserve">outh’s </w:t>
      </w:r>
      <w:r w:rsidR="004D2EB9">
        <w:rPr>
          <w:rFonts w:cs="David"/>
          <w:sz w:val="24"/>
          <w:szCs w:val="24"/>
        </w:rPr>
        <w:t>s</w:t>
      </w:r>
      <w:r w:rsidRPr="004C5F4F">
        <w:rPr>
          <w:rFonts w:cs="David"/>
          <w:sz w:val="24"/>
          <w:szCs w:val="24"/>
        </w:rPr>
        <w:t xml:space="preserve">ocial </w:t>
      </w:r>
      <w:r w:rsidR="004D2EB9">
        <w:rPr>
          <w:rFonts w:cs="David"/>
          <w:sz w:val="24"/>
          <w:szCs w:val="24"/>
        </w:rPr>
        <w:t>c</w:t>
      </w:r>
      <w:r w:rsidRPr="004C5F4F">
        <w:rPr>
          <w:rFonts w:cs="David"/>
          <w:sz w:val="24"/>
          <w:szCs w:val="24"/>
        </w:rPr>
        <w:t xml:space="preserve">apital. </w:t>
      </w:r>
      <w:r w:rsidRPr="004C5F4F">
        <w:rPr>
          <w:rFonts w:cs="David"/>
          <w:i/>
          <w:iCs/>
          <w:sz w:val="24"/>
          <w:szCs w:val="24"/>
        </w:rPr>
        <w:t>Communication and Information Technologies Annual</w:t>
      </w:r>
      <w:r w:rsidR="004D2EB9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9</w:t>
      </w:r>
      <w:r w:rsidRPr="004C5F4F">
        <w:rPr>
          <w:rFonts w:cs="David"/>
          <w:sz w:val="24"/>
          <w:szCs w:val="24"/>
        </w:rPr>
        <w:t xml:space="preserve">, 161-182. </w:t>
      </w:r>
    </w:p>
    <w:p w14:paraId="04ED6704" w14:textId="1E4FE4B4" w:rsidR="009C3BCF" w:rsidRDefault="009C3BC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C3BCF">
        <w:rPr>
          <w:rFonts w:cs="David"/>
          <w:sz w:val="24"/>
          <w:szCs w:val="24"/>
        </w:rPr>
        <w:t xml:space="preserve">Da’as, R., &amp; Slobodin, O. (2024). “God Did Not Create Us This Way”: An Investigation into the Experiences of School Counselors Working with Arab-Muslim LGBTQ Youth. </w:t>
      </w:r>
      <w:r w:rsidRPr="009C3BCF">
        <w:rPr>
          <w:rFonts w:cs="David"/>
          <w:i/>
          <w:iCs/>
          <w:sz w:val="24"/>
          <w:szCs w:val="24"/>
        </w:rPr>
        <w:t>Journal of Homosexuality</w:t>
      </w:r>
      <w:r w:rsidRPr="009C3BCF">
        <w:rPr>
          <w:rFonts w:cs="David"/>
          <w:sz w:val="24"/>
          <w:szCs w:val="24"/>
        </w:rPr>
        <w:t xml:space="preserve">, </w:t>
      </w:r>
      <w:r w:rsidRPr="009C3BCF">
        <w:rPr>
          <w:rFonts w:cs="David"/>
          <w:color w:val="FF0000"/>
          <w:sz w:val="24"/>
          <w:szCs w:val="24"/>
          <w:highlight w:val="yellow"/>
        </w:rPr>
        <w:t>?</w:t>
      </w:r>
      <w:r w:rsidR="00C264C6">
        <w:rPr>
          <w:rFonts w:cs="David" w:hint="cs"/>
          <w:color w:val="FF0000"/>
          <w:sz w:val="24"/>
          <w:szCs w:val="24"/>
          <w:highlight w:val="yellow"/>
          <w:rtl/>
        </w:rPr>
        <w:t>?</w:t>
      </w:r>
      <w:r w:rsidRPr="009C3BCF">
        <w:rPr>
          <w:rFonts w:cs="David"/>
          <w:color w:val="FF0000"/>
          <w:sz w:val="24"/>
          <w:szCs w:val="24"/>
          <w:highlight w:val="yellow"/>
        </w:rPr>
        <w:t>?,</w:t>
      </w:r>
      <w:r w:rsidRPr="009C3BCF">
        <w:rPr>
          <w:rFonts w:cs="David"/>
          <w:color w:val="FF0000"/>
          <w:sz w:val="24"/>
          <w:szCs w:val="24"/>
        </w:rPr>
        <w:t xml:space="preserve"> </w:t>
      </w:r>
      <w:r w:rsidRPr="009C3BCF">
        <w:rPr>
          <w:rFonts w:cs="David"/>
          <w:sz w:val="24"/>
          <w:szCs w:val="24"/>
        </w:rPr>
        <w:t>1-25.</w:t>
      </w:r>
    </w:p>
    <w:p w14:paraId="0B853A6C" w14:textId="77777777" w:rsidR="00826F7D" w:rsidRDefault="00826F7D" w:rsidP="00921FB3">
      <w:pPr>
        <w:bidi w:val="0"/>
        <w:spacing w:line="276" w:lineRule="auto"/>
        <w:ind w:left="424" w:hanging="424"/>
        <w:rPr>
          <w:rFonts w:cs="David"/>
          <w:sz w:val="24"/>
          <w:szCs w:val="24"/>
          <w:lang w:bidi="ar-SA"/>
        </w:rPr>
      </w:pPr>
      <w:r w:rsidRPr="00826F7D">
        <w:rPr>
          <w:rFonts w:cs="David"/>
          <w:sz w:val="24"/>
          <w:szCs w:val="24"/>
        </w:rPr>
        <w:t>Dahan-Kalev</w:t>
      </w:r>
      <w:r>
        <w:rPr>
          <w:rFonts w:cs="David"/>
          <w:sz w:val="24"/>
          <w:szCs w:val="24"/>
        </w:rPr>
        <w:t xml:space="preserve">, H. (2019). </w:t>
      </w:r>
      <w:r w:rsidRPr="00826F7D">
        <w:rPr>
          <w:rFonts w:cs="David"/>
          <w:sz w:val="24"/>
          <w:szCs w:val="24"/>
        </w:rPr>
        <w:t>Gender, sexuality and queer in modern Jewish studies</w:t>
      </w:r>
      <w:r>
        <w:rPr>
          <w:rFonts w:cs="David"/>
          <w:sz w:val="24"/>
          <w:szCs w:val="24"/>
        </w:rPr>
        <w:t xml:space="preserve">. </w:t>
      </w:r>
      <w:r w:rsidRPr="008051B5">
        <w:rPr>
          <w:rFonts w:cs="David"/>
          <w:sz w:val="24"/>
          <w:szCs w:val="24"/>
          <w:lang w:bidi="ar-SA"/>
        </w:rPr>
        <w:t>Jou</w:t>
      </w:r>
      <w:r w:rsidRPr="008051B5">
        <w:rPr>
          <w:rFonts w:cs="David"/>
          <w:i/>
          <w:iCs/>
          <w:sz w:val="24"/>
          <w:szCs w:val="24"/>
          <w:lang w:bidi="ar-SA"/>
        </w:rPr>
        <w:t>rnal of Modern Jewish Studies, 18</w:t>
      </w:r>
      <w:r>
        <w:rPr>
          <w:rFonts w:cs="David"/>
          <w:sz w:val="24"/>
          <w:szCs w:val="24"/>
          <w:lang w:bidi="ar-SA"/>
        </w:rPr>
        <w:t>(2), 139</w:t>
      </w:r>
      <w:r w:rsidRPr="008051B5">
        <w:rPr>
          <w:rFonts w:cs="David"/>
          <w:sz w:val="24"/>
          <w:szCs w:val="24"/>
          <w:lang w:bidi="ar-SA"/>
        </w:rPr>
        <w:t>-1</w:t>
      </w:r>
      <w:r>
        <w:rPr>
          <w:rFonts w:cs="David"/>
          <w:sz w:val="24"/>
          <w:szCs w:val="24"/>
          <w:lang w:bidi="ar-SA"/>
        </w:rPr>
        <w:t>41.</w:t>
      </w:r>
    </w:p>
    <w:p w14:paraId="111F06EC" w14:textId="77777777" w:rsidR="001723A6" w:rsidRPr="004C5F4F" w:rsidRDefault="001723A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1723A6">
        <w:rPr>
          <w:rFonts w:cs="David"/>
          <w:sz w:val="24"/>
          <w:szCs w:val="24"/>
        </w:rPr>
        <w:t xml:space="preserve">Dahan R, Feldman R, </w:t>
      </w:r>
      <w:r>
        <w:rPr>
          <w:rFonts w:cs="David"/>
          <w:sz w:val="24"/>
          <w:szCs w:val="24"/>
        </w:rPr>
        <w:t xml:space="preserve">&amp; </w:t>
      </w:r>
      <w:r w:rsidRPr="001723A6">
        <w:rPr>
          <w:rFonts w:cs="David"/>
          <w:sz w:val="24"/>
          <w:szCs w:val="24"/>
        </w:rPr>
        <w:t>Hermoni D. (2008). Is patients’ sexual orientation a blind spot of family physicians? J</w:t>
      </w:r>
      <w:r w:rsidRPr="001723A6">
        <w:rPr>
          <w:rFonts w:cs="David"/>
          <w:i/>
          <w:iCs/>
          <w:sz w:val="24"/>
          <w:szCs w:val="24"/>
        </w:rPr>
        <w:t>ournal of Homosexuality, 55</w:t>
      </w:r>
      <w:r>
        <w:rPr>
          <w:rFonts w:cs="David"/>
          <w:sz w:val="24"/>
          <w:szCs w:val="24"/>
        </w:rPr>
        <w:t>,</w:t>
      </w:r>
      <w:r w:rsidRPr="001723A6">
        <w:rPr>
          <w:rFonts w:cs="David"/>
          <w:sz w:val="24"/>
          <w:szCs w:val="24"/>
        </w:rPr>
        <w:t xml:space="preserve"> 524–532.</w:t>
      </w:r>
    </w:p>
    <w:p w14:paraId="6E593C5C" w14:textId="2CF46BB1" w:rsidR="00FD7D34" w:rsidRDefault="00FD7D3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Darr, O. A. (2017). Narratives of “Sodomy” and “Unnatural Offenses” in the Courts of Mandate Palestine (1918–48). </w:t>
      </w:r>
      <w:r w:rsidRPr="004C5F4F">
        <w:rPr>
          <w:rFonts w:cs="David"/>
          <w:i/>
          <w:iCs/>
          <w:sz w:val="24"/>
          <w:szCs w:val="24"/>
        </w:rPr>
        <w:t>Law and History Review, 35</w:t>
      </w:r>
      <w:r w:rsidRPr="004C5F4F">
        <w:rPr>
          <w:rFonts w:cs="David"/>
          <w:sz w:val="24"/>
          <w:szCs w:val="24"/>
        </w:rPr>
        <w:t xml:space="preserve">(1), 1-26. </w:t>
      </w:r>
    </w:p>
    <w:p w14:paraId="2144F514" w14:textId="77777777" w:rsidR="00AC7B0A" w:rsidRDefault="00302631" w:rsidP="00921FB3">
      <w:pPr>
        <w:bidi w:val="0"/>
        <w:spacing w:line="276" w:lineRule="auto"/>
        <w:ind w:left="424" w:hanging="424"/>
        <w:jc w:val="both"/>
        <w:rPr>
          <w:rtl/>
        </w:rPr>
      </w:pPr>
      <w:r w:rsidRPr="00302631">
        <w:rPr>
          <w:rFonts w:cs="David"/>
          <w:sz w:val="24"/>
          <w:szCs w:val="24"/>
        </w:rPr>
        <w:t>David</w:t>
      </w:r>
      <w:r>
        <w:rPr>
          <w:rFonts w:cs="David"/>
          <w:sz w:val="24"/>
          <w:szCs w:val="24"/>
        </w:rPr>
        <w:t xml:space="preserve">, Y., </w:t>
      </w:r>
      <w:r w:rsidRPr="00302631">
        <w:rPr>
          <w:rFonts w:cs="David"/>
          <w:sz w:val="24"/>
          <w:szCs w:val="24"/>
        </w:rPr>
        <w:t>Hartal</w:t>
      </w:r>
      <w:r>
        <w:rPr>
          <w:rFonts w:cs="David"/>
          <w:sz w:val="24"/>
          <w:szCs w:val="24"/>
        </w:rPr>
        <w:t xml:space="preserve">, G., &amp; </w:t>
      </w:r>
      <w:r w:rsidRPr="00302631">
        <w:rPr>
          <w:rFonts w:cs="David"/>
          <w:sz w:val="24"/>
          <w:szCs w:val="24"/>
        </w:rPr>
        <w:t>Pascar</w:t>
      </w:r>
      <w:r>
        <w:rPr>
          <w:rFonts w:cs="David"/>
          <w:sz w:val="24"/>
          <w:szCs w:val="24"/>
        </w:rPr>
        <w:t xml:space="preserve">, L. (2018). </w:t>
      </w:r>
      <w:r w:rsidRPr="00302631">
        <w:rPr>
          <w:rFonts w:cs="David"/>
          <w:sz w:val="24"/>
          <w:szCs w:val="24"/>
        </w:rPr>
        <w:t>The Right to Jerusalem:  The Danger of Queer Safe Spaces</w:t>
      </w:r>
      <w:r>
        <w:rPr>
          <w:rFonts w:cs="David"/>
          <w:sz w:val="24"/>
          <w:szCs w:val="24"/>
        </w:rPr>
        <w:t>.</w:t>
      </w:r>
      <w:r w:rsidRPr="00302631">
        <w:rPr>
          <w:rFonts w:cs="David"/>
          <w:sz w:val="24"/>
          <w:szCs w:val="24"/>
        </w:rPr>
        <w:t xml:space="preserve"> </w:t>
      </w:r>
      <w:r w:rsidR="00E433A5">
        <w:rPr>
          <w:i/>
          <w:iCs/>
          <w:sz w:val="24"/>
          <w:szCs w:val="24"/>
        </w:rPr>
        <w:t>b</w:t>
      </w:r>
      <w:r w:rsidRPr="00302631">
        <w:rPr>
          <w:i/>
          <w:iCs/>
          <w:sz w:val="24"/>
          <w:szCs w:val="24"/>
        </w:rPr>
        <w:t>orderlands, 17</w:t>
      </w:r>
      <w:r>
        <w:rPr>
          <w:sz w:val="24"/>
          <w:szCs w:val="24"/>
        </w:rPr>
        <w:t>(1).</w:t>
      </w:r>
      <w:r w:rsidRPr="00302631">
        <w:t xml:space="preserve"> </w:t>
      </w:r>
    </w:p>
    <w:p w14:paraId="40EC1B00" w14:textId="31E72A54" w:rsidR="005B5FED" w:rsidRDefault="00EB594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B594E">
        <w:rPr>
          <w:rFonts w:cs="David"/>
          <w:sz w:val="24"/>
          <w:szCs w:val="24"/>
        </w:rPr>
        <w:t>Davidovitz, M. (202</w:t>
      </w:r>
      <w:r w:rsidR="005B5FED">
        <w:rPr>
          <w:rFonts w:cs="David"/>
          <w:sz w:val="24"/>
          <w:szCs w:val="24"/>
        </w:rPr>
        <w:t>4</w:t>
      </w:r>
      <w:r w:rsidRPr="00EB594E">
        <w:rPr>
          <w:rFonts w:cs="David"/>
          <w:sz w:val="24"/>
          <w:szCs w:val="24"/>
        </w:rPr>
        <w:t xml:space="preserve">). How street-level bureaucrats exercise their discretion to encourage clients’ political participation: A case study of Israeli LGBTQ+ teachers. </w:t>
      </w:r>
      <w:r w:rsidRPr="00EB594E">
        <w:rPr>
          <w:rFonts w:cs="David"/>
          <w:i/>
          <w:iCs/>
          <w:sz w:val="24"/>
          <w:szCs w:val="24"/>
        </w:rPr>
        <w:t>Public Policy and Administr</w:t>
      </w:r>
      <w:r w:rsidRPr="005B5FED">
        <w:rPr>
          <w:rFonts w:cs="David"/>
          <w:i/>
          <w:iCs/>
          <w:sz w:val="24"/>
          <w:szCs w:val="24"/>
        </w:rPr>
        <w:t>ation</w:t>
      </w:r>
      <w:r w:rsidRPr="005B5FED">
        <w:rPr>
          <w:rFonts w:cs="David"/>
          <w:sz w:val="24"/>
          <w:szCs w:val="24"/>
        </w:rPr>
        <w:t xml:space="preserve">, </w:t>
      </w:r>
      <w:r w:rsidR="005B5FED" w:rsidRPr="005B5FED">
        <w:rPr>
          <w:rFonts w:cs="David"/>
          <w:i/>
          <w:iCs/>
          <w:sz w:val="24"/>
          <w:szCs w:val="24"/>
        </w:rPr>
        <w:t>39</w:t>
      </w:r>
      <w:r w:rsidR="005B5FED" w:rsidRPr="005B5FED">
        <w:rPr>
          <w:rFonts w:cs="David"/>
          <w:sz w:val="24"/>
          <w:szCs w:val="24"/>
        </w:rPr>
        <w:t xml:space="preserve">(1), 51-68. </w:t>
      </w:r>
    </w:p>
    <w:p w14:paraId="73EA4000" w14:textId="3B033F66" w:rsidR="001E28BA" w:rsidRDefault="00F951B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BE77F5">
        <w:rPr>
          <w:rFonts w:cs="David"/>
          <w:sz w:val="24"/>
          <w:szCs w:val="24"/>
        </w:rPr>
        <w:t xml:space="preserve">Davidovitz, M. (2023). Winds of change: How street‐level bureaucrats actively represent minority clients by influencing majority clients—The context of LGB Israeli teachers. </w:t>
      </w:r>
      <w:r w:rsidRPr="003572BA">
        <w:rPr>
          <w:rFonts w:cs="David"/>
          <w:i/>
          <w:iCs/>
          <w:sz w:val="24"/>
          <w:szCs w:val="24"/>
        </w:rPr>
        <w:t>Public Administration 101</w:t>
      </w:r>
      <w:r w:rsidRPr="00BE77F5">
        <w:rPr>
          <w:rFonts w:cs="David"/>
          <w:i/>
          <w:iCs/>
          <w:sz w:val="24"/>
          <w:szCs w:val="24"/>
        </w:rPr>
        <w:t>(</w:t>
      </w:r>
      <w:r w:rsidRPr="00BE77F5">
        <w:rPr>
          <w:rFonts w:cs="David"/>
          <w:sz w:val="24"/>
          <w:szCs w:val="24"/>
        </w:rPr>
        <w:t>4), 1587-1603.</w:t>
      </w:r>
      <w:r w:rsidR="001E28BA" w:rsidRPr="001E28BA">
        <w:rPr>
          <w:rFonts w:cs="David"/>
          <w:sz w:val="24"/>
          <w:szCs w:val="24"/>
        </w:rPr>
        <w:t>Davidovitz, M</w:t>
      </w:r>
      <w:r w:rsidR="001E28BA">
        <w:rPr>
          <w:rFonts w:cs="David"/>
          <w:sz w:val="24"/>
          <w:szCs w:val="24"/>
        </w:rPr>
        <w:t>.</w:t>
      </w:r>
      <w:r w:rsidR="001E28BA" w:rsidRPr="001E28BA">
        <w:rPr>
          <w:rFonts w:cs="David"/>
          <w:sz w:val="24"/>
          <w:szCs w:val="24"/>
        </w:rPr>
        <w:t xml:space="preserve"> &amp; Shwartz-Ziv, T. (2023). The </w:t>
      </w:r>
      <w:r w:rsidR="0062432F">
        <w:rPr>
          <w:rFonts w:cs="David"/>
          <w:sz w:val="24"/>
          <w:szCs w:val="24"/>
        </w:rPr>
        <w:t>r</w:t>
      </w:r>
      <w:r w:rsidR="001E28BA" w:rsidRPr="001E28BA">
        <w:rPr>
          <w:rFonts w:cs="David"/>
          <w:sz w:val="24"/>
          <w:szCs w:val="24"/>
        </w:rPr>
        <w:t xml:space="preserve">ole of </w:t>
      </w:r>
      <w:r w:rsidR="0062432F">
        <w:rPr>
          <w:rFonts w:cs="David"/>
          <w:sz w:val="24"/>
          <w:szCs w:val="24"/>
        </w:rPr>
        <w:t>o</w:t>
      </w:r>
      <w:r w:rsidR="001E28BA" w:rsidRPr="001E28BA">
        <w:rPr>
          <w:rFonts w:cs="David"/>
          <w:sz w:val="24"/>
          <w:szCs w:val="24"/>
        </w:rPr>
        <w:t xml:space="preserve">rganizational and </w:t>
      </w:r>
      <w:r w:rsidR="0062432F">
        <w:rPr>
          <w:rFonts w:cs="David"/>
          <w:sz w:val="24"/>
          <w:szCs w:val="24"/>
        </w:rPr>
        <w:t>c</w:t>
      </w:r>
      <w:r w:rsidR="001E28BA" w:rsidRPr="001E28BA">
        <w:rPr>
          <w:rFonts w:cs="David"/>
          <w:sz w:val="24"/>
          <w:szCs w:val="24"/>
        </w:rPr>
        <w:t xml:space="preserve">lient </w:t>
      </w:r>
      <w:r w:rsidR="0062432F">
        <w:rPr>
          <w:rFonts w:cs="David"/>
          <w:sz w:val="24"/>
          <w:szCs w:val="24"/>
        </w:rPr>
        <w:t>r</w:t>
      </w:r>
      <w:r w:rsidR="001E28BA" w:rsidRPr="001E28BA">
        <w:rPr>
          <w:rFonts w:cs="David"/>
          <w:sz w:val="24"/>
          <w:szCs w:val="24"/>
        </w:rPr>
        <w:t xml:space="preserve">eactions in </w:t>
      </w:r>
      <w:r w:rsidR="0062432F">
        <w:rPr>
          <w:rFonts w:cs="David"/>
          <w:sz w:val="24"/>
          <w:szCs w:val="24"/>
        </w:rPr>
        <w:t>u</w:t>
      </w:r>
      <w:r w:rsidR="001E28BA" w:rsidRPr="001E28BA">
        <w:rPr>
          <w:rFonts w:cs="David"/>
          <w:sz w:val="24"/>
          <w:szCs w:val="24"/>
        </w:rPr>
        <w:t xml:space="preserve">nderstanding </w:t>
      </w:r>
      <w:r w:rsidR="0062432F">
        <w:rPr>
          <w:rFonts w:cs="David"/>
          <w:sz w:val="24"/>
          <w:szCs w:val="24"/>
        </w:rPr>
        <w:t>r</w:t>
      </w:r>
      <w:r w:rsidR="001E28BA" w:rsidRPr="001E28BA">
        <w:rPr>
          <w:rFonts w:cs="David"/>
          <w:sz w:val="24"/>
          <w:szCs w:val="24"/>
        </w:rPr>
        <w:t xml:space="preserve">epresentative </w:t>
      </w:r>
      <w:r w:rsidR="0062432F">
        <w:rPr>
          <w:rFonts w:cs="David"/>
          <w:sz w:val="24"/>
          <w:szCs w:val="24"/>
        </w:rPr>
        <w:t>b</w:t>
      </w:r>
      <w:r w:rsidR="001E28BA" w:rsidRPr="001E28BA">
        <w:rPr>
          <w:rFonts w:cs="David"/>
          <w:sz w:val="24"/>
          <w:szCs w:val="24"/>
        </w:rPr>
        <w:t xml:space="preserve">ureaucracy. </w:t>
      </w:r>
      <w:r w:rsidR="001E28BA" w:rsidRPr="006266F1">
        <w:rPr>
          <w:rFonts w:cs="David"/>
          <w:i/>
          <w:iCs/>
          <w:sz w:val="24"/>
          <w:szCs w:val="24"/>
        </w:rPr>
        <w:t xml:space="preserve">The American Review of Public Administration, </w:t>
      </w:r>
      <w:r w:rsidR="006266F1" w:rsidRPr="006266F1">
        <w:rPr>
          <w:rFonts w:cs="David"/>
          <w:i/>
          <w:iCs/>
          <w:sz w:val="24"/>
          <w:szCs w:val="24"/>
        </w:rPr>
        <w:t>54</w:t>
      </w:r>
      <w:r w:rsidR="006266F1" w:rsidRPr="006266F1">
        <w:rPr>
          <w:rFonts w:cs="David"/>
          <w:sz w:val="24"/>
          <w:szCs w:val="24"/>
        </w:rPr>
        <w:t>(2), 151-162.</w:t>
      </w:r>
    </w:p>
    <w:p w14:paraId="1D534AE2" w14:textId="68BB5A89" w:rsidR="00C7397D" w:rsidRDefault="00C7397D" w:rsidP="00C7397D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7397D">
        <w:rPr>
          <w:rFonts w:cs="David"/>
          <w:sz w:val="24"/>
          <w:szCs w:val="24"/>
        </w:rPr>
        <w:t xml:space="preserve">de Vries, B., Jones, R., Fredriksen-Goldsen, K., Almack, K., Berg-Warman, A., Beringer, R., Cheng, T. S., Chang, D. C., Ellis, S., </w:t>
      </w:r>
      <w:r w:rsidRPr="003572BA">
        <w:rPr>
          <w:rFonts w:cs="David"/>
          <w:sz w:val="24"/>
          <w:szCs w:val="24"/>
        </w:rPr>
        <w:t>Eppler-Hattab, R</w:t>
      </w:r>
      <w:r w:rsidRPr="00C7397D">
        <w:rPr>
          <w:rFonts w:cs="David"/>
          <w:b/>
          <w:bCs/>
          <w:sz w:val="24"/>
          <w:szCs w:val="24"/>
        </w:rPr>
        <w:t>.</w:t>
      </w:r>
      <w:r w:rsidRPr="00C7397D">
        <w:rPr>
          <w:rFonts w:cs="David"/>
          <w:sz w:val="24"/>
          <w:szCs w:val="24"/>
        </w:rPr>
        <w:t xml:space="preserve">, Lacub, R., King, A., Haynes, A. M., Mani, A., &amp; Shnoor, Y. (2026). LGBT Research Across Seven Countries: A Roundtable Discussion on Research Trends, Challenges, and Possibilities. </w:t>
      </w:r>
      <w:r w:rsidRPr="00C7397D">
        <w:rPr>
          <w:rFonts w:cs="David"/>
          <w:i/>
          <w:iCs/>
          <w:sz w:val="24"/>
          <w:szCs w:val="24"/>
        </w:rPr>
        <w:t>Sexuality Research and Social Policy</w:t>
      </w:r>
      <w:r>
        <w:rPr>
          <w:rFonts w:cs="David"/>
          <w:i/>
          <w:iCs/>
          <w:sz w:val="24"/>
          <w:szCs w:val="24"/>
        </w:rPr>
        <w:t>.</w:t>
      </w:r>
    </w:p>
    <w:p w14:paraId="7E3F84AC" w14:textId="0A47E03D" w:rsidR="009876B3" w:rsidRPr="009876B3" w:rsidRDefault="009876B3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9876B3">
        <w:t>D</w:t>
      </w:r>
      <w:r w:rsidRPr="009876B3">
        <w:rPr>
          <w:sz w:val="24"/>
          <w:szCs w:val="24"/>
        </w:rPr>
        <w:t xml:space="preserve">iamond, G. M., Boruchovitz‐Zamir, R., Nir‐Gotlieb, O., Gat, I., Bar‐Kalifa, E., Fitoussi, P. Y., &amp; Katz, S. (2022). Attachment‐based family therapy for sexual and gender minority young adults and their nonaccepting parents. </w:t>
      </w:r>
      <w:r w:rsidRPr="009876B3">
        <w:rPr>
          <w:i/>
          <w:iCs/>
          <w:sz w:val="24"/>
          <w:szCs w:val="24"/>
        </w:rPr>
        <w:t>Family Process</w:t>
      </w:r>
      <w:r>
        <w:rPr>
          <w:sz w:val="24"/>
          <w:szCs w:val="24"/>
        </w:rPr>
        <w:t xml:space="preserve">, </w:t>
      </w:r>
      <w:r w:rsidRPr="009876B3">
        <w:rPr>
          <w:i/>
          <w:iCs/>
          <w:sz w:val="24"/>
          <w:szCs w:val="24"/>
        </w:rPr>
        <w:t>61</w:t>
      </w:r>
      <w:r>
        <w:rPr>
          <w:sz w:val="24"/>
          <w:szCs w:val="24"/>
        </w:rPr>
        <w:t xml:space="preserve">, </w:t>
      </w:r>
      <w:r w:rsidRPr="009876B3">
        <w:rPr>
          <w:sz w:val="24"/>
          <w:szCs w:val="24"/>
        </w:rPr>
        <w:t>530 –548.</w:t>
      </w:r>
      <w:r w:rsidRPr="009876B3">
        <w:rPr>
          <w:sz w:val="24"/>
          <w:szCs w:val="24"/>
          <w:rtl/>
        </w:rPr>
        <w:t>‏</w:t>
      </w:r>
    </w:p>
    <w:p w14:paraId="3668546E" w14:textId="77777777" w:rsidR="00BA793D" w:rsidRPr="004C5F4F" w:rsidRDefault="00C92D4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Diamond, G., Shilo ,G., Jurgenson, E.,  D'Augelli, T., &amp; Samarova, V. (2011).  How depressed and suicidal sexual minority adolescent understand the causes of their distress.  </w:t>
      </w:r>
      <w:r w:rsidRPr="004C5F4F">
        <w:rPr>
          <w:rFonts w:cs="David"/>
          <w:i/>
          <w:iCs/>
          <w:sz w:val="24"/>
          <w:szCs w:val="24"/>
        </w:rPr>
        <w:t>Journal of Gay and Lesbian Mental Health, 15</w:t>
      </w:r>
      <w:r w:rsidRPr="004C5F4F">
        <w:rPr>
          <w:rFonts w:cs="David"/>
          <w:sz w:val="24"/>
          <w:szCs w:val="24"/>
        </w:rPr>
        <w:t>(2), 130-151.</w:t>
      </w:r>
    </w:p>
    <w:p w14:paraId="5B7BC006" w14:textId="77777777" w:rsidR="00BA793D" w:rsidRPr="004C5F4F" w:rsidRDefault="00BA793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Dotan, Y. (2015). The Boundaries of Social Transformation through Litigation: Women's and LGBT Rights in Israel, 1970–2010. </w:t>
      </w:r>
      <w:r w:rsidRPr="004C5F4F">
        <w:rPr>
          <w:rFonts w:cs="David"/>
          <w:i/>
          <w:iCs/>
          <w:sz w:val="24"/>
          <w:szCs w:val="24"/>
        </w:rPr>
        <w:t>Isr</w:t>
      </w:r>
      <w:r w:rsidR="00933F4C" w:rsidRPr="004C5F4F">
        <w:rPr>
          <w:rFonts w:cs="David"/>
          <w:i/>
          <w:iCs/>
          <w:sz w:val="24"/>
          <w:szCs w:val="24"/>
        </w:rPr>
        <w:t>ael</w:t>
      </w:r>
      <w:r w:rsidRPr="004C5F4F">
        <w:rPr>
          <w:rFonts w:cs="David"/>
          <w:i/>
          <w:iCs/>
          <w:sz w:val="24"/>
          <w:szCs w:val="24"/>
        </w:rPr>
        <w:t xml:space="preserve"> L</w:t>
      </w:r>
      <w:r w:rsidR="00933F4C" w:rsidRPr="004C5F4F">
        <w:rPr>
          <w:rFonts w:cs="David"/>
          <w:i/>
          <w:iCs/>
          <w:sz w:val="24"/>
          <w:szCs w:val="24"/>
        </w:rPr>
        <w:t>aw</w:t>
      </w:r>
      <w:r w:rsidRPr="004C5F4F">
        <w:rPr>
          <w:rFonts w:cs="David"/>
          <w:i/>
          <w:iCs/>
          <w:sz w:val="24"/>
          <w:szCs w:val="24"/>
        </w:rPr>
        <w:t xml:space="preserve"> Rev</w:t>
      </w:r>
      <w:r w:rsidR="00933F4C" w:rsidRPr="004C5F4F">
        <w:rPr>
          <w:rFonts w:cs="David"/>
          <w:i/>
          <w:iCs/>
          <w:sz w:val="24"/>
          <w:szCs w:val="24"/>
        </w:rPr>
        <w:t>iew</w:t>
      </w:r>
      <w:r w:rsidRPr="004C5F4F">
        <w:rPr>
          <w:rFonts w:cs="David"/>
          <w:i/>
          <w:iCs/>
          <w:sz w:val="24"/>
          <w:szCs w:val="24"/>
        </w:rPr>
        <w:t xml:space="preserve">, </w:t>
      </w:r>
      <w:r w:rsidR="00933F4C" w:rsidRPr="004C5F4F">
        <w:rPr>
          <w:rFonts w:cs="David"/>
          <w:i/>
          <w:iCs/>
          <w:sz w:val="24"/>
          <w:szCs w:val="24"/>
        </w:rPr>
        <w:t>48</w:t>
      </w:r>
      <w:r w:rsidR="00933F4C" w:rsidRPr="004C5F4F">
        <w:rPr>
          <w:rFonts w:cs="David"/>
          <w:sz w:val="24"/>
          <w:szCs w:val="24"/>
        </w:rPr>
        <w:t xml:space="preserve">(1), </w:t>
      </w:r>
      <w:r w:rsidRPr="004C5F4F">
        <w:rPr>
          <w:rFonts w:cs="David"/>
          <w:sz w:val="24"/>
          <w:szCs w:val="24"/>
        </w:rPr>
        <w:t>3–38.</w:t>
      </w:r>
    </w:p>
    <w:p w14:paraId="35828BA2" w14:textId="77777777" w:rsidR="004A0A8F" w:rsidRDefault="004A0A8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Eick, U., Rubinstein, T., Hertz, S., &amp; Slater, A. (2016). Changing attitudes of high school students in Israel toward homosexuality. </w:t>
      </w:r>
      <w:r w:rsidRPr="004C5F4F">
        <w:rPr>
          <w:rFonts w:cs="David"/>
          <w:i/>
          <w:iCs/>
          <w:sz w:val="24"/>
          <w:szCs w:val="24"/>
        </w:rPr>
        <w:t>Journal of LGBT Youth, 13</w:t>
      </w:r>
      <w:r w:rsidRPr="004C5F4F">
        <w:rPr>
          <w:rFonts w:cs="David"/>
          <w:sz w:val="24"/>
          <w:szCs w:val="24"/>
        </w:rPr>
        <w:t>(1-2), 192-206.</w:t>
      </w:r>
    </w:p>
    <w:p w14:paraId="6C339D71" w14:textId="77777777" w:rsidR="00803DAD" w:rsidRPr="004C5F4F" w:rsidRDefault="00803DA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7915">
        <w:rPr>
          <w:rFonts w:cs="David"/>
          <w:sz w:val="24"/>
          <w:szCs w:val="24"/>
        </w:rPr>
        <w:t>Eick</w:t>
      </w:r>
      <w:r>
        <w:rPr>
          <w:rFonts w:cs="David"/>
          <w:sz w:val="24"/>
          <w:szCs w:val="24"/>
        </w:rPr>
        <w:t>,</w:t>
      </w:r>
      <w:r w:rsidRPr="00C17915">
        <w:rPr>
          <w:rFonts w:cs="David"/>
          <w:sz w:val="24"/>
          <w:szCs w:val="24"/>
        </w:rPr>
        <w:t xml:space="preserve"> U., Shilo</w:t>
      </w:r>
      <w:r>
        <w:rPr>
          <w:rFonts w:cs="David"/>
          <w:sz w:val="24"/>
          <w:szCs w:val="24"/>
        </w:rPr>
        <w:t>,</w:t>
      </w:r>
      <w:r w:rsidRPr="00C17915">
        <w:rPr>
          <w:rFonts w:cs="David"/>
          <w:sz w:val="24"/>
          <w:szCs w:val="24"/>
        </w:rPr>
        <w:t xml:space="preserve"> G., Hertz</w:t>
      </w:r>
      <w:r>
        <w:rPr>
          <w:rFonts w:cs="David"/>
          <w:sz w:val="24"/>
          <w:szCs w:val="24"/>
        </w:rPr>
        <w:t>,</w:t>
      </w:r>
      <w:r w:rsidRPr="00C17915">
        <w:rPr>
          <w:rFonts w:cs="David"/>
          <w:sz w:val="24"/>
          <w:szCs w:val="24"/>
        </w:rPr>
        <w:t xml:space="preserve"> S., Ketzef</w:t>
      </w:r>
      <w:r>
        <w:rPr>
          <w:rFonts w:cs="David"/>
          <w:sz w:val="24"/>
          <w:szCs w:val="24"/>
        </w:rPr>
        <w:t>,</w:t>
      </w:r>
      <w:r w:rsidRPr="00C17915">
        <w:rPr>
          <w:rFonts w:cs="David"/>
          <w:sz w:val="24"/>
          <w:szCs w:val="24"/>
        </w:rPr>
        <w:t xml:space="preserve"> I., </w:t>
      </w:r>
      <w:r>
        <w:rPr>
          <w:rFonts w:cs="David"/>
          <w:sz w:val="24"/>
          <w:szCs w:val="24"/>
        </w:rPr>
        <w:t xml:space="preserve">&amp; </w:t>
      </w:r>
      <w:r w:rsidRPr="00C17915">
        <w:rPr>
          <w:rFonts w:cs="David"/>
          <w:sz w:val="24"/>
          <w:szCs w:val="24"/>
        </w:rPr>
        <w:t>Slater</w:t>
      </w:r>
      <w:r>
        <w:rPr>
          <w:rFonts w:cs="David"/>
          <w:sz w:val="24"/>
          <w:szCs w:val="24"/>
        </w:rPr>
        <w:t>,</w:t>
      </w:r>
      <w:r w:rsidRPr="00C17915">
        <w:rPr>
          <w:rFonts w:cs="David"/>
          <w:sz w:val="24"/>
          <w:szCs w:val="24"/>
        </w:rPr>
        <w:t xml:space="preserve"> A. (2019)</w:t>
      </w:r>
      <w:r>
        <w:rPr>
          <w:rFonts w:cs="David"/>
          <w:sz w:val="24"/>
          <w:szCs w:val="24"/>
        </w:rPr>
        <w:t>.</w:t>
      </w:r>
      <w:r w:rsidRPr="00C17915">
        <w:rPr>
          <w:rFonts w:cs="David"/>
          <w:sz w:val="24"/>
          <w:szCs w:val="24"/>
        </w:rPr>
        <w:t xml:space="preserve"> Developmental Landscapes: Milestones in the Development of Sexual Orientation of Lesbian, Gay and Bisexual Adolescents in Israel. In</w:t>
      </w:r>
      <w:r>
        <w:rPr>
          <w:rFonts w:cs="David"/>
          <w:sz w:val="24"/>
          <w:szCs w:val="24"/>
        </w:rPr>
        <w:t xml:space="preserve"> T.</w:t>
      </w:r>
      <w:r w:rsidRPr="00C17915">
        <w:rPr>
          <w:rFonts w:cs="David"/>
          <w:sz w:val="24"/>
          <w:szCs w:val="24"/>
        </w:rPr>
        <w:t xml:space="preserve"> Jones, </w:t>
      </w:r>
      <w:r>
        <w:rPr>
          <w:rFonts w:cs="David"/>
          <w:sz w:val="24"/>
          <w:szCs w:val="24"/>
        </w:rPr>
        <w:t xml:space="preserve">L. </w:t>
      </w:r>
      <w:r w:rsidRPr="00C17915">
        <w:rPr>
          <w:rFonts w:cs="David"/>
          <w:sz w:val="24"/>
          <w:szCs w:val="24"/>
        </w:rPr>
        <w:t xml:space="preserve">Coll, </w:t>
      </w:r>
      <w:r>
        <w:rPr>
          <w:rFonts w:cs="David"/>
          <w:sz w:val="24"/>
          <w:szCs w:val="24"/>
        </w:rPr>
        <w:t xml:space="preserve">L. </w:t>
      </w:r>
      <w:r w:rsidRPr="00C17915">
        <w:rPr>
          <w:rFonts w:cs="David"/>
          <w:sz w:val="24"/>
          <w:szCs w:val="24"/>
        </w:rPr>
        <w:t xml:space="preserve">van Leent, </w:t>
      </w:r>
      <w:r>
        <w:rPr>
          <w:rFonts w:cs="David"/>
          <w:sz w:val="24"/>
          <w:szCs w:val="24"/>
        </w:rPr>
        <w:t xml:space="preserve">&amp; Y. </w:t>
      </w:r>
      <w:r w:rsidRPr="00C17915">
        <w:rPr>
          <w:rFonts w:cs="David"/>
          <w:sz w:val="24"/>
          <w:szCs w:val="24"/>
        </w:rPr>
        <w:t>Taylor (eds</w:t>
      </w:r>
      <w:r>
        <w:rPr>
          <w:rFonts w:cs="David"/>
          <w:sz w:val="24"/>
          <w:szCs w:val="24"/>
        </w:rPr>
        <w:t>.</w:t>
      </w:r>
      <w:r w:rsidRPr="00C17915">
        <w:rPr>
          <w:rFonts w:cs="David"/>
          <w:sz w:val="24"/>
          <w:szCs w:val="24"/>
        </w:rPr>
        <w:t>)</w:t>
      </w:r>
      <w:r>
        <w:rPr>
          <w:rFonts w:cs="David"/>
          <w:sz w:val="24"/>
          <w:szCs w:val="24"/>
        </w:rPr>
        <w:t>,</w:t>
      </w:r>
      <w:r w:rsidRPr="00C17915">
        <w:rPr>
          <w:rFonts w:cs="David"/>
          <w:sz w:val="24"/>
          <w:szCs w:val="24"/>
        </w:rPr>
        <w:t xml:space="preserve"> </w:t>
      </w:r>
      <w:r w:rsidRPr="00803DAD">
        <w:rPr>
          <w:rFonts w:cs="David"/>
          <w:i/>
          <w:iCs/>
          <w:sz w:val="24"/>
          <w:szCs w:val="24"/>
        </w:rPr>
        <w:t xml:space="preserve">Uplifting Gender and Sexuality Education Research </w:t>
      </w:r>
      <w:r w:rsidRPr="00C17915">
        <w:rPr>
          <w:rFonts w:cs="David"/>
          <w:sz w:val="24"/>
          <w:szCs w:val="24"/>
        </w:rPr>
        <w:t xml:space="preserve">(pp. 71-85). </w:t>
      </w:r>
      <w:r w:rsidRPr="00803DAD">
        <w:rPr>
          <w:rFonts w:cs="David"/>
          <w:sz w:val="24"/>
          <w:szCs w:val="24"/>
        </w:rPr>
        <w:t>Cham, Switzerland</w:t>
      </w:r>
      <w:r>
        <w:rPr>
          <w:rFonts w:cs="David"/>
          <w:sz w:val="24"/>
          <w:szCs w:val="24"/>
        </w:rPr>
        <w:t xml:space="preserve">: </w:t>
      </w:r>
      <w:r w:rsidRPr="00C17915">
        <w:rPr>
          <w:rFonts w:cs="David"/>
          <w:sz w:val="24"/>
          <w:szCs w:val="24"/>
        </w:rPr>
        <w:t>Palgrave Macmillan</w:t>
      </w:r>
      <w:r>
        <w:rPr>
          <w:rFonts w:cs="David"/>
          <w:sz w:val="24"/>
          <w:szCs w:val="24"/>
        </w:rPr>
        <w:t>.</w:t>
      </w:r>
    </w:p>
    <w:p w14:paraId="132BDEDB" w14:textId="77777777" w:rsidR="005A6484" w:rsidRPr="004C5F4F" w:rsidRDefault="005A648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Einhorn, T. </w:t>
      </w:r>
      <w:r w:rsidR="00416903" w:rsidRPr="004C5F4F">
        <w:rPr>
          <w:rFonts w:cs="David"/>
          <w:sz w:val="24"/>
          <w:szCs w:val="24"/>
        </w:rPr>
        <w:t xml:space="preserve">(2008). </w:t>
      </w:r>
      <w:r w:rsidRPr="004C5F4F">
        <w:rPr>
          <w:rFonts w:cs="David"/>
          <w:sz w:val="24"/>
          <w:szCs w:val="24"/>
        </w:rPr>
        <w:t>Same-sex family unions in Israeli law</w:t>
      </w:r>
      <w:r w:rsidR="00416903" w:rsidRPr="004C5F4F">
        <w:rPr>
          <w:rFonts w:cs="David"/>
          <w:sz w:val="24"/>
          <w:szCs w:val="24"/>
        </w:rPr>
        <w:t>.</w:t>
      </w:r>
      <w:r w:rsidR="00CB473D" w:rsidRPr="004C5F4F">
        <w:rPr>
          <w:rFonts w:cs="David"/>
          <w:sz w:val="24"/>
          <w:szCs w:val="24"/>
        </w:rPr>
        <w:t xml:space="preserve"> </w:t>
      </w:r>
      <w:r w:rsidR="00CB473D" w:rsidRPr="004C5F4F">
        <w:rPr>
          <w:rFonts w:cs="David"/>
          <w:i/>
          <w:iCs/>
          <w:sz w:val="24"/>
          <w:szCs w:val="24"/>
        </w:rPr>
        <w:t>Utrecht Law Review, 4</w:t>
      </w:r>
      <w:r w:rsidR="00CB473D" w:rsidRPr="004C5F4F">
        <w:rPr>
          <w:rFonts w:cs="David"/>
          <w:sz w:val="24"/>
          <w:szCs w:val="24"/>
        </w:rPr>
        <w:t xml:space="preserve">(2), 222-235. </w:t>
      </w:r>
    </w:p>
    <w:p w14:paraId="15113321" w14:textId="77777777" w:rsidR="000D7BEA" w:rsidRPr="004C5F4F" w:rsidRDefault="000D7BE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Eisner, S. (2013). </w:t>
      </w:r>
      <w:r w:rsidRPr="004C5F4F">
        <w:rPr>
          <w:rFonts w:cs="David"/>
          <w:i/>
          <w:iCs/>
          <w:sz w:val="24"/>
          <w:szCs w:val="24"/>
        </w:rPr>
        <w:t>BI: Notes for a Bisexual Revolution</w:t>
      </w:r>
      <w:r w:rsidRPr="004C5F4F">
        <w:rPr>
          <w:rFonts w:cs="David"/>
          <w:sz w:val="24"/>
          <w:szCs w:val="24"/>
        </w:rPr>
        <w:t xml:space="preserve">. Berkely, CA: Seal Press. </w:t>
      </w:r>
    </w:p>
    <w:p w14:paraId="4FE33BF9" w14:textId="77777777" w:rsidR="0086310E" w:rsidRDefault="00D8163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Eisner, S. (</w:t>
      </w:r>
      <w:r w:rsidR="00837D30" w:rsidRPr="004C5F4F">
        <w:rPr>
          <w:rFonts w:cs="David"/>
          <w:sz w:val="24"/>
          <w:szCs w:val="24"/>
        </w:rPr>
        <w:t xml:space="preserve">2012). </w:t>
      </w:r>
      <w:r w:rsidRPr="004C5F4F">
        <w:rPr>
          <w:rFonts w:cs="David"/>
          <w:sz w:val="24"/>
          <w:szCs w:val="24"/>
        </w:rPr>
        <w:t>Love, Rage and the Occupation: Bisexual Politics in Israel/Palestine</w:t>
      </w:r>
      <w:r w:rsidR="00837D30" w:rsidRPr="004C5F4F">
        <w:rPr>
          <w:rFonts w:cs="David"/>
          <w:sz w:val="24"/>
          <w:szCs w:val="24"/>
        </w:rPr>
        <w:t>. J</w:t>
      </w:r>
      <w:r w:rsidR="00837D30" w:rsidRPr="004C5F4F">
        <w:rPr>
          <w:rFonts w:cs="David"/>
          <w:i/>
          <w:iCs/>
          <w:sz w:val="24"/>
          <w:szCs w:val="24"/>
        </w:rPr>
        <w:t>ournal of Bisexuality, 12</w:t>
      </w:r>
      <w:r w:rsidR="00837D30" w:rsidRPr="004C5F4F">
        <w:rPr>
          <w:rFonts w:cs="David"/>
          <w:sz w:val="24"/>
          <w:szCs w:val="24"/>
        </w:rPr>
        <w:t xml:space="preserve">(1), </w:t>
      </w:r>
      <w:r w:rsidR="003F31E8" w:rsidRPr="004C5F4F">
        <w:rPr>
          <w:rFonts w:cs="David"/>
          <w:sz w:val="24"/>
          <w:szCs w:val="24"/>
        </w:rPr>
        <w:t xml:space="preserve">80-137. </w:t>
      </w:r>
    </w:p>
    <w:p w14:paraId="5B80A821" w14:textId="77777777" w:rsidR="0086310E" w:rsidRPr="004C5F4F" w:rsidRDefault="0086310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86310E">
        <w:rPr>
          <w:rFonts w:cs="David"/>
          <w:sz w:val="24"/>
          <w:szCs w:val="24"/>
        </w:rPr>
        <w:t>El Shakry</w:t>
      </w:r>
      <w:r>
        <w:rPr>
          <w:rFonts w:cs="David"/>
          <w:sz w:val="24"/>
          <w:szCs w:val="24"/>
        </w:rPr>
        <w:t xml:space="preserve">, H. (2010). </w:t>
      </w:r>
      <w:r w:rsidRPr="0086310E">
        <w:rPr>
          <w:rFonts w:cs="David"/>
          <w:sz w:val="24"/>
          <w:szCs w:val="24"/>
        </w:rPr>
        <w:t>APOCALYPTIC PASTS, ORWELLIAN FUTURES: Elle Flanders's Z</w:t>
      </w:r>
      <w:r w:rsidRPr="00C52B8E">
        <w:rPr>
          <w:rFonts w:cs="David"/>
          <w:i/>
          <w:iCs/>
          <w:sz w:val="24"/>
          <w:szCs w:val="24"/>
        </w:rPr>
        <w:t>ero Degrees of Separation</w:t>
      </w:r>
      <w:r>
        <w:rPr>
          <w:rFonts w:cs="David"/>
          <w:sz w:val="24"/>
          <w:szCs w:val="24"/>
        </w:rPr>
        <w:t xml:space="preserve">. </w:t>
      </w:r>
      <w:r w:rsidRPr="0086310E">
        <w:rPr>
          <w:rFonts w:cs="David"/>
          <w:i/>
          <w:iCs/>
          <w:sz w:val="24"/>
          <w:szCs w:val="24"/>
        </w:rPr>
        <w:t>GLQ, 16</w:t>
      </w:r>
      <w:r w:rsidRPr="0086310E">
        <w:rPr>
          <w:rFonts w:cs="David"/>
          <w:sz w:val="24"/>
          <w:szCs w:val="24"/>
        </w:rPr>
        <w:t xml:space="preserve"> (4)</w:t>
      </w:r>
      <w:r>
        <w:rPr>
          <w:rFonts w:cs="David"/>
          <w:sz w:val="24"/>
          <w:szCs w:val="24"/>
        </w:rPr>
        <w:t>,</w:t>
      </w:r>
      <w:r w:rsidRPr="0086310E">
        <w:rPr>
          <w:rFonts w:cs="David"/>
          <w:sz w:val="24"/>
          <w:szCs w:val="24"/>
        </w:rPr>
        <w:t xml:space="preserve"> 611-621.</w:t>
      </w:r>
    </w:p>
    <w:p w14:paraId="71BEF0AC" w14:textId="77777777" w:rsidR="00F82770" w:rsidRPr="004C5F4F" w:rsidRDefault="00F8277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4C5F4F">
        <w:rPr>
          <w:rFonts w:cs="David"/>
          <w:sz w:val="24"/>
          <w:szCs w:val="24"/>
          <w:lang w:bidi="ar-SA"/>
        </w:rPr>
        <w:t xml:space="preserve">Elizur, Y. &amp; Mintzer, A. (2003). Gay males’ intimate relationship quality: The roles of attachment security, gay identity, social support, and income. </w:t>
      </w:r>
      <w:r w:rsidRPr="004C5F4F">
        <w:rPr>
          <w:rFonts w:cs="David"/>
          <w:i/>
          <w:iCs/>
          <w:sz w:val="24"/>
          <w:szCs w:val="24"/>
          <w:lang w:bidi="ar-SA"/>
        </w:rPr>
        <w:t>Personal Relationships</w:t>
      </w:r>
      <w:r w:rsidRPr="004C5F4F">
        <w:rPr>
          <w:rFonts w:cs="David"/>
          <w:sz w:val="24"/>
          <w:szCs w:val="24"/>
          <w:lang w:bidi="ar-SA"/>
        </w:rPr>
        <w:t xml:space="preserve">, </w:t>
      </w:r>
      <w:r w:rsidRPr="004C5F4F">
        <w:rPr>
          <w:rFonts w:cs="David"/>
          <w:i/>
          <w:iCs/>
          <w:sz w:val="24"/>
          <w:szCs w:val="24"/>
          <w:lang w:bidi="ar-SA"/>
        </w:rPr>
        <w:t>10</w:t>
      </w:r>
      <w:r w:rsidRPr="004C5F4F">
        <w:rPr>
          <w:rFonts w:cs="David"/>
          <w:sz w:val="24"/>
          <w:szCs w:val="24"/>
          <w:lang w:bidi="ar-SA"/>
        </w:rPr>
        <w:t>(3), 411-435.</w:t>
      </w:r>
    </w:p>
    <w:p w14:paraId="4523EBE6" w14:textId="77777777" w:rsidR="0070198F" w:rsidRPr="004C5F4F" w:rsidRDefault="0070198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4C5F4F">
        <w:rPr>
          <w:rFonts w:cs="David"/>
          <w:sz w:val="24"/>
          <w:szCs w:val="24"/>
          <w:lang w:bidi="ar-SA"/>
        </w:rPr>
        <w:t xml:space="preserve">Elizur, Y., &amp; Mintzer, A. (2001). A framework for the formation of gay male identity: Process associated with adult attachment style and support from family and friends. </w:t>
      </w:r>
      <w:r w:rsidRPr="004C5F4F">
        <w:rPr>
          <w:rFonts w:cs="David"/>
          <w:i/>
          <w:iCs/>
          <w:sz w:val="24"/>
          <w:szCs w:val="24"/>
          <w:lang w:bidi="ar-SA"/>
        </w:rPr>
        <w:t xml:space="preserve">Archives of Sexual Behavior, 30, </w:t>
      </w:r>
      <w:r w:rsidRPr="004C5F4F">
        <w:rPr>
          <w:rFonts w:cs="David"/>
          <w:sz w:val="24"/>
          <w:szCs w:val="24"/>
          <w:lang w:bidi="ar-SA"/>
        </w:rPr>
        <w:t>143-167.</w:t>
      </w:r>
    </w:p>
    <w:p w14:paraId="0E1DA250" w14:textId="77777777" w:rsidR="001A38DD" w:rsidRDefault="001A38D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lang w:bidi="ar-SA"/>
        </w:rPr>
        <w:t xml:space="preserve">Elizur, Y. &amp; Ziv, M. (2001). </w:t>
      </w:r>
      <w:r w:rsidR="00A27FC9" w:rsidRPr="004C5F4F">
        <w:rPr>
          <w:sz w:val="24"/>
          <w:szCs w:val="24"/>
        </w:rPr>
        <w:t>Family support and acceptance, gay male identity, and psychological adjustment: A path model</w:t>
      </w:r>
      <w:r w:rsidR="00A27FC9" w:rsidRPr="004C5F4F">
        <w:rPr>
          <w:rFonts w:hint="cs"/>
          <w:sz w:val="24"/>
          <w:szCs w:val="24"/>
          <w:rtl/>
        </w:rPr>
        <w:t>.</w:t>
      </w:r>
      <w:r w:rsidRPr="004C5F4F">
        <w:rPr>
          <w:rFonts w:cs="David"/>
          <w:sz w:val="24"/>
          <w:szCs w:val="24"/>
          <w:lang w:bidi="ar-SA"/>
        </w:rPr>
        <w:t xml:space="preserve"> </w:t>
      </w:r>
      <w:r w:rsidRPr="004C5F4F">
        <w:rPr>
          <w:rFonts w:cs="David"/>
          <w:i/>
          <w:iCs/>
          <w:sz w:val="24"/>
          <w:szCs w:val="24"/>
          <w:lang w:bidi="ar-SA"/>
        </w:rPr>
        <w:t>Family Process, 40</w:t>
      </w:r>
      <w:r w:rsidRPr="004C5F4F">
        <w:rPr>
          <w:rFonts w:cs="David"/>
          <w:sz w:val="24"/>
          <w:szCs w:val="24"/>
          <w:lang w:bidi="ar-SA"/>
        </w:rPr>
        <w:t>(2), 125-144.</w:t>
      </w:r>
      <w:r w:rsidR="008051B5">
        <w:rPr>
          <w:rFonts w:cs="David"/>
          <w:sz w:val="24"/>
          <w:szCs w:val="24"/>
          <w:lang w:bidi="ar-SA"/>
        </w:rPr>
        <w:t xml:space="preserve"> </w:t>
      </w:r>
    </w:p>
    <w:p w14:paraId="0B9F6BAD" w14:textId="68B86FF8" w:rsidR="00147375" w:rsidRDefault="00147375" w:rsidP="00147375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147375">
        <w:rPr>
          <w:rFonts w:cs="David"/>
          <w:sz w:val="24"/>
          <w:szCs w:val="24"/>
        </w:rPr>
        <w:t>Engelstein</w:t>
      </w:r>
      <w:r>
        <w:rPr>
          <w:rFonts w:cs="David"/>
          <w:sz w:val="24"/>
          <w:szCs w:val="24"/>
        </w:rPr>
        <w:t>, G. &amp;</w:t>
      </w:r>
      <w:r w:rsidRPr="00147375">
        <w:rPr>
          <w:rFonts w:cs="David"/>
          <w:sz w:val="24"/>
          <w:szCs w:val="24"/>
        </w:rPr>
        <w:t xml:space="preserve"> Rachamimov, </w:t>
      </w:r>
      <w:r>
        <w:rPr>
          <w:rFonts w:cs="David"/>
          <w:sz w:val="24"/>
          <w:szCs w:val="24"/>
        </w:rPr>
        <w:t xml:space="preserve">I. (2026). </w:t>
      </w:r>
      <w:r w:rsidRPr="00147375">
        <w:rPr>
          <w:rFonts w:cs="David"/>
          <w:sz w:val="24"/>
          <w:szCs w:val="24"/>
          <w:lang w:val="de-DE"/>
        </w:rPr>
        <w:t xml:space="preserve">"From the Fields </w:t>
      </w:r>
      <w:r>
        <w:rPr>
          <w:rFonts w:cs="David"/>
          <w:sz w:val="24"/>
          <w:szCs w:val="24"/>
          <w:lang w:val="de-DE"/>
        </w:rPr>
        <w:t>i</w:t>
      </w:r>
      <w:r w:rsidRPr="00147375">
        <w:rPr>
          <w:rFonts w:cs="David"/>
          <w:sz w:val="24"/>
          <w:szCs w:val="24"/>
          <w:lang w:val="de-DE"/>
        </w:rPr>
        <w:t>nto the Bars</w:t>
      </w:r>
      <w:r>
        <w:rPr>
          <w:rFonts w:cs="David"/>
          <w:sz w:val="24"/>
          <w:szCs w:val="24"/>
          <w:lang w:val="de-DE"/>
        </w:rPr>
        <w:t>"</w:t>
      </w:r>
      <w:r w:rsidRPr="00147375">
        <w:rPr>
          <w:rFonts w:cs="David"/>
          <w:sz w:val="24"/>
          <w:szCs w:val="24"/>
          <w:lang w:val="de-DE"/>
        </w:rPr>
        <w:t xml:space="preserve">: The Story of Israel’s First Transgender Novel, </w:t>
      </w:r>
      <w:r w:rsidRPr="009E0D45">
        <w:rPr>
          <w:rFonts w:cs="David"/>
          <w:i/>
          <w:iCs/>
          <w:sz w:val="24"/>
          <w:szCs w:val="24"/>
          <w:lang w:val="de-DE"/>
        </w:rPr>
        <w:t>The Cut</w:t>
      </w:r>
      <w:r w:rsidRPr="00147375">
        <w:rPr>
          <w:rFonts w:cs="David"/>
          <w:b/>
          <w:bCs/>
          <w:sz w:val="24"/>
          <w:szCs w:val="24"/>
          <w:lang w:val="de-DE"/>
        </w:rPr>
        <w:t xml:space="preserve"> </w:t>
      </w:r>
      <w:r w:rsidRPr="00147375">
        <w:rPr>
          <w:rFonts w:cs="David"/>
          <w:sz w:val="24"/>
          <w:szCs w:val="24"/>
          <w:lang w:val="de-DE"/>
        </w:rPr>
        <w:t>(1977)</w:t>
      </w:r>
      <w:r>
        <w:rPr>
          <w:rFonts w:cs="David"/>
          <w:sz w:val="24"/>
          <w:szCs w:val="24"/>
          <w:lang w:val="de-DE"/>
        </w:rPr>
        <w:t xml:space="preserve">. </w:t>
      </w:r>
      <w:r w:rsidRPr="00147375">
        <w:rPr>
          <w:rFonts w:cs="David"/>
          <w:i/>
          <w:iCs/>
          <w:sz w:val="24"/>
          <w:szCs w:val="24"/>
          <w:lang w:val="de-DE"/>
        </w:rPr>
        <w:t xml:space="preserve">Gender &amp; History, </w:t>
      </w:r>
      <w:r w:rsidRPr="00164474">
        <w:rPr>
          <w:rFonts w:cs="David"/>
          <w:color w:val="EE0000"/>
          <w:sz w:val="24"/>
          <w:szCs w:val="24"/>
          <w:highlight w:val="yellow"/>
        </w:rPr>
        <w:t>???</w:t>
      </w:r>
    </w:p>
    <w:p w14:paraId="61F7D72D" w14:textId="06A40F6A" w:rsidR="006D3481" w:rsidRDefault="008051B5" w:rsidP="00921FB3">
      <w:pPr>
        <w:bidi w:val="0"/>
        <w:spacing w:line="276" w:lineRule="auto"/>
        <w:ind w:left="424" w:hanging="424"/>
        <w:jc w:val="both"/>
        <w:rPr>
          <w:rFonts w:cs="David"/>
          <w:color w:val="EE0000"/>
          <w:sz w:val="24"/>
          <w:szCs w:val="24"/>
        </w:rPr>
      </w:pPr>
      <w:r w:rsidRPr="008051B5">
        <w:rPr>
          <w:rFonts w:cs="David"/>
          <w:sz w:val="24"/>
          <w:szCs w:val="24"/>
          <w:lang w:bidi="ar-SA"/>
        </w:rPr>
        <w:t>Engelstein</w:t>
      </w:r>
      <w:r>
        <w:rPr>
          <w:rFonts w:cs="David"/>
          <w:sz w:val="24"/>
          <w:szCs w:val="24"/>
          <w:lang w:bidi="ar-SA"/>
        </w:rPr>
        <w:t>, G.</w:t>
      </w:r>
      <w:r w:rsidRPr="008051B5">
        <w:rPr>
          <w:rFonts w:cs="David"/>
          <w:sz w:val="24"/>
          <w:szCs w:val="24"/>
          <w:lang w:bidi="ar-SA"/>
        </w:rPr>
        <w:t xml:space="preserve"> &amp; Rachamimov</w:t>
      </w:r>
      <w:r>
        <w:rPr>
          <w:rFonts w:cs="David"/>
          <w:sz w:val="24"/>
          <w:szCs w:val="24"/>
          <w:lang w:bidi="ar-SA"/>
        </w:rPr>
        <w:t xml:space="preserve">, I. (2019). </w:t>
      </w:r>
      <w:r w:rsidRPr="008051B5">
        <w:rPr>
          <w:rFonts w:cs="David"/>
          <w:sz w:val="24"/>
          <w:szCs w:val="24"/>
          <w:lang w:bidi="ar-SA"/>
        </w:rPr>
        <w:t xml:space="preserve">Crossing borders and demolishing boundaries: </w:t>
      </w:r>
      <w:r>
        <w:rPr>
          <w:rFonts w:cs="David"/>
          <w:sz w:val="24"/>
          <w:szCs w:val="24"/>
          <w:lang w:bidi="ar-SA"/>
        </w:rPr>
        <w:t>T</w:t>
      </w:r>
      <w:r w:rsidRPr="008051B5">
        <w:rPr>
          <w:rFonts w:cs="David"/>
          <w:sz w:val="24"/>
          <w:szCs w:val="24"/>
          <w:lang w:bidi="ar-SA"/>
        </w:rPr>
        <w:t>he connected history of the Israeli transgender community 1953–1986</w:t>
      </w:r>
      <w:r>
        <w:rPr>
          <w:rFonts w:cs="David"/>
          <w:sz w:val="24"/>
          <w:szCs w:val="24"/>
          <w:lang w:bidi="ar-SA"/>
        </w:rPr>
        <w:t>.</w:t>
      </w:r>
      <w:r w:rsidRPr="008051B5">
        <w:t xml:space="preserve"> </w:t>
      </w:r>
      <w:r w:rsidRPr="008051B5">
        <w:rPr>
          <w:rFonts w:cs="David"/>
          <w:sz w:val="24"/>
          <w:szCs w:val="24"/>
          <w:lang w:bidi="ar-SA"/>
        </w:rPr>
        <w:t>Jou</w:t>
      </w:r>
      <w:r w:rsidRPr="008051B5">
        <w:rPr>
          <w:rFonts w:cs="David"/>
          <w:i/>
          <w:iCs/>
          <w:sz w:val="24"/>
          <w:szCs w:val="24"/>
          <w:lang w:bidi="ar-SA"/>
        </w:rPr>
        <w:t>rnal of Modern Jewish Studies, 18</w:t>
      </w:r>
      <w:r>
        <w:rPr>
          <w:rFonts w:cs="David"/>
          <w:sz w:val="24"/>
          <w:szCs w:val="24"/>
          <w:lang w:bidi="ar-SA"/>
        </w:rPr>
        <w:t xml:space="preserve">(2), </w:t>
      </w:r>
      <w:r w:rsidRPr="008051B5">
        <w:rPr>
          <w:rFonts w:cs="David"/>
          <w:sz w:val="24"/>
          <w:szCs w:val="24"/>
          <w:lang w:bidi="ar-SA"/>
        </w:rPr>
        <w:t>142-159</w:t>
      </w:r>
      <w:r>
        <w:rPr>
          <w:rFonts w:cs="David"/>
          <w:sz w:val="24"/>
          <w:szCs w:val="24"/>
          <w:lang w:bidi="ar-SA"/>
        </w:rPr>
        <w:t>.</w:t>
      </w:r>
      <w:r w:rsidR="006D3481" w:rsidRPr="006D3481">
        <w:rPr>
          <w:rFonts w:cs="David"/>
          <w:sz w:val="24"/>
          <w:szCs w:val="24"/>
          <w:lang w:bidi="ar-SA"/>
        </w:rPr>
        <w:t>Eppler-Hattab, R.</w:t>
      </w:r>
      <w:r w:rsidR="006D3481">
        <w:rPr>
          <w:rFonts w:cs="David"/>
          <w:sz w:val="24"/>
          <w:szCs w:val="24"/>
          <w:lang w:bidi="ar-SA"/>
        </w:rPr>
        <w:t xml:space="preserve"> (2023).</w:t>
      </w:r>
      <w:r w:rsidR="006D3481" w:rsidRPr="006D3481">
        <w:rPr>
          <w:rFonts w:cs="David"/>
          <w:sz w:val="24"/>
          <w:szCs w:val="24"/>
          <w:lang w:bidi="ar-SA"/>
        </w:rPr>
        <w:t xml:space="preserve"> Gay Aging in Israel: An Activist Autoethnographic Perspective. </w:t>
      </w:r>
      <w:r w:rsidR="006D3481" w:rsidRPr="006D3481">
        <w:rPr>
          <w:rFonts w:cs="David"/>
          <w:i/>
          <w:iCs/>
          <w:sz w:val="24"/>
          <w:szCs w:val="24"/>
          <w:lang w:bidi="ar-SA"/>
        </w:rPr>
        <w:t>Sexuality &amp; C</w:t>
      </w:r>
      <w:r w:rsidR="006D3481" w:rsidRPr="005B5FED">
        <w:rPr>
          <w:rFonts w:cs="David"/>
          <w:i/>
          <w:iCs/>
          <w:sz w:val="24"/>
          <w:szCs w:val="24"/>
          <w:lang w:bidi="ar-SA"/>
        </w:rPr>
        <w:t>ulture</w:t>
      </w:r>
      <w:r w:rsidR="006D3481" w:rsidRPr="005B5FED">
        <w:rPr>
          <w:rFonts w:asciiTheme="majorBidi" w:hAnsiTheme="majorBidi" w:cstheme="majorBidi"/>
          <w:i/>
          <w:iCs/>
          <w:sz w:val="24"/>
          <w:szCs w:val="24"/>
          <w:lang w:bidi="ar-SA"/>
        </w:rPr>
        <w:t>,</w:t>
      </w:r>
      <w:r w:rsidR="00506786" w:rsidRPr="005B5FE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="005B5FED" w:rsidRPr="005B5FED">
        <w:rPr>
          <w:rFonts w:asciiTheme="majorBidi" w:hAnsiTheme="majorBidi" w:cstheme="majorBidi"/>
          <w:i/>
          <w:iCs/>
          <w:sz w:val="24"/>
          <w:szCs w:val="24"/>
          <w:shd w:val="clear" w:color="auto" w:fill="0095FF"/>
        </w:rPr>
        <w:t>27</w:t>
      </w:r>
      <w:r w:rsidR="005B5FED" w:rsidRPr="005B5FED">
        <w:rPr>
          <w:rFonts w:asciiTheme="majorBidi" w:hAnsiTheme="majorBidi" w:cstheme="majorBidi"/>
          <w:sz w:val="24"/>
          <w:szCs w:val="24"/>
          <w:shd w:val="clear" w:color="auto" w:fill="0095FF"/>
        </w:rPr>
        <w:t>, 1939–1954.</w:t>
      </w:r>
      <w:r w:rsidR="00164474" w:rsidRPr="00164474">
        <w:rPr>
          <w:rFonts w:cs="David"/>
          <w:color w:val="EE0000"/>
          <w:sz w:val="24"/>
          <w:szCs w:val="24"/>
          <w:highlight w:val="yellow"/>
        </w:rPr>
        <w:t xml:space="preserve"> ???</w:t>
      </w:r>
    </w:p>
    <w:p w14:paraId="5478F8E0" w14:textId="5EF00370" w:rsidR="00164474" w:rsidRDefault="00087977" w:rsidP="00164474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397F45">
        <w:rPr>
          <w:rFonts w:cs="David"/>
          <w:sz w:val="24"/>
          <w:szCs w:val="24"/>
          <w:lang w:bidi="ar-SA"/>
        </w:rPr>
        <w:t>Eppler-Hattab, R.</w:t>
      </w:r>
      <w:r w:rsidRPr="006549AF">
        <w:rPr>
          <w:rFonts w:cs="David"/>
          <w:sz w:val="24"/>
          <w:szCs w:val="24"/>
          <w:lang w:bidi="ar-SA"/>
        </w:rPr>
        <w:t>, Shnoor, Y., Berg-Warman, A., &amp; Kim, H. J. (</w:t>
      </w:r>
      <w:r w:rsidRPr="006549AF">
        <w:rPr>
          <w:rFonts w:cs="David"/>
          <w:sz w:val="24"/>
          <w:szCs w:val="24"/>
          <w:rtl/>
        </w:rPr>
        <w:t>2026</w:t>
      </w:r>
      <w:r w:rsidRPr="006549AF">
        <w:rPr>
          <w:rFonts w:cs="David"/>
          <w:sz w:val="24"/>
          <w:szCs w:val="24"/>
          <w:lang w:bidi="ar-SA"/>
        </w:rPr>
        <w:t xml:space="preserve">). Age-related risk and protective factors, quality of life and loneliness in the lives of LGBTQ adults in Israel. </w:t>
      </w:r>
      <w:r w:rsidRPr="006549AF">
        <w:rPr>
          <w:rFonts w:cs="David"/>
          <w:i/>
          <w:iCs/>
          <w:sz w:val="24"/>
          <w:szCs w:val="24"/>
          <w:lang w:bidi="ar-SA"/>
        </w:rPr>
        <w:t>Sexuality Research and Social Policy</w:t>
      </w:r>
      <w:r>
        <w:rPr>
          <w:rFonts w:cs="David"/>
          <w:i/>
          <w:iCs/>
          <w:sz w:val="24"/>
          <w:szCs w:val="24"/>
          <w:lang w:bidi="ar-SA"/>
        </w:rPr>
        <w:t xml:space="preserve">, </w:t>
      </w:r>
      <w:r w:rsidRPr="00164474">
        <w:rPr>
          <w:rFonts w:cs="David"/>
          <w:color w:val="EE0000"/>
          <w:sz w:val="24"/>
          <w:szCs w:val="24"/>
          <w:highlight w:val="yellow"/>
        </w:rPr>
        <w:t>???</w:t>
      </w:r>
      <w:r w:rsidR="00164474" w:rsidRPr="00164474">
        <w:rPr>
          <w:rFonts w:cs="David"/>
          <w:sz w:val="24"/>
          <w:szCs w:val="24"/>
        </w:rPr>
        <w:t xml:space="preserve">Eppler-Hattab, </w:t>
      </w:r>
      <w:r w:rsidR="00164474">
        <w:rPr>
          <w:rFonts w:cs="David"/>
          <w:sz w:val="24"/>
          <w:szCs w:val="24"/>
        </w:rPr>
        <w:t xml:space="preserve">R. &amp; </w:t>
      </w:r>
      <w:r w:rsidR="00164474" w:rsidRPr="00164474">
        <w:rPr>
          <w:rFonts w:cs="David"/>
          <w:sz w:val="24"/>
          <w:szCs w:val="24"/>
        </w:rPr>
        <w:t xml:space="preserve">Steindórsdóttir, </w:t>
      </w:r>
      <w:r w:rsidR="00164474">
        <w:rPr>
          <w:rFonts w:cs="David"/>
          <w:sz w:val="24"/>
          <w:szCs w:val="24"/>
        </w:rPr>
        <w:t xml:space="preserve">B. D. (2025). </w:t>
      </w:r>
      <w:r w:rsidR="00164474" w:rsidRPr="00164474">
        <w:rPr>
          <w:rFonts w:cs="David"/>
          <w:sz w:val="24"/>
          <w:szCs w:val="24"/>
        </w:rPr>
        <w:t xml:space="preserve">The working life course of aging LGBTQ workers: </w:t>
      </w:r>
      <w:r w:rsidR="00164474">
        <w:rPr>
          <w:rFonts w:cs="David"/>
          <w:sz w:val="24"/>
          <w:szCs w:val="24"/>
        </w:rPr>
        <w:t>A</w:t>
      </w:r>
      <w:r w:rsidR="00164474" w:rsidRPr="00164474">
        <w:rPr>
          <w:rFonts w:cs="David"/>
          <w:sz w:val="24"/>
          <w:szCs w:val="24"/>
        </w:rPr>
        <w:t>n intersectional perspective and a theoretical framework</w:t>
      </w:r>
      <w:r w:rsidR="00164474">
        <w:rPr>
          <w:rFonts w:cs="David"/>
          <w:sz w:val="24"/>
          <w:szCs w:val="24"/>
        </w:rPr>
        <w:t>.</w:t>
      </w:r>
      <w:r w:rsidR="00164474" w:rsidRPr="00164474">
        <w:rPr>
          <w:rFonts w:cs="David"/>
          <w:sz w:val="24"/>
          <w:szCs w:val="24"/>
        </w:rPr>
        <w:t> </w:t>
      </w:r>
      <w:r w:rsidR="00164474" w:rsidRPr="00164474">
        <w:rPr>
          <w:rFonts w:cs="David"/>
          <w:i/>
          <w:iCs/>
          <w:sz w:val="24"/>
          <w:szCs w:val="24"/>
        </w:rPr>
        <w:t>Work, Aging and Retirement</w:t>
      </w:r>
      <w:r w:rsidR="00164474" w:rsidRPr="00164474">
        <w:rPr>
          <w:rFonts w:cs="David"/>
          <w:sz w:val="24"/>
          <w:szCs w:val="24"/>
        </w:rPr>
        <w:t xml:space="preserve">, </w:t>
      </w:r>
      <w:r w:rsidR="00164474" w:rsidRPr="00164474">
        <w:rPr>
          <w:rFonts w:cs="David"/>
          <w:color w:val="EE0000"/>
          <w:sz w:val="24"/>
          <w:szCs w:val="24"/>
          <w:highlight w:val="yellow"/>
        </w:rPr>
        <w:t>???</w:t>
      </w:r>
    </w:p>
    <w:p w14:paraId="05F59DCF" w14:textId="217126AE" w:rsidR="006017C5" w:rsidRPr="005B5FED" w:rsidRDefault="006017C5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6017C5">
        <w:rPr>
          <w:rFonts w:asciiTheme="majorBidi" w:hAnsiTheme="majorBidi" w:cstheme="majorBidi"/>
          <w:sz w:val="24"/>
          <w:szCs w:val="24"/>
          <w:lang w:bidi="ar-SA"/>
        </w:rPr>
        <w:t>Epstein, B. W. (2025). Inclusive Exclusion: The IDF and the Israeli Classroom Socializing Their Sexed, Gendered, and Queered Futures. </w:t>
      </w:r>
      <w:r w:rsidRPr="006017C5">
        <w:rPr>
          <w:rFonts w:asciiTheme="majorBidi" w:hAnsiTheme="majorBidi" w:cstheme="majorBidi"/>
          <w:i/>
          <w:iCs/>
          <w:sz w:val="24"/>
          <w:szCs w:val="24"/>
          <w:lang w:bidi="ar-SA"/>
        </w:rPr>
        <w:t>Journal of Homosexuality</w:t>
      </w:r>
      <w:r w:rsidRPr="006017C5">
        <w:rPr>
          <w:rFonts w:asciiTheme="majorBidi" w:hAnsiTheme="majorBidi" w:cstheme="majorBidi"/>
          <w:sz w:val="24"/>
          <w:szCs w:val="24"/>
          <w:lang w:bidi="ar-SA"/>
        </w:rPr>
        <w:t xml:space="preserve">, </w:t>
      </w:r>
      <w:r w:rsidRPr="006017C5">
        <w:rPr>
          <w:rFonts w:asciiTheme="majorBidi" w:hAnsiTheme="majorBidi" w:cstheme="majorBidi"/>
          <w:sz w:val="24"/>
          <w:szCs w:val="24"/>
          <w:highlight w:val="yellow"/>
          <w:lang w:bidi="ar-SA"/>
        </w:rPr>
        <w:t>???,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017C5">
        <w:rPr>
          <w:rFonts w:asciiTheme="majorBidi" w:hAnsiTheme="majorBidi" w:cstheme="majorBidi"/>
          <w:sz w:val="24"/>
          <w:szCs w:val="24"/>
          <w:lang w:bidi="ar-SA"/>
        </w:rPr>
        <w:t xml:space="preserve">1–22. </w:t>
      </w:r>
    </w:p>
    <w:p w14:paraId="6F03D9BA" w14:textId="77777777" w:rsidR="0006211D" w:rsidRDefault="000621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323D2">
        <w:rPr>
          <w:rFonts w:cs="David"/>
          <w:sz w:val="24"/>
          <w:szCs w:val="24"/>
        </w:rPr>
        <w:t>Erez</w:t>
      </w:r>
      <w:r>
        <w:rPr>
          <w:rFonts w:cs="David"/>
          <w:sz w:val="24"/>
          <w:szCs w:val="24"/>
        </w:rPr>
        <w:t xml:space="preserve">, </w:t>
      </w:r>
      <w:r w:rsidR="00436CBF">
        <w:rPr>
          <w:rFonts w:cs="David"/>
          <w:sz w:val="24"/>
          <w:szCs w:val="24"/>
        </w:rPr>
        <w:t>C</w:t>
      </w:r>
      <w:r>
        <w:rPr>
          <w:rFonts w:cs="David"/>
          <w:sz w:val="24"/>
          <w:szCs w:val="24"/>
        </w:rPr>
        <w:t xml:space="preserve">. &amp; </w:t>
      </w:r>
      <w:r w:rsidRPr="009323D2">
        <w:rPr>
          <w:rFonts w:cs="David"/>
          <w:sz w:val="24"/>
          <w:szCs w:val="24"/>
        </w:rPr>
        <w:t>Shenkman</w:t>
      </w:r>
      <w:r>
        <w:rPr>
          <w:rFonts w:cs="David"/>
          <w:sz w:val="24"/>
          <w:szCs w:val="24"/>
        </w:rPr>
        <w:t xml:space="preserve">, </w:t>
      </w:r>
      <w:r w:rsidR="00436CBF">
        <w:rPr>
          <w:rFonts w:cs="David"/>
          <w:sz w:val="24"/>
          <w:szCs w:val="24"/>
        </w:rPr>
        <w:t>G</w:t>
      </w:r>
      <w:r>
        <w:rPr>
          <w:rFonts w:cs="David"/>
          <w:sz w:val="24"/>
          <w:szCs w:val="24"/>
        </w:rPr>
        <w:t xml:space="preserve">. (2016). </w:t>
      </w:r>
      <w:r w:rsidRPr="009323D2">
        <w:rPr>
          <w:rFonts w:cs="David"/>
          <w:sz w:val="24"/>
          <w:szCs w:val="24"/>
        </w:rPr>
        <w:t>Gay Dads are Happier: Subjective Well-Being Among Gay and Heterosexual Fathers</w:t>
      </w:r>
      <w:r>
        <w:rPr>
          <w:rFonts w:cs="David"/>
          <w:sz w:val="24"/>
          <w:szCs w:val="24"/>
        </w:rPr>
        <w:t xml:space="preserve">. </w:t>
      </w:r>
      <w:r w:rsidRPr="00B03D35">
        <w:rPr>
          <w:rFonts w:cs="David"/>
          <w:i/>
          <w:iCs/>
          <w:sz w:val="24"/>
          <w:szCs w:val="24"/>
        </w:rPr>
        <w:t>Journal</w:t>
      </w:r>
      <w:r w:rsidRPr="009323D2">
        <w:rPr>
          <w:rFonts w:cs="David"/>
          <w:i/>
          <w:iCs/>
          <w:sz w:val="24"/>
          <w:szCs w:val="24"/>
        </w:rPr>
        <w:t xml:space="preserve"> of GLBT Family Studies, 12</w:t>
      </w:r>
      <w:r w:rsidRPr="009323D2">
        <w:rPr>
          <w:rFonts w:cs="David"/>
          <w:sz w:val="24"/>
          <w:szCs w:val="24"/>
        </w:rPr>
        <w:t>(5)</w:t>
      </w:r>
      <w:r>
        <w:rPr>
          <w:rFonts w:cs="David"/>
          <w:sz w:val="24"/>
          <w:szCs w:val="24"/>
        </w:rPr>
        <w:t>,</w:t>
      </w:r>
      <w:r w:rsidRPr="009323D2">
        <w:rPr>
          <w:rFonts w:cs="David"/>
          <w:sz w:val="24"/>
          <w:szCs w:val="24"/>
        </w:rPr>
        <w:t>1-18</w:t>
      </w:r>
      <w:r>
        <w:rPr>
          <w:rFonts w:cs="David"/>
          <w:sz w:val="24"/>
          <w:szCs w:val="24"/>
        </w:rPr>
        <w:t>.</w:t>
      </w:r>
    </w:p>
    <w:p w14:paraId="01C4AF75" w14:textId="77777777" w:rsidR="00840D53" w:rsidRPr="004C5F4F" w:rsidRDefault="00840D5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  <w:lang w:bidi="ar-SA"/>
        </w:rPr>
        <w:t>Erhard, R., &amp; Ben-Ami, E. (2016). The Schooling Experience of Lesbian, Gay and Bisexual Youth in Israel: Falling below and Raising above as a Matter of Social Ecology. Jo</w:t>
      </w:r>
      <w:r w:rsidRPr="004C5F4F">
        <w:rPr>
          <w:rFonts w:cs="David"/>
          <w:i/>
          <w:iCs/>
          <w:sz w:val="24"/>
          <w:szCs w:val="24"/>
          <w:lang w:bidi="ar-SA"/>
        </w:rPr>
        <w:t>urnal of Homosexuality, 63</w:t>
      </w:r>
      <w:r w:rsidR="00925895" w:rsidRPr="004C5F4F">
        <w:rPr>
          <w:rFonts w:cs="David"/>
          <w:sz w:val="24"/>
          <w:szCs w:val="24"/>
          <w:lang w:bidi="ar-SA"/>
        </w:rPr>
        <w:t>(2), 193-227.</w:t>
      </w:r>
    </w:p>
    <w:p w14:paraId="718BCAC8" w14:textId="4ABA700D" w:rsidR="00746F6D" w:rsidRDefault="009D5CF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4C5F4F">
        <w:rPr>
          <w:rFonts w:cs="David"/>
          <w:sz w:val="24"/>
          <w:szCs w:val="24"/>
          <w:lang w:bidi="ar-SA"/>
        </w:rPr>
        <w:t xml:space="preserve">Esther, D. (2005). Orthodox Lesbians: Not a Contradiction in Terms. In C. Frankfort-Nachmias &amp; E. Shadmi (Eds), </w:t>
      </w:r>
      <w:r w:rsidRPr="004C5F4F">
        <w:rPr>
          <w:rFonts w:cs="David"/>
          <w:i/>
          <w:iCs/>
          <w:sz w:val="24"/>
          <w:szCs w:val="24"/>
          <w:lang w:bidi="ar-SA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  <w:lang w:bidi="ar-SA"/>
        </w:rPr>
        <w:t>(pp. 87-104).</w:t>
      </w:r>
      <w:r w:rsidRPr="004C5F4F">
        <w:rPr>
          <w:rFonts w:cs="David"/>
          <w:i/>
          <w:iCs/>
          <w:sz w:val="24"/>
          <w:szCs w:val="24"/>
          <w:lang w:bidi="ar-SA"/>
        </w:rPr>
        <w:t xml:space="preserve"> </w:t>
      </w:r>
      <w:r w:rsidRPr="004C5F4F">
        <w:rPr>
          <w:rFonts w:cs="David"/>
          <w:sz w:val="24"/>
          <w:szCs w:val="24"/>
          <w:lang w:bidi="ar-SA"/>
        </w:rPr>
        <w:t xml:space="preserve">New York: State University of New York Press. </w:t>
      </w:r>
    </w:p>
    <w:p w14:paraId="6D696DE0" w14:textId="5EFFFD78" w:rsidR="007E2D1E" w:rsidRDefault="007E2D1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7E2D1E">
        <w:rPr>
          <w:rFonts w:cs="David"/>
          <w:sz w:val="24"/>
          <w:szCs w:val="24"/>
          <w:lang w:bidi="ar-SA"/>
        </w:rPr>
        <w:t>Fenster, T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</w:t>
      </w:r>
      <w:r>
        <w:rPr>
          <w:rFonts w:cs="David"/>
          <w:sz w:val="24"/>
          <w:szCs w:val="24"/>
          <w:lang w:bidi="ar-SA"/>
        </w:rPr>
        <w:t>&amp;</w:t>
      </w:r>
      <w:r w:rsidRPr="007E2D1E">
        <w:rPr>
          <w:rFonts w:cs="David"/>
          <w:sz w:val="24"/>
          <w:szCs w:val="24"/>
          <w:lang w:bidi="ar-SA"/>
        </w:rPr>
        <w:t xml:space="preserve"> Misgav, C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(2020)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Gender and </w:t>
      </w:r>
      <w:r w:rsidR="0024784D">
        <w:rPr>
          <w:rFonts w:cs="David"/>
          <w:sz w:val="24"/>
          <w:szCs w:val="24"/>
          <w:lang w:bidi="ar-SA"/>
        </w:rPr>
        <w:t>s</w:t>
      </w:r>
      <w:r w:rsidRPr="007E2D1E">
        <w:rPr>
          <w:rFonts w:cs="David"/>
          <w:sz w:val="24"/>
          <w:szCs w:val="24"/>
          <w:lang w:bidi="ar-SA"/>
        </w:rPr>
        <w:t xml:space="preserve">exuality in </w:t>
      </w:r>
      <w:r w:rsidR="0024784D">
        <w:rPr>
          <w:rFonts w:cs="David"/>
          <w:sz w:val="24"/>
          <w:szCs w:val="24"/>
          <w:lang w:bidi="ar-SA"/>
        </w:rPr>
        <w:t>p</w:t>
      </w:r>
      <w:r w:rsidRPr="007E2D1E">
        <w:rPr>
          <w:rFonts w:cs="David"/>
          <w:sz w:val="24"/>
          <w:szCs w:val="24"/>
          <w:lang w:bidi="ar-SA"/>
        </w:rPr>
        <w:t xml:space="preserve">articipatory </w:t>
      </w:r>
      <w:r w:rsidR="0024784D">
        <w:rPr>
          <w:rFonts w:cs="David"/>
          <w:sz w:val="24"/>
          <w:szCs w:val="24"/>
          <w:lang w:bidi="ar-SA"/>
        </w:rPr>
        <w:t>p</w:t>
      </w:r>
      <w:r w:rsidRPr="007E2D1E">
        <w:rPr>
          <w:rFonts w:cs="David"/>
          <w:sz w:val="24"/>
          <w:szCs w:val="24"/>
          <w:lang w:bidi="ar-SA"/>
        </w:rPr>
        <w:t xml:space="preserve">lanning in Israel: Changing </w:t>
      </w:r>
      <w:r w:rsidR="0024784D">
        <w:rPr>
          <w:rFonts w:cs="David"/>
          <w:sz w:val="24"/>
          <w:szCs w:val="24"/>
          <w:lang w:bidi="ar-SA"/>
        </w:rPr>
        <w:t>g</w:t>
      </w:r>
      <w:r w:rsidRPr="007E2D1E">
        <w:rPr>
          <w:rFonts w:cs="David"/>
          <w:sz w:val="24"/>
          <w:szCs w:val="24"/>
          <w:lang w:bidi="ar-SA"/>
        </w:rPr>
        <w:t>eographies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 In A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>D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Hopkins, P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Johnston, L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Olson, </w:t>
      </w:r>
      <w:r>
        <w:rPr>
          <w:rFonts w:cs="David"/>
          <w:sz w:val="24"/>
          <w:szCs w:val="24"/>
          <w:lang w:bidi="ar-SA"/>
        </w:rPr>
        <w:t xml:space="preserve">&amp; </w:t>
      </w:r>
      <w:r w:rsidRPr="007E2D1E">
        <w:rPr>
          <w:rFonts w:cs="David"/>
          <w:sz w:val="24"/>
          <w:szCs w:val="24"/>
          <w:lang w:bidi="ar-SA"/>
        </w:rPr>
        <w:t>M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Silva</w:t>
      </w:r>
      <w:r>
        <w:rPr>
          <w:rFonts w:cs="David"/>
          <w:sz w:val="24"/>
          <w:szCs w:val="24"/>
          <w:lang w:bidi="ar-SA"/>
        </w:rPr>
        <w:t xml:space="preserve"> (eds.),</w:t>
      </w:r>
      <w:r w:rsidRPr="007E2D1E">
        <w:rPr>
          <w:rFonts w:cs="David"/>
          <w:sz w:val="24"/>
          <w:szCs w:val="24"/>
          <w:lang w:bidi="ar-SA"/>
        </w:rPr>
        <w:t xml:space="preserve"> </w:t>
      </w:r>
      <w:r w:rsidRPr="007E2D1E">
        <w:rPr>
          <w:rFonts w:cs="David"/>
          <w:i/>
          <w:iCs/>
          <w:sz w:val="24"/>
          <w:szCs w:val="24"/>
          <w:lang w:bidi="ar-SA"/>
        </w:rPr>
        <w:t>The Routledge International Handbook of Gender and Feminist Geographies</w:t>
      </w:r>
      <w:r>
        <w:rPr>
          <w:rFonts w:cs="David"/>
          <w:sz w:val="24"/>
          <w:szCs w:val="24"/>
          <w:lang w:bidi="ar-SA"/>
        </w:rPr>
        <w:t xml:space="preserve"> (p</w:t>
      </w:r>
      <w:r w:rsidRPr="007E2D1E">
        <w:rPr>
          <w:rFonts w:cs="David"/>
          <w:sz w:val="24"/>
          <w:szCs w:val="24"/>
          <w:lang w:bidi="ar-SA"/>
        </w:rPr>
        <w:t>p</w:t>
      </w:r>
      <w:r>
        <w:rPr>
          <w:rFonts w:cs="David"/>
          <w:sz w:val="24"/>
          <w:szCs w:val="24"/>
          <w:lang w:bidi="ar-SA"/>
        </w:rPr>
        <w:t>.</w:t>
      </w:r>
      <w:r w:rsidRPr="007E2D1E">
        <w:rPr>
          <w:rFonts w:cs="David"/>
          <w:sz w:val="24"/>
          <w:szCs w:val="24"/>
          <w:lang w:bidi="ar-SA"/>
        </w:rPr>
        <w:t xml:space="preserve">  194-201</w:t>
      </w:r>
      <w:r>
        <w:rPr>
          <w:rFonts w:cs="David"/>
          <w:sz w:val="24"/>
          <w:szCs w:val="24"/>
          <w:lang w:bidi="ar-SA"/>
        </w:rPr>
        <w:t>)</w:t>
      </w:r>
      <w:r w:rsidRPr="007E2D1E">
        <w:rPr>
          <w:rFonts w:cs="David"/>
          <w:sz w:val="24"/>
          <w:szCs w:val="24"/>
          <w:lang w:bidi="ar-SA"/>
        </w:rPr>
        <w:t>. London and New-York: Routledge.</w:t>
      </w:r>
    </w:p>
    <w:p w14:paraId="1AEF4C1A" w14:textId="77777777" w:rsidR="00746F6D" w:rsidRPr="004C5F4F" w:rsidRDefault="00746F6D" w:rsidP="00921FB3">
      <w:pPr>
        <w:bidi w:val="0"/>
        <w:spacing w:line="276" w:lineRule="auto"/>
        <w:ind w:left="424" w:hanging="424"/>
        <w:rPr>
          <w:rFonts w:cs="David"/>
          <w:sz w:val="24"/>
          <w:szCs w:val="24"/>
          <w:lang w:bidi="ar-SA"/>
        </w:rPr>
      </w:pPr>
      <w:r w:rsidRPr="00746F6D">
        <w:rPr>
          <w:rFonts w:cs="David"/>
          <w:sz w:val="24"/>
          <w:szCs w:val="24"/>
          <w:lang w:bidi="ar-SA"/>
        </w:rPr>
        <w:t>Fenster</w:t>
      </w:r>
      <w:r>
        <w:rPr>
          <w:rFonts w:cs="David"/>
          <w:sz w:val="24"/>
          <w:szCs w:val="24"/>
          <w:lang w:bidi="ar-SA"/>
        </w:rPr>
        <w:t xml:space="preserve">, T., &amp; </w:t>
      </w:r>
      <w:r w:rsidRPr="00746F6D">
        <w:rPr>
          <w:rFonts w:cs="David"/>
          <w:sz w:val="24"/>
          <w:szCs w:val="24"/>
          <w:lang w:bidi="ar-SA"/>
        </w:rPr>
        <w:t>Misgav</w:t>
      </w:r>
      <w:r>
        <w:rPr>
          <w:rFonts w:cs="David"/>
          <w:sz w:val="24"/>
          <w:szCs w:val="24"/>
          <w:lang w:bidi="ar-SA"/>
        </w:rPr>
        <w:t xml:space="preserve">, C. (2019). </w:t>
      </w:r>
      <w:r w:rsidRPr="00746F6D">
        <w:rPr>
          <w:rFonts w:cs="David"/>
          <w:sz w:val="24"/>
          <w:szCs w:val="24"/>
          <w:lang w:bidi="ar-SA"/>
        </w:rPr>
        <w:t xml:space="preserve">Israeli feminist geography: </w:t>
      </w:r>
      <w:r w:rsidR="00344782">
        <w:rPr>
          <w:rFonts w:cs="David"/>
          <w:sz w:val="24"/>
          <w:szCs w:val="24"/>
          <w:lang w:bidi="ar-SA"/>
        </w:rPr>
        <w:t>W</w:t>
      </w:r>
      <w:r w:rsidRPr="00746F6D">
        <w:rPr>
          <w:rFonts w:cs="David"/>
          <w:sz w:val="24"/>
          <w:szCs w:val="24"/>
          <w:lang w:bidi="ar-SA"/>
        </w:rPr>
        <w:t>omen, gender and queer geographies</w:t>
      </w:r>
      <w:r>
        <w:rPr>
          <w:rFonts w:cs="David"/>
          <w:sz w:val="24"/>
          <w:szCs w:val="24"/>
          <w:lang w:bidi="ar-SA"/>
        </w:rPr>
        <w:t>.</w:t>
      </w:r>
      <w:r w:rsidR="00344782">
        <w:rPr>
          <w:rFonts w:cs="David"/>
          <w:sz w:val="24"/>
          <w:szCs w:val="24"/>
          <w:lang w:bidi="ar-SA"/>
        </w:rPr>
        <w:t xml:space="preserve"> </w:t>
      </w:r>
      <w:r w:rsidR="00344782" w:rsidRPr="00344782">
        <w:rPr>
          <w:rFonts w:cs="David"/>
          <w:i/>
          <w:iCs/>
          <w:sz w:val="24"/>
          <w:szCs w:val="24"/>
          <w:lang w:bidi="ar-SA"/>
        </w:rPr>
        <w:t>Gender, Place &amp; Culture</w:t>
      </w:r>
      <w:r w:rsidR="00344782">
        <w:rPr>
          <w:rFonts w:cs="David"/>
          <w:i/>
          <w:iCs/>
          <w:sz w:val="24"/>
          <w:szCs w:val="24"/>
          <w:lang w:bidi="ar-SA"/>
        </w:rPr>
        <w:t xml:space="preserve">, </w:t>
      </w:r>
      <w:r w:rsidRPr="00746F6D">
        <w:rPr>
          <w:rFonts w:cs="David"/>
          <w:i/>
          <w:iCs/>
          <w:sz w:val="24"/>
          <w:szCs w:val="24"/>
          <w:lang w:bidi="ar-SA"/>
        </w:rPr>
        <w:t>26</w:t>
      </w:r>
      <w:r w:rsidRPr="00746F6D">
        <w:rPr>
          <w:rFonts w:cs="David"/>
          <w:sz w:val="24"/>
          <w:szCs w:val="24"/>
          <w:lang w:bidi="ar-SA"/>
        </w:rPr>
        <w:t>(4)</w:t>
      </w:r>
      <w:r>
        <w:rPr>
          <w:rFonts w:cs="David"/>
          <w:sz w:val="24"/>
          <w:szCs w:val="24"/>
          <w:lang w:bidi="ar-SA"/>
        </w:rPr>
        <w:t xml:space="preserve">, </w:t>
      </w:r>
      <w:r w:rsidRPr="00746F6D">
        <w:rPr>
          <w:rFonts w:cs="David"/>
          <w:sz w:val="24"/>
          <w:szCs w:val="24"/>
          <w:lang w:bidi="ar-SA"/>
        </w:rPr>
        <w:t>1-9</w:t>
      </w:r>
      <w:r>
        <w:rPr>
          <w:rFonts w:cs="David"/>
          <w:sz w:val="24"/>
          <w:szCs w:val="24"/>
          <w:lang w:bidi="ar-SA"/>
        </w:rPr>
        <w:t>.</w:t>
      </w:r>
    </w:p>
    <w:p w14:paraId="69474C26" w14:textId="77777777" w:rsidR="00B74BC4" w:rsidRDefault="00B74BC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4C5F4F">
        <w:rPr>
          <w:rFonts w:cs="David"/>
          <w:sz w:val="24"/>
          <w:szCs w:val="24"/>
          <w:lang w:bidi="ar-SA"/>
        </w:rPr>
        <w:t xml:space="preserve">Frankfort-Nachmias, C. (2005). Emigration: The Case of the Israeli Lesbian. In C. Frankfort-Nachmias &amp; E. Shadmi (Eds), </w:t>
      </w:r>
      <w:r w:rsidRPr="004C5F4F">
        <w:rPr>
          <w:rFonts w:cs="David"/>
          <w:i/>
          <w:iCs/>
          <w:sz w:val="24"/>
          <w:szCs w:val="24"/>
          <w:lang w:bidi="ar-SA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  <w:lang w:bidi="ar-SA"/>
        </w:rPr>
        <w:t>(pp. 73-86).</w:t>
      </w:r>
      <w:r w:rsidRPr="004C5F4F">
        <w:rPr>
          <w:rFonts w:cs="David"/>
          <w:i/>
          <w:iCs/>
          <w:sz w:val="24"/>
          <w:szCs w:val="24"/>
          <w:lang w:bidi="ar-SA"/>
        </w:rPr>
        <w:t xml:space="preserve"> </w:t>
      </w:r>
      <w:r w:rsidRPr="004C5F4F">
        <w:rPr>
          <w:rFonts w:cs="David"/>
          <w:sz w:val="24"/>
          <w:szCs w:val="24"/>
          <w:lang w:bidi="ar-SA"/>
        </w:rPr>
        <w:t xml:space="preserve">New York: State University of New York Press.  </w:t>
      </w:r>
    </w:p>
    <w:p w14:paraId="6F412B50" w14:textId="77777777" w:rsidR="00D96F98" w:rsidRPr="004C5F4F" w:rsidRDefault="00D96F9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D96F98">
        <w:rPr>
          <w:rFonts w:cs="David"/>
          <w:sz w:val="24"/>
          <w:szCs w:val="24"/>
          <w:lang w:bidi="ar-SA"/>
        </w:rPr>
        <w:t xml:space="preserve">Gal, R. (1994). Gays in the military: Policy and practice in the Israeli Defense Forces. In W. J. Scott, &amp; S. C. Stanley (Eds.). </w:t>
      </w:r>
      <w:r w:rsidRPr="00D96F98">
        <w:rPr>
          <w:rFonts w:cs="David"/>
          <w:i/>
          <w:iCs/>
          <w:sz w:val="24"/>
          <w:szCs w:val="24"/>
          <w:lang w:bidi="ar-SA"/>
        </w:rPr>
        <w:t>Gays and Lesbians in the military: Issues, concerns and contrasts</w:t>
      </w:r>
      <w:r w:rsidRPr="00D96F98">
        <w:rPr>
          <w:rFonts w:cs="David"/>
          <w:sz w:val="24"/>
          <w:szCs w:val="24"/>
          <w:lang w:bidi="ar-SA"/>
        </w:rPr>
        <w:t>. New York: Aldine De Gruyter</w:t>
      </w:r>
    </w:p>
    <w:p w14:paraId="32279047" w14:textId="77777777" w:rsidR="008416F5" w:rsidRPr="004C5F4F" w:rsidRDefault="0079617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Gigi, I., Bachner-Melmana, R., &amp; Lev-Ari, L. (2016). </w:t>
      </w:r>
      <w:r w:rsidR="008416F5" w:rsidRPr="004C5F4F">
        <w:rPr>
          <w:rFonts w:cs="David"/>
          <w:sz w:val="24"/>
          <w:szCs w:val="24"/>
        </w:rPr>
        <w:t>The association between sexual orientation, susceptibility to social messages and disordered eating in men</w:t>
      </w:r>
      <w:r w:rsidRPr="004C5F4F">
        <w:rPr>
          <w:rFonts w:cs="David"/>
          <w:sz w:val="24"/>
          <w:szCs w:val="24"/>
        </w:rPr>
        <w:t xml:space="preserve">. </w:t>
      </w:r>
      <w:r w:rsidR="008416F5" w:rsidRPr="004C5F4F">
        <w:rPr>
          <w:rFonts w:cs="David"/>
          <w:i/>
          <w:iCs/>
          <w:sz w:val="24"/>
          <w:szCs w:val="24"/>
        </w:rPr>
        <w:t>Appetite</w:t>
      </w:r>
      <w:r w:rsidRPr="004C5F4F">
        <w:rPr>
          <w:rFonts w:cs="David"/>
          <w:i/>
          <w:iCs/>
          <w:sz w:val="24"/>
          <w:szCs w:val="24"/>
        </w:rPr>
        <w:t xml:space="preserve">, </w:t>
      </w:r>
      <w:r w:rsidR="008416F5" w:rsidRPr="004C5F4F">
        <w:rPr>
          <w:rFonts w:cs="David"/>
          <w:i/>
          <w:iCs/>
          <w:sz w:val="24"/>
          <w:szCs w:val="24"/>
        </w:rPr>
        <w:t>99</w:t>
      </w:r>
      <w:r w:rsidRPr="004C5F4F">
        <w:rPr>
          <w:rFonts w:cs="David"/>
          <w:sz w:val="24"/>
          <w:szCs w:val="24"/>
        </w:rPr>
        <w:t>(</w:t>
      </w:r>
      <w:r w:rsidR="008416F5" w:rsidRPr="004C5F4F">
        <w:rPr>
          <w:rFonts w:cs="David"/>
          <w:sz w:val="24"/>
          <w:szCs w:val="24"/>
        </w:rPr>
        <w:t>1</w:t>
      </w:r>
      <w:r w:rsidRPr="004C5F4F">
        <w:rPr>
          <w:rFonts w:cs="David"/>
          <w:sz w:val="24"/>
          <w:szCs w:val="24"/>
        </w:rPr>
        <w:t>),</w:t>
      </w:r>
      <w:r w:rsidR="008416F5" w:rsidRPr="004C5F4F">
        <w:rPr>
          <w:rFonts w:cs="David"/>
          <w:sz w:val="24"/>
          <w:szCs w:val="24"/>
        </w:rPr>
        <w:t xml:space="preserve"> 25–33</w:t>
      </w:r>
      <w:r w:rsidRPr="004C5F4F">
        <w:rPr>
          <w:rFonts w:cs="David"/>
          <w:sz w:val="24"/>
          <w:szCs w:val="24"/>
        </w:rPr>
        <w:t>.</w:t>
      </w:r>
    </w:p>
    <w:p w14:paraId="32D6C325" w14:textId="77777777" w:rsidR="0051245A" w:rsidRDefault="00795CA9" w:rsidP="00921FB3">
      <w:pPr>
        <w:bidi w:val="0"/>
        <w:spacing w:line="276" w:lineRule="auto"/>
        <w:ind w:left="424" w:hanging="424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Gil, S. (2007). Body-image, well-being and sexual satisfaction: A comparison between heterosexual and gay men. </w:t>
      </w:r>
      <w:r w:rsidRPr="004C5F4F">
        <w:rPr>
          <w:rFonts w:cs="David"/>
          <w:i/>
          <w:iCs/>
          <w:sz w:val="24"/>
          <w:szCs w:val="24"/>
        </w:rPr>
        <w:t>Sexual and Relationship Therapy, 22</w:t>
      </w:r>
      <w:r w:rsidRPr="004C5F4F">
        <w:rPr>
          <w:rFonts w:cs="David"/>
          <w:sz w:val="24"/>
          <w:szCs w:val="24"/>
        </w:rPr>
        <w:t>, 237-244.</w:t>
      </w:r>
      <w:r w:rsidR="00C52B8E" w:rsidRPr="00C52B8E">
        <w:rPr>
          <w:rFonts w:cs="David"/>
          <w:sz w:val="24"/>
          <w:szCs w:val="24"/>
        </w:rPr>
        <w:t xml:space="preserve"> </w:t>
      </w:r>
    </w:p>
    <w:p w14:paraId="740923A0" w14:textId="77777777" w:rsidR="00AE14BA" w:rsidRDefault="0051245A" w:rsidP="00921FB3">
      <w:pPr>
        <w:bidi w:val="0"/>
        <w:spacing w:line="276" w:lineRule="auto"/>
        <w:ind w:left="424" w:hanging="424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G</w:t>
      </w:r>
      <w:r w:rsidRPr="0051245A">
        <w:rPr>
          <w:rFonts w:cs="David"/>
          <w:sz w:val="24"/>
          <w:szCs w:val="24"/>
        </w:rPr>
        <w:t xml:space="preserve">insburg, S.P. (2015). Alon Hilu and the Hebrew Historical Novel. </w:t>
      </w:r>
      <w:r w:rsidRPr="0051245A">
        <w:rPr>
          <w:rFonts w:cs="David"/>
          <w:i/>
          <w:iCs/>
          <w:sz w:val="24"/>
          <w:szCs w:val="24"/>
        </w:rPr>
        <w:t>Shofar, 33</w:t>
      </w:r>
      <w:r w:rsidRPr="0051245A">
        <w:rPr>
          <w:rFonts w:cs="David"/>
          <w:sz w:val="24"/>
          <w:szCs w:val="24"/>
        </w:rPr>
        <w:t>(4),</w:t>
      </w:r>
      <w:r>
        <w:rPr>
          <w:rFonts w:cs="David"/>
          <w:sz w:val="24"/>
          <w:szCs w:val="24"/>
        </w:rPr>
        <w:t xml:space="preserve"> </w:t>
      </w:r>
      <w:r w:rsidRPr="0051245A">
        <w:rPr>
          <w:rFonts w:cs="David"/>
          <w:sz w:val="24"/>
          <w:szCs w:val="24"/>
        </w:rPr>
        <w:t>134-157.</w:t>
      </w:r>
    </w:p>
    <w:p w14:paraId="1DA8B261" w14:textId="77777777" w:rsidR="00AE14BA" w:rsidRDefault="00A3715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A37154">
        <w:rPr>
          <w:rFonts w:cs="David"/>
          <w:sz w:val="24"/>
          <w:szCs w:val="24"/>
        </w:rPr>
        <w:t>Glikman</w:t>
      </w:r>
      <w:r>
        <w:rPr>
          <w:rFonts w:cs="David"/>
          <w:sz w:val="24"/>
          <w:szCs w:val="24"/>
        </w:rPr>
        <w:t>, A. &amp;</w:t>
      </w:r>
      <w:r w:rsidRPr="00A37154">
        <w:rPr>
          <w:rFonts w:cs="David"/>
          <w:sz w:val="24"/>
          <w:szCs w:val="24"/>
        </w:rPr>
        <w:t xml:space="preserve"> Shemer Elkaya</w:t>
      </w:r>
      <w:r>
        <w:rPr>
          <w:rFonts w:cs="David"/>
          <w:sz w:val="24"/>
          <w:szCs w:val="24"/>
        </w:rPr>
        <w:t>m, T. (201</w:t>
      </w:r>
      <w:r w:rsidR="00AE14BA">
        <w:rPr>
          <w:rFonts w:cs="David"/>
          <w:sz w:val="24"/>
          <w:szCs w:val="24"/>
        </w:rPr>
        <w:t>9</w:t>
      </w:r>
      <w:r>
        <w:rPr>
          <w:rFonts w:cs="David"/>
          <w:sz w:val="24"/>
          <w:szCs w:val="24"/>
        </w:rPr>
        <w:t xml:space="preserve">). </w:t>
      </w:r>
      <w:r w:rsidRPr="00A37154">
        <w:rPr>
          <w:rFonts w:cs="David"/>
          <w:sz w:val="24"/>
          <w:szCs w:val="24"/>
        </w:rPr>
        <w:t>Addressing the issue of sexual orientation in the classroom</w:t>
      </w:r>
      <w:r>
        <w:rPr>
          <w:rFonts w:cs="David"/>
          <w:sz w:val="24"/>
          <w:szCs w:val="24"/>
        </w:rPr>
        <w:t>: A</w:t>
      </w:r>
      <w:r w:rsidRPr="00A37154">
        <w:rPr>
          <w:rFonts w:cs="David"/>
          <w:sz w:val="24"/>
          <w:szCs w:val="24"/>
        </w:rPr>
        <w:t>ttitudes of Israeli education students</w:t>
      </w:r>
      <w:r>
        <w:rPr>
          <w:rFonts w:cs="David"/>
          <w:sz w:val="24"/>
          <w:szCs w:val="24"/>
        </w:rPr>
        <w:t xml:space="preserve">. </w:t>
      </w:r>
      <w:r w:rsidRPr="00A37154">
        <w:rPr>
          <w:rFonts w:cs="David"/>
          <w:i/>
          <w:iCs/>
          <w:sz w:val="24"/>
          <w:szCs w:val="24"/>
        </w:rPr>
        <w:t>Journal of LGBT</w:t>
      </w:r>
      <w:r w:rsidR="00AE14BA">
        <w:rPr>
          <w:rFonts w:cs="David"/>
          <w:i/>
          <w:iCs/>
          <w:sz w:val="24"/>
          <w:szCs w:val="24"/>
        </w:rPr>
        <w:t xml:space="preserve"> </w:t>
      </w:r>
      <w:r w:rsidRPr="00A37154">
        <w:rPr>
          <w:rFonts w:cs="David"/>
          <w:i/>
          <w:iCs/>
          <w:sz w:val="24"/>
          <w:szCs w:val="24"/>
        </w:rPr>
        <w:t>Youth</w:t>
      </w:r>
      <w:r w:rsidR="00AE14BA">
        <w:rPr>
          <w:rFonts w:cs="David"/>
          <w:sz w:val="24"/>
          <w:szCs w:val="24"/>
        </w:rPr>
        <w:t xml:space="preserve">, </w:t>
      </w:r>
      <w:r w:rsidR="00AE14BA" w:rsidRPr="00AE14BA">
        <w:rPr>
          <w:rFonts w:cs="David"/>
          <w:i/>
          <w:iCs/>
          <w:sz w:val="24"/>
          <w:szCs w:val="24"/>
        </w:rPr>
        <w:t>16</w:t>
      </w:r>
      <w:r w:rsidR="00AE14BA" w:rsidRPr="00AE14BA">
        <w:rPr>
          <w:rFonts w:cs="David"/>
          <w:sz w:val="24"/>
          <w:szCs w:val="24"/>
        </w:rPr>
        <w:t>(1</w:t>
      </w:r>
      <w:r w:rsidR="00AE14BA">
        <w:rPr>
          <w:rFonts w:cs="David"/>
          <w:sz w:val="24"/>
          <w:szCs w:val="24"/>
        </w:rPr>
        <w:t xml:space="preserve">), </w:t>
      </w:r>
      <w:r w:rsidR="00AE14BA" w:rsidRPr="00AE14BA">
        <w:rPr>
          <w:rFonts w:cs="David"/>
          <w:sz w:val="24"/>
          <w:szCs w:val="24"/>
        </w:rPr>
        <w:t>38-61</w:t>
      </w:r>
      <w:r w:rsidR="00AE14BA">
        <w:rPr>
          <w:rFonts w:cs="David"/>
          <w:sz w:val="24"/>
          <w:szCs w:val="24"/>
        </w:rPr>
        <w:t xml:space="preserve">. </w:t>
      </w:r>
    </w:p>
    <w:p w14:paraId="6BCFF373" w14:textId="77777777" w:rsidR="00C52B8E" w:rsidRDefault="00C52B8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52B8E">
        <w:rPr>
          <w:rFonts w:cs="David"/>
          <w:sz w:val="24"/>
          <w:szCs w:val="24"/>
        </w:rPr>
        <w:t>Gold</w:t>
      </w:r>
      <w:r>
        <w:rPr>
          <w:rFonts w:cs="David"/>
          <w:sz w:val="24"/>
          <w:szCs w:val="24"/>
        </w:rPr>
        <w:t xml:space="preserve">, T. (2010). </w:t>
      </w:r>
      <w:r w:rsidRPr="00C52B8E">
        <w:rPr>
          <w:rFonts w:cs="David"/>
          <w:sz w:val="24"/>
          <w:szCs w:val="24"/>
        </w:rPr>
        <w:t>I</w:t>
      </w:r>
      <w:r w:rsidR="00C90A48">
        <w:rPr>
          <w:rFonts w:cs="David"/>
          <w:sz w:val="24"/>
          <w:szCs w:val="24"/>
        </w:rPr>
        <w:t>s</w:t>
      </w:r>
      <w:r w:rsidRPr="00C52B8E">
        <w:rPr>
          <w:rFonts w:cs="David"/>
          <w:sz w:val="24"/>
          <w:szCs w:val="24"/>
        </w:rPr>
        <w:t xml:space="preserve"> Q</w:t>
      </w:r>
      <w:r w:rsidR="00C90A48">
        <w:rPr>
          <w:rFonts w:cs="David"/>
          <w:sz w:val="24"/>
          <w:szCs w:val="24"/>
        </w:rPr>
        <w:t>ueer</w:t>
      </w:r>
      <w:r w:rsidRPr="00C52B8E">
        <w:rPr>
          <w:rFonts w:cs="David"/>
          <w:sz w:val="24"/>
          <w:szCs w:val="24"/>
        </w:rPr>
        <w:t xml:space="preserve"> S</w:t>
      </w:r>
      <w:r w:rsidR="00C90A48">
        <w:rPr>
          <w:rFonts w:cs="David"/>
          <w:sz w:val="24"/>
          <w:szCs w:val="24"/>
        </w:rPr>
        <w:t>ecular</w:t>
      </w:r>
      <w:r w:rsidRPr="00C52B8E">
        <w:rPr>
          <w:rFonts w:cs="David"/>
          <w:sz w:val="24"/>
          <w:szCs w:val="24"/>
        </w:rPr>
        <w:t xml:space="preserve">?: Netalie Braun's </w:t>
      </w:r>
      <w:r w:rsidRPr="00C52B8E">
        <w:rPr>
          <w:rFonts w:cs="David"/>
          <w:i/>
          <w:iCs/>
          <w:sz w:val="24"/>
          <w:szCs w:val="24"/>
        </w:rPr>
        <w:t>Gevald</w:t>
      </w:r>
      <w:r>
        <w:rPr>
          <w:rFonts w:cs="David"/>
          <w:sz w:val="24"/>
          <w:szCs w:val="24"/>
        </w:rPr>
        <w:t xml:space="preserve">. </w:t>
      </w:r>
      <w:r w:rsidRPr="00C52B8E">
        <w:rPr>
          <w:rFonts w:cs="David"/>
          <w:i/>
          <w:iCs/>
          <w:sz w:val="24"/>
          <w:szCs w:val="24"/>
        </w:rPr>
        <w:t>GLQ, 16</w:t>
      </w:r>
      <w:r w:rsidRPr="00C52B8E">
        <w:rPr>
          <w:rFonts w:cs="David"/>
          <w:sz w:val="24"/>
          <w:szCs w:val="24"/>
        </w:rPr>
        <w:t>(4)</w:t>
      </w:r>
      <w:r>
        <w:rPr>
          <w:rFonts w:cs="David"/>
          <w:sz w:val="24"/>
          <w:szCs w:val="24"/>
        </w:rPr>
        <w:t>,</w:t>
      </w:r>
      <w:r w:rsidRPr="00C52B8E">
        <w:rPr>
          <w:rFonts w:cs="David"/>
          <w:sz w:val="24"/>
          <w:szCs w:val="24"/>
        </w:rPr>
        <w:t xml:space="preserve"> 623-633.</w:t>
      </w:r>
    </w:p>
    <w:p w14:paraId="358FAF12" w14:textId="77777777" w:rsidR="00D3266F" w:rsidRDefault="00C1181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1811">
        <w:rPr>
          <w:rFonts w:cs="David"/>
          <w:sz w:val="24"/>
          <w:szCs w:val="24"/>
        </w:rPr>
        <w:t xml:space="preserve">Gray, H. </w:t>
      </w:r>
      <w:r>
        <w:rPr>
          <w:rFonts w:cs="David"/>
          <w:sz w:val="24"/>
          <w:szCs w:val="24"/>
        </w:rPr>
        <w:t>(</w:t>
      </w:r>
      <w:r w:rsidRPr="00C11811">
        <w:rPr>
          <w:rFonts w:cs="David"/>
          <w:sz w:val="24"/>
          <w:szCs w:val="24"/>
        </w:rPr>
        <w:t>2015</w:t>
      </w:r>
      <w:r>
        <w:rPr>
          <w:rFonts w:cs="David"/>
          <w:sz w:val="24"/>
          <w:szCs w:val="24"/>
        </w:rPr>
        <w:t>)</w:t>
      </w:r>
      <w:r w:rsidRPr="00C11811">
        <w:rPr>
          <w:rFonts w:cs="David"/>
          <w:sz w:val="24"/>
          <w:szCs w:val="24"/>
        </w:rPr>
        <w:t xml:space="preserve">. The Transitioning of Jewish Biomedical Law: Rhetorical and Practical hifts in Halakhic Discourse on Sex-Change Surgery. </w:t>
      </w:r>
      <w:r w:rsidRPr="00C11811">
        <w:rPr>
          <w:rFonts w:cs="David"/>
          <w:i/>
          <w:iCs/>
          <w:sz w:val="24"/>
          <w:szCs w:val="24"/>
        </w:rPr>
        <w:t>Nashim, 29</w:t>
      </w:r>
      <w:r>
        <w:rPr>
          <w:rFonts w:cs="David"/>
          <w:sz w:val="24"/>
          <w:szCs w:val="24"/>
        </w:rPr>
        <w:t>,</w:t>
      </w:r>
      <w:r w:rsidRPr="00C11811">
        <w:rPr>
          <w:rFonts w:cs="David"/>
          <w:sz w:val="24"/>
          <w:szCs w:val="24"/>
        </w:rPr>
        <w:t xml:space="preserve"> 81–107.</w:t>
      </w:r>
    </w:p>
    <w:p w14:paraId="686DFC61" w14:textId="2DABD26B" w:rsidR="00261C5C" w:rsidRPr="00261C5C" w:rsidRDefault="00D3266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D3266F">
        <w:rPr>
          <w:rFonts w:cs="David"/>
          <w:sz w:val="24"/>
          <w:szCs w:val="24"/>
        </w:rPr>
        <w:t>Greenwald, G., Haleva-Amir, S., &amp; Kama, A. (20</w:t>
      </w:r>
      <w:r w:rsidR="00976CA9">
        <w:rPr>
          <w:rFonts w:cs="David"/>
          <w:sz w:val="24"/>
          <w:szCs w:val="24"/>
        </w:rPr>
        <w:t>24</w:t>
      </w:r>
      <w:r w:rsidRPr="00D3266F">
        <w:rPr>
          <w:rFonts w:cs="David"/>
          <w:sz w:val="24"/>
          <w:szCs w:val="24"/>
        </w:rPr>
        <w:t xml:space="preserve">). “An Out Gay Man in the Parliament”: New Aspects in the Study of LGBTQ Politicians’ Media Coverage. </w:t>
      </w:r>
      <w:r w:rsidRPr="00D3266F">
        <w:rPr>
          <w:rFonts w:cs="David"/>
          <w:i/>
          <w:iCs/>
          <w:sz w:val="24"/>
          <w:szCs w:val="24"/>
        </w:rPr>
        <w:t>Media, Culture &amp; Societ</w:t>
      </w:r>
      <w:r w:rsidRPr="00261C5C">
        <w:rPr>
          <w:rFonts w:cs="David"/>
          <w:i/>
          <w:iCs/>
          <w:sz w:val="24"/>
          <w:szCs w:val="24"/>
        </w:rPr>
        <w:t>y</w:t>
      </w:r>
      <w:r w:rsidRPr="00261C5C">
        <w:rPr>
          <w:rFonts w:cs="David"/>
          <w:sz w:val="24"/>
          <w:szCs w:val="24"/>
        </w:rPr>
        <w:t xml:space="preserve">, </w:t>
      </w:r>
      <w:r w:rsidR="00261C5C" w:rsidRPr="00261C5C">
        <w:rPr>
          <w:rFonts w:cs="David"/>
          <w:i/>
          <w:iCs/>
          <w:sz w:val="24"/>
          <w:szCs w:val="24"/>
        </w:rPr>
        <w:t>46</w:t>
      </w:r>
      <w:r w:rsidR="00261C5C" w:rsidRPr="00261C5C">
        <w:rPr>
          <w:rFonts w:cs="David"/>
          <w:sz w:val="24"/>
          <w:szCs w:val="24"/>
        </w:rPr>
        <w:t>(1), 3</w:t>
      </w:r>
      <w:r w:rsidR="00261C5C" w:rsidRPr="00261C5C">
        <w:rPr>
          <w:rFonts w:cs="David"/>
          <w:sz w:val="24"/>
          <w:szCs w:val="24"/>
          <w:rtl/>
        </w:rPr>
        <w:t>–</w:t>
      </w:r>
      <w:r w:rsidR="00261C5C" w:rsidRPr="00261C5C">
        <w:rPr>
          <w:rFonts w:cs="David"/>
          <w:sz w:val="24"/>
          <w:szCs w:val="24"/>
        </w:rPr>
        <w:t>20.</w:t>
      </w:r>
    </w:p>
    <w:p w14:paraId="69B11EF8" w14:textId="7F151FB2" w:rsidR="00114E5D" w:rsidRPr="004C5F4F" w:rsidRDefault="00DF681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Gross, A.</w:t>
      </w:r>
      <w:r w:rsidR="00177391" w:rsidRPr="004C5F4F">
        <w:rPr>
          <w:rFonts w:cs="David"/>
          <w:sz w:val="24"/>
          <w:szCs w:val="24"/>
        </w:rPr>
        <w:t xml:space="preserve"> (2015). The Politics of LGBT Ri</w:t>
      </w:r>
      <w:r w:rsidRPr="004C5F4F">
        <w:rPr>
          <w:rFonts w:cs="David"/>
          <w:sz w:val="24"/>
          <w:szCs w:val="24"/>
        </w:rPr>
        <w:t xml:space="preserve">ghts in Israel and Beyond: Nationality, Normativity and Queer Politics. </w:t>
      </w:r>
      <w:r w:rsidRPr="004C5F4F">
        <w:rPr>
          <w:rFonts w:cs="David"/>
          <w:i/>
          <w:iCs/>
          <w:sz w:val="24"/>
          <w:szCs w:val="24"/>
        </w:rPr>
        <w:t>Columbia Human Rights Law Review</w:t>
      </w:r>
      <w:r w:rsidR="00114E5D" w:rsidRPr="004C5F4F">
        <w:rPr>
          <w:rFonts w:cs="David"/>
          <w:i/>
          <w:iCs/>
          <w:sz w:val="24"/>
          <w:szCs w:val="24"/>
        </w:rPr>
        <w:t>, 46</w:t>
      </w:r>
      <w:r w:rsidR="00114E5D" w:rsidRPr="004C5F4F">
        <w:rPr>
          <w:rFonts w:cs="David"/>
          <w:sz w:val="24"/>
          <w:szCs w:val="24"/>
        </w:rPr>
        <w:t>(2),</w:t>
      </w:r>
      <w:r w:rsidRPr="004C5F4F">
        <w:rPr>
          <w:rFonts w:cs="David"/>
          <w:sz w:val="24"/>
          <w:szCs w:val="24"/>
        </w:rPr>
        <w:t xml:space="preserve"> 81-152.  </w:t>
      </w:r>
    </w:p>
    <w:p w14:paraId="4AFDF7A5" w14:textId="77777777" w:rsidR="009D5372" w:rsidRPr="004C5F4F" w:rsidRDefault="009D537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Gross, A. (2015). Rape by Deception and the Policing of Gender and Nationality Borders. </w:t>
      </w:r>
      <w:r w:rsidRPr="004C5F4F">
        <w:rPr>
          <w:rFonts w:cs="David"/>
          <w:i/>
          <w:iCs/>
          <w:sz w:val="24"/>
          <w:szCs w:val="24"/>
        </w:rPr>
        <w:t>Tulane Journal of Law and Sexuality, 24</w:t>
      </w:r>
      <w:r w:rsidRPr="004C5F4F">
        <w:rPr>
          <w:rFonts w:cs="David"/>
          <w:sz w:val="24"/>
          <w:szCs w:val="24"/>
        </w:rPr>
        <w:t>, 1-33.</w:t>
      </w:r>
    </w:p>
    <w:p w14:paraId="0C124FD5" w14:textId="77777777" w:rsidR="00DF3C73" w:rsidRPr="004C5F4F" w:rsidRDefault="00DF3C7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Gross, A. (2013). Post/Colonial Queer Globalisation and International Human Rights: Images of LGBT Rights. </w:t>
      </w:r>
      <w:r w:rsidRPr="004C5F4F">
        <w:rPr>
          <w:rFonts w:cs="David"/>
          <w:i/>
          <w:iCs/>
          <w:sz w:val="24"/>
          <w:szCs w:val="24"/>
        </w:rPr>
        <w:t>Jindal Global Law Review, 4</w:t>
      </w:r>
      <w:r w:rsidRPr="004C5F4F">
        <w:rPr>
          <w:rFonts w:cs="David"/>
          <w:sz w:val="24"/>
          <w:szCs w:val="24"/>
        </w:rPr>
        <w:t xml:space="preserve">(2), 98-130. </w:t>
      </w:r>
    </w:p>
    <w:p w14:paraId="358D5E85" w14:textId="77777777" w:rsidR="00776D8B" w:rsidRPr="004C5F4F" w:rsidRDefault="00487D3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Gross, A.</w:t>
      </w:r>
      <w:r w:rsidR="00F73342" w:rsidRPr="004C5F4F">
        <w:rPr>
          <w:rFonts w:cs="David"/>
          <w:sz w:val="24"/>
          <w:szCs w:val="24"/>
        </w:rPr>
        <w:t xml:space="preserve">M. </w:t>
      </w:r>
      <w:r w:rsidRPr="004C5F4F">
        <w:rPr>
          <w:rFonts w:cs="David"/>
          <w:sz w:val="24"/>
          <w:szCs w:val="24"/>
        </w:rPr>
        <w:t>(200</w:t>
      </w:r>
      <w:r w:rsidR="00F73342" w:rsidRPr="004C5F4F">
        <w:rPr>
          <w:rFonts w:cs="David"/>
          <w:sz w:val="24"/>
          <w:szCs w:val="24"/>
        </w:rPr>
        <w:t>9</w:t>
      </w:r>
      <w:r w:rsidRPr="004C5F4F">
        <w:rPr>
          <w:rFonts w:cs="David"/>
          <w:sz w:val="24"/>
          <w:szCs w:val="24"/>
        </w:rPr>
        <w:t>). Gender Outlaws Before the Law: The Courts of the</w:t>
      </w:r>
      <w:r w:rsidRPr="004C5F4F">
        <w:rPr>
          <w:rFonts w:cs="David"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</w:rPr>
        <w:t>Borderlands. H</w:t>
      </w:r>
      <w:r w:rsidRPr="004C5F4F">
        <w:rPr>
          <w:rFonts w:cs="David"/>
          <w:i/>
          <w:iCs/>
          <w:sz w:val="24"/>
          <w:szCs w:val="24"/>
        </w:rPr>
        <w:t>arvard Journal of Law and Gender,</w:t>
      </w:r>
      <w:r w:rsidR="006814A3" w:rsidRPr="004C5F4F">
        <w:rPr>
          <w:sz w:val="24"/>
          <w:szCs w:val="24"/>
        </w:rPr>
        <w:t xml:space="preserve"> </w:t>
      </w:r>
      <w:r w:rsidR="006814A3" w:rsidRPr="004C5F4F">
        <w:rPr>
          <w:rFonts w:cs="David"/>
          <w:i/>
          <w:iCs/>
          <w:sz w:val="24"/>
          <w:szCs w:val="24"/>
        </w:rPr>
        <w:t xml:space="preserve">321, </w:t>
      </w:r>
      <w:r w:rsidR="006814A3" w:rsidRPr="004C5F4F">
        <w:rPr>
          <w:rFonts w:cs="David"/>
          <w:sz w:val="24"/>
          <w:szCs w:val="24"/>
        </w:rPr>
        <w:t>165-232.</w:t>
      </w:r>
    </w:p>
    <w:p w14:paraId="0B6FDA61" w14:textId="77777777" w:rsidR="00CC6E11" w:rsidRDefault="00B7603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Gross, A.M. (2001). Challenges to Compulsory Heterosexuality: Recognition and Non-Recognition of Same-Sex Couples in Israeli Law. In R. Wintemute &amp; M. Andenaes (Eds.), </w:t>
      </w:r>
      <w:r w:rsidRPr="004C5F4F">
        <w:rPr>
          <w:rFonts w:cs="David"/>
          <w:i/>
          <w:sz w:val="24"/>
          <w:szCs w:val="24"/>
        </w:rPr>
        <w:t>Legal Recognition of Same-Sex Partnerships: A Study of National, European and International Law</w:t>
      </w:r>
      <w:r w:rsidRPr="004C5F4F">
        <w:rPr>
          <w:rFonts w:cs="David"/>
          <w:sz w:val="24"/>
          <w:szCs w:val="24"/>
        </w:rPr>
        <w:t>. Oxford: Hart.</w:t>
      </w:r>
    </w:p>
    <w:p w14:paraId="6C20A388" w14:textId="2A2E9308" w:rsidR="001F5D97" w:rsidRPr="004C5F4F" w:rsidRDefault="00310BEC" w:rsidP="00310BEC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10BEC">
        <w:rPr>
          <w:rFonts w:cs="David"/>
          <w:sz w:val="24"/>
          <w:szCs w:val="24"/>
        </w:rPr>
        <w:t>Gur, E.</w:t>
      </w:r>
      <w:r>
        <w:rPr>
          <w:rFonts w:cs="David"/>
          <w:sz w:val="24"/>
          <w:szCs w:val="24"/>
        </w:rPr>
        <w:t>,</w:t>
      </w:r>
      <w:r w:rsidRPr="00310BEC">
        <w:rPr>
          <w:rFonts w:cs="David"/>
          <w:sz w:val="24"/>
          <w:szCs w:val="24"/>
        </w:rPr>
        <w:t xml:space="preserve"> Wacht, O.</w:t>
      </w:r>
      <w:r>
        <w:rPr>
          <w:rFonts w:cs="David"/>
          <w:sz w:val="24"/>
          <w:szCs w:val="24"/>
        </w:rPr>
        <w:t>,</w:t>
      </w:r>
      <w:r w:rsidRPr="00310BEC">
        <w:rPr>
          <w:rFonts w:cs="David"/>
          <w:sz w:val="24"/>
          <w:szCs w:val="24"/>
        </w:rPr>
        <w:t xml:space="preserve"> Segal-Engelchin, D.</w:t>
      </w:r>
      <w:r>
        <w:rPr>
          <w:rFonts w:cs="David"/>
          <w:sz w:val="24"/>
          <w:szCs w:val="24"/>
        </w:rPr>
        <w:t>,</w:t>
      </w:r>
      <w:r w:rsidRPr="00310BEC">
        <w:rPr>
          <w:rFonts w:cs="David"/>
          <w:sz w:val="24"/>
          <w:szCs w:val="24"/>
        </w:rPr>
        <w:t xml:space="preserve"> Grinstein-Cohen, O. </w:t>
      </w:r>
      <w:r>
        <w:rPr>
          <w:rFonts w:cs="David"/>
          <w:sz w:val="24"/>
          <w:szCs w:val="24"/>
        </w:rPr>
        <w:t xml:space="preserve">(2025). </w:t>
      </w:r>
      <w:r w:rsidRPr="00310BEC">
        <w:rPr>
          <w:rFonts w:cs="David"/>
          <w:sz w:val="24"/>
          <w:szCs w:val="24"/>
        </w:rPr>
        <w:t xml:space="preserve">Knowledge of </w:t>
      </w:r>
      <w:r>
        <w:rPr>
          <w:rFonts w:cs="David"/>
          <w:sz w:val="24"/>
          <w:szCs w:val="24"/>
        </w:rPr>
        <w:t>h</w:t>
      </w:r>
      <w:r w:rsidRPr="00310BEC">
        <w:rPr>
          <w:rFonts w:cs="David"/>
          <w:sz w:val="24"/>
          <w:szCs w:val="24"/>
        </w:rPr>
        <w:t xml:space="preserve">omosexuality and </w:t>
      </w:r>
      <w:r>
        <w:rPr>
          <w:rFonts w:cs="David"/>
          <w:sz w:val="24"/>
          <w:szCs w:val="24"/>
        </w:rPr>
        <w:t>a</w:t>
      </w:r>
      <w:r w:rsidRPr="00310BEC">
        <w:rPr>
          <w:rFonts w:cs="David"/>
          <w:sz w:val="24"/>
          <w:szCs w:val="24"/>
        </w:rPr>
        <w:t xml:space="preserve">ttitudes </w:t>
      </w:r>
      <w:r>
        <w:rPr>
          <w:rFonts w:cs="David"/>
          <w:sz w:val="24"/>
          <w:szCs w:val="24"/>
        </w:rPr>
        <w:t>t</w:t>
      </w:r>
      <w:r w:rsidRPr="00310BEC">
        <w:rPr>
          <w:rFonts w:cs="David"/>
          <w:sz w:val="24"/>
          <w:szCs w:val="24"/>
        </w:rPr>
        <w:t xml:space="preserve">oward </w:t>
      </w:r>
      <w:r>
        <w:rPr>
          <w:rFonts w:cs="David"/>
          <w:sz w:val="24"/>
          <w:szCs w:val="24"/>
        </w:rPr>
        <w:t>l</w:t>
      </w:r>
      <w:r w:rsidRPr="00310BEC">
        <w:rPr>
          <w:rFonts w:cs="David"/>
          <w:sz w:val="24"/>
          <w:szCs w:val="24"/>
        </w:rPr>
        <w:t xml:space="preserve">esbian and </w:t>
      </w:r>
      <w:r>
        <w:rPr>
          <w:rFonts w:cs="David"/>
          <w:sz w:val="24"/>
          <w:szCs w:val="24"/>
        </w:rPr>
        <w:t>g</w:t>
      </w:r>
      <w:r w:rsidRPr="00310BEC">
        <w:rPr>
          <w:rFonts w:cs="David"/>
          <w:sz w:val="24"/>
          <w:szCs w:val="24"/>
        </w:rPr>
        <w:t xml:space="preserve">ay </w:t>
      </w:r>
      <w:r>
        <w:rPr>
          <w:rFonts w:cs="David"/>
          <w:sz w:val="24"/>
          <w:szCs w:val="24"/>
        </w:rPr>
        <w:t>p</w:t>
      </w:r>
      <w:r w:rsidRPr="00310BEC">
        <w:rPr>
          <w:rFonts w:cs="David"/>
          <w:sz w:val="24"/>
          <w:szCs w:val="24"/>
        </w:rPr>
        <w:t xml:space="preserve">arenting </w:t>
      </w:r>
      <w:r>
        <w:rPr>
          <w:rFonts w:cs="David"/>
          <w:sz w:val="24"/>
          <w:szCs w:val="24"/>
        </w:rPr>
        <w:t>a</w:t>
      </w:r>
      <w:r w:rsidRPr="00310BEC">
        <w:rPr>
          <w:rFonts w:cs="David"/>
          <w:sz w:val="24"/>
          <w:szCs w:val="24"/>
        </w:rPr>
        <w:t xml:space="preserve">mong Israeli </w:t>
      </w:r>
      <w:r>
        <w:rPr>
          <w:rFonts w:cs="David"/>
          <w:sz w:val="24"/>
          <w:szCs w:val="24"/>
        </w:rPr>
        <w:t>n</w:t>
      </w:r>
      <w:r w:rsidRPr="00310BEC">
        <w:rPr>
          <w:rFonts w:cs="David"/>
          <w:sz w:val="24"/>
          <w:szCs w:val="24"/>
        </w:rPr>
        <w:t xml:space="preserve">urses in </w:t>
      </w:r>
      <w:r>
        <w:rPr>
          <w:rFonts w:cs="David"/>
          <w:sz w:val="24"/>
          <w:szCs w:val="24"/>
        </w:rPr>
        <w:t>m</w:t>
      </w:r>
      <w:r w:rsidRPr="00310BEC">
        <w:rPr>
          <w:rFonts w:cs="David"/>
          <w:sz w:val="24"/>
          <w:szCs w:val="24"/>
        </w:rPr>
        <w:t>other-</w:t>
      </w:r>
      <w:r>
        <w:rPr>
          <w:rFonts w:cs="David"/>
          <w:sz w:val="24"/>
          <w:szCs w:val="24"/>
        </w:rPr>
        <w:t>c</w:t>
      </w:r>
      <w:r w:rsidRPr="00310BEC">
        <w:rPr>
          <w:rFonts w:cs="David"/>
          <w:sz w:val="24"/>
          <w:szCs w:val="24"/>
        </w:rPr>
        <w:t xml:space="preserve">hild </w:t>
      </w:r>
      <w:r>
        <w:rPr>
          <w:rFonts w:cs="David"/>
          <w:sz w:val="24"/>
          <w:szCs w:val="24"/>
        </w:rPr>
        <w:t>h</w:t>
      </w:r>
      <w:r w:rsidRPr="00310BEC">
        <w:rPr>
          <w:rFonts w:cs="David"/>
          <w:sz w:val="24"/>
          <w:szCs w:val="24"/>
        </w:rPr>
        <w:t xml:space="preserve">ealth </w:t>
      </w:r>
      <w:r>
        <w:rPr>
          <w:rFonts w:cs="David"/>
          <w:sz w:val="24"/>
          <w:szCs w:val="24"/>
        </w:rPr>
        <w:t>c</w:t>
      </w:r>
      <w:r w:rsidRPr="00310BEC">
        <w:rPr>
          <w:rFonts w:cs="David"/>
          <w:sz w:val="24"/>
          <w:szCs w:val="24"/>
        </w:rPr>
        <w:t>linics. </w:t>
      </w:r>
      <w:r w:rsidRPr="00310BEC">
        <w:rPr>
          <w:rFonts w:cs="David"/>
          <w:i/>
          <w:iCs/>
          <w:sz w:val="24"/>
          <w:szCs w:val="24"/>
        </w:rPr>
        <w:t>Societies</w:t>
      </w:r>
      <w:r w:rsidRPr="00310BEC">
        <w:rPr>
          <w:rFonts w:cs="David"/>
          <w:sz w:val="24"/>
          <w:szCs w:val="24"/>
        </w:rPr>
        <w:t>, </w:t>
      </w:r>
      <w:r w:rsidRPr="00310BEC">
        <w:rPr>
          <w:rFonts w:cs="David"/>
          <w:i/>
          <w:iCs/>
          <w:sz w:val="24"/>
          <w:szCs w:val="24"/>
        </w:rPr>
        <w:t>15</w:t>
      </w:r>
      <w:r w:rsidRPr="00310BEC">
        <w:rPr>
          <w:rFonts w:cs="David"/>
          <w:sz w:val="24"/>
          <w:szCs w:val="24"/>
        </w:rPr>
        <w:t>(7), 189.</w:t>
      </w:r>
    </w:p>
    <w:p w14:paraId="5D196858" w14:textId="77777777" w:rsidR="00CC6E11" w:rsidRPr="004C5F4F" w:rsidRDefault="00CC6E1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Gvion, L., &amp; Luzzatto, D. (2004). The Pygmalion syndrome: The case of Mizrachi lesbians in Israel. </w:t>
      </w:r>
      <w:r w:rsidRPr="004C5F4F">
        <w:rPr>
          <w:rFonts w:cs="David"/>
          <w:i/>
          <w:iCs/>
          <w:sz w:val="24"/>
          <w:szCs w:val="24"/>
        </w:rPr>
        <w:t>Identities, 11</w:t>
      </w:r>
      <w:r w:rsidRPr="004C5F4F">
        <w:rPr>
          <w:rFonts w:cs="David"/>
          <w:sz w:val="24"/>
          <w:szCs w:val="24"/>
        </w:rPr>
        <w:t>, 65-87.</w:t>
      </w:r>
    </w:p>
    <w:p w14:paraId="4E580516" w14:textId="77777777" w:rsidR="00990749" w:rsidRDefault="000D778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Hadar, I. (2005). Lesbians in Israel: A Legal Perspective. In C. Frankfort-Nachmias &amp; E. Shadmi (Eds), </w:t>
      </w:r>
      <w:r w:rsidRPr="004C5F4F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</w:rPr>
        <w:t>(pp. 15-38).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New York: State University of New York Press.</w:t>
      </w:r>
    </w:p>
    <w:p w14:paraId="36A436B9" w14:textId="6491FBE6" w:rsidR="00990749" w:rsidRDefault="0099074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90749">
        <w:rPr>
          <w:rFonts w:cs="David"/>
          <w:sz w:val="24"/>
          <w:szCs w:val="24"/>
        </w:rPr>
        <w:t>Hagin, B</w:t>
      </w:r>
      <w:r>
        <w:rPr>
          <w:rFonts w:cs="David"/>
          <w:sz w:val="24"/>
          <w:szCs w:val="24"/>
        </w:rPr>
        <w:t>.</w:t>
      </w:r>
      <w:r w:rsidRPr="00990749">
        <w:rPr>
          <w:rFonts w:cs="David"/>
          <w:sz w:val="24"/>
          <w:szCs w:val="24"/>
        </w:rPr>
        <w:t xml:space="preserve"> &amp; Yosef</w:t>
      </w:r>
      <w:r>
        <w:rPr>
          <w:rFonts w:cs="David"/>
          <w:sz w:val="24"/>
          <w:szCs w:val="24"/>
        </w:rPr>
        <w:t>, R.</w:t>
      </w:r>
      <w:r w:rsidRPr="00990749">
        <w:rPr>
          <w:rFonts w:cs="David"/>
          <w:sz w:val="24"/>
          <w:szCs w:val="24"/>
        </w:rPr>
        <w:t xml:space="preserve"> (2021). Fantasies of other desires: Homonationalism and selfothering</w:t>
      </w:r>
      <w:r>
        <w:rPr>
          <w:rFonts w:cs="David"/>
          <w:sz w:val="24"/>
          <w:szCs w:val="24"/>
        </w:rPr>
        <w:t xml:space="preserve"> </w:t>
      </w:r>
      <w:r w:rsidRPr="00990749">
        <w:rPr>
          <w:rFonts w:cs="David"/>
          <w:sz w:val="24"/>
          <w:szCs w:val="24"/>
        </w:rPr>
        <w:t>in contemporary Israeli queer film and video. In R</w:t>
      </w:r>
      <w:r>
        <w:rPr>
          <w:rFonts w:cs="David"/>
          <w:sz w:val="24"/>
          <w:szCs w:val="24"/>
        </w:rPr>
        <w:t>.</w:t>
      </w:r>
      <w:r w:rsidRPr="00990749">
        <w:rPr>
          <w:rFonts w:cs="David"/>
          <w:sz w:val="24"/>
          <w:szCs w:val="24"/>
        </w:rPr>
        <w:t xml:space="preserve"> S. Harris &amp; D</w:t>
      </w:r>
      <w:r>
        <w:rPr>
          <w:rFonts w:cs="David"/>
          <w:sz w:val="24"/>
          <w:szCs w:val="24"/>
        </w:rPr>
        <w:t>.</w:t>
      </w:r>
      <w:r w:rsidRPr="00990749">
        <w:rPr>
          <w:rFonts w:cs="David"/>
          <w:sz w:val="24"/>
          <w:szCs w:val="24"/>
        </w:rPr>
        <w:t xml:space="preserve"> Chyutin</w:t>
      </w:r>
      <w:r>
        <w:rPr>
          <w:rFonts w:cs="David"/>
          <w:sz w:val="24"/>
          <w:szCs w:val="24"/>
        </w:rPr>
        <w:t xml:space="preserve"> </w:t>
      </w:r>
      <w:r w:rsidRPr="00990749">
        <w:rPr>
          <w:rFonts w:cs="David"/>
          <w:sz w:val="24"/>
          <w:szCs w:val="24"/>
        </w:rPr>
        <w:t>(eds.), Ca</w:t>
      </w:r>
      <w:r w:rsidRPr="00990749">
        <w:rPr>
          <w:rFonts w:cs="David"/>
          <w:i/>
          <w:iCs/>
          <w:sz w:val="24"/>
          <w:szCs w:val="24"/>
        </w:rPr>
        <w:t>sting a Giant Shadow: The Transnational Shaping of Israeli Cinema</w:t>
      </w:r>
      <w:r>
        <w:rPr>
          <w:rFonts w:cs="David"/>
          <w:sz w:val="24"/>
          <w:szCs w:val="24"/>
        </w:rPr>
        <w:t xml:space="preserve"> (pp. </w:t>
      </w:r>
      <w:r w:rsidRPr="00990749">
        <w:rPr>
          <w:rFonts w:cs="David"/>
          <w:sz w:val="24"/>
          <w:szCs w:val="24"/>
        </w:rPr>
        <w:t>292–315</w:t>
      </w:r>
      <w:r>
        <w:rPr>
          <w:rFonts w:cs="David"/>
          <w:sz w:val="24"/>
          <w:szCs w:val="24"/>
        </w:rPr>
        <w:t>)</w:t>
      </w:r>
      <w:r w:rsidRPr="00990749">
        <w:rPr>
          <w:rFonts w:cs="David"/>
          <w:sz w:val="24"/>
          <w:szCs w:val="24"/>
        </w:rPr>
        <w:t>.</w:t>
      </w:r>
      <w:r>
        <w:rPr>
          <w:rFonts w:cs="David"/>
          <w:sz w:val="24"/>
          <w:szCs w:val="24"/>
        </w:rPr>
        <w:t xml:space="preserve"> </w:t>
      </w:r>
      <w:r w:rsidRPr="00990749">
        <w:rPr>
          <w:rFonts w:cs="David"/>
          <w:sz w:val="24"/>
          <w:szCs w:val="24"/>
        </w:rPr>
        <w:t>Bloomington and</w:t>
      </w:r>
      <w:r>
        <w:rPr>
          <w:rFonts w:cs="David"/>
          <w:sz w:val="24"/>
          <w:szCs w:val="24"/>
        </w:rPr>
        <w:t xml:space="preserve"> </w:t>
      </w:r>
      <w:r w:rsidRPr="00990749">
        <w:rPr>
          <w:rFonts w:cs="David"/>
          <w:sz w:val="24"/>
          <w:szCs w:val="24"/>
        </w:rPr>
        <w:t>Indianapolis: Indiana University Press,</w:t>
      </w:r>
    </w:p>
    <w:p w14:paraId="45B16CDA" w14:textId="27565915" w:rsidR="00FE6EE4" w:rsidRPr="004C5F4F" w:rsidRDefault="00FE6EE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Hagin, B. &amp; Yosef, R. (2012). Festival Exoticism: The Israeli Queer Film in a Global Context, </w:t>
      </w:r>
      <w:r w:rsidRPr="004C5F4F">
        <w:rPr>
          <w:rFonts w:cs="David"/>
          <w:i/>
          <w:iCs/>
          <w:sz w:val="24"/>
          <w:szCs w:val="24"/>
        </w:rPr>
        <w:t>GLQ: A Journal of Lesbian and Gay Studies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18</w:t>
      </w:r>
      <w:r w:rsidRPr="004C5F4F">
        <w:rPr>
          <w:rFonts w:cs="David"/>
          <w:sz w:val="24"/>
          <w:szCs w:val="24"/>
        </w:rPr>
        <w:t>(1), 161-178.</w:t>
      </w:r>
    </w:p>
    <w:p w14:paraId="42A9BBF0" w14:textId="77777777" w:rsidR="00742960" w:rsidRPr="004C5F4F" w:rsidRDefault="0074296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Halper, S.J. (2013). </w:t>
      </w:r>
      <w:r w:rsidRPr="004C5F4F">
        <w:rPr>
          <w:rFonts w:cs="David"/>
          <w:i/>
          <w:iCs/>
          <w:sz w:val="24"/>
          <w:szCs w:val="24"/>
        </w:rPr>
        <w:t>Mordechai Langer (1894-1943) and the Birth of the Modern Jewish Homosexual</w:t>
      </w:r>
      <w:r w:rsidRPr="004C5F4F">
        <w:rPr>
          <w:rFonts w:cs="David"/>
          <w:sz w:val="24"/>
          <w:szCs w:val="24"/>
        </w:rPr>
        <w:t>. PhD dissertation</w:t>
      </w:r>
      <w:r w:rsidR="007D0FCD">
        <w:rPr>
          <w:rFonts w:cs="David"/>
          <w:sz w:val="24"/>
          <w:szCs w:val="24"/>
        </w:rPr>
        <w:t xml:space="preserve"> submitted to </w:t>
      </w:r>
      <w:r w:rsidRPr="004C5F4F">
        <w:rPr>
          <w:rFonts w:cs="David"/>
          <w:sz w:val="24"/>
          <w:szCs w:val="24"/>
        </w:rPr>
        <w:t>University of California</w:t>
      </w:r>
      <w:r w:rsidR="007D0FCD">
        <w:rPr>
          <w:rFonts w:cs="David"/>
          <w:sz w:val="24"/>
          <w:szCs w:val="24"/>
        </w:rPr>
        <w:t xml:space="preserve"> at </w:t>
      </w:r>
      <w:r w:rsidR="007D0FCD" w:rsidRPr="004C5F4F">
        <w:rPr>
          <w:rFonts w:cs="David"/>
          <w:sz w:val="24"/>
          <w:szCs w:val="24"/>
        </w:rPr>
        <w:t>Berkeley</w:t>
      </w:r>
      <w:r w:rsidRPr="004C5F4F">
        <w:rPr>
          <w:rFonts w:cs="David"/>
          <w:sz w:val="24"/>
          <w:szCs w:val="24"/>
        </w:rPr>
        <w:t>.</w:t>
      </w:r>
    </w:p>
    <w:p w14:paraId="049BD0BD" w14:textId="77777777" w:rsidR="003D0C8D" w:rsidRPr="004C5F4F" w:rsidRDefault="003D0C8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Halper, S.J. (2011). Coming Out of the Hasidic Closet: Jiří Mordechai Langer (1894–1943) and the Fashioning of Homosexual-Jewish I</w:t>
      </w:r>
      <w:r w:rsidR="00D8644E" w:rsidRPr="004C5F4F">
        <w:rPr>
          <w:rFonts w:cs="David"/>
          <w:sz w:val="24"/>
          <w:szCs w:val="24"/>
        </w:rPr>
        <w:t xml:space="preserve">dentity. </w:t>
      </w:r>
      <w:r w:rsidR="00D8644E" w:rsidRPr="004C5F4F">
        <w:rPr>
          <w:rFonts w:cs="David"/>
          <w:i/>
          <w:iCs/>
          <w:sz w:val="24"/>
          <w:szCs w:val="24"/>
        </w:rPr>
        <w:t>Jewish Quarterly Review, 101</w:t>
      </w:r>
      <w:r w:rsidR="00D8644E" w:rsidRPr="004C5F4F">
        <w:rPr>
          <w:rFonts w:cs="David"/>
          <w:sz w:val="24"/>
          <w:szCs w:val="24"/>
        </w:rPr>
        <w:t>(2), 189-231.</w:t>
      </w:r>
    </w:p>
    <w:p w14:paraId="68A3A15F" w14:textId="77777777" w:rsidR="00B76032" w:rsidRPr="004C5F4F" w:rsidRDefault="00FF123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  <w:rtl/>
        </w:rPr>
        <w:fldChar w:fldCharType="begin">
          <w:fldData xml:space="preserve">QgA1ADcARgAzADcANAA4ADAAMAA0ADIAQQAzADYAOAA1ADYAMQAwADAAMAAwADgAMwAyAEMARgA2
ADUANgBFADYAMgA2ADIAMAAwADMAQQAwAEUAOQAwADgAMAAwADAAMABBADEAQwAyAEEAMAAyADAA
MAAwADAAMAAwADcAQQAxADgAQwBCADkARgA0ADAAMAAwADAAMAAwADAAAAAAAA==
</w:fldData>
        </w:fldChar>
      </w:r>
      <w:r w:rsidR="00B76032" w:rsidRPr="004C5F4F">
        <w:rPr>
          <w:rFonts w:cs="David"/>
          <w:sz w:val="24"/>
          <w:szCs w:val="24"/>
          <w:rtl/>
        </w:rPr>
        <w:instrText xml:space="preserve"> </w:instrText>
      </w:r>
      <w:r w:rsidR="00B76032" w:rsidRPr="004C5F4F">
        <w:rPr>
          <w:rFonts w:cs="David"/>
          <w:sz w:val="24"/>
          <w:szCs w:val="24"/>
        </w:rPr>
        <w:instrText>ADDIN ENBbu</w:instrText>
      </w:r>
      <w:r w:rsidR="00B76032" w:rsidRPr="004C5F4F">
        <w:rPr>
          <w:rFonts w:cs="David"/>
          <w:sz w:val="24"/>
          <w:szCs w:val="24"/>
          <w:rtl/>
        </w:rPr>
        <w:instrText xml:space="preserve"> </w:instrText>
      </w:r>
      <w:r w:rsidRPr="004C5F4F">
        <w:rPr>
          <w:rFonts w:cs="David"/>
          <w:sz w:val="24"/>
          <w:szCs w:val="24"/>
          <w:rtl/>
        </w:rPr>
      </w:r>
      <w:r w:rsidRPr="004C5F4F">
        <w:rPr>
          <w:rFonts w:cs="David"/>
          <w:sz w:val="24"/>
          <w:szCs w:val="24"/>
          <w:rtl/>
        </w:rPr>
        <w:fldChar w:fldCharType="separate"/>
      </w:r>
      <w:r w:rsidR="00B76032" w:rsidRPr="004C5F4F">
        <w:rPr>
          <w:rFonts w:cs="David"/>
          <w:sz w:val="24"/>
          <w:szCs w:val="24"/>
        </w:rPr>
        <w:t xml:space="preserve">Harel, A. (2000). The Rise and Fall of the Israeli Gay Legal Revolution. </w:t>
      </w:r>
      <w:r w:rsidR="00B76032" w:rsidRPr="004C5F4F">
        <w:rPr>
          <w:rFonts w:cs="David"/>
          <w:i/>
          <w:sz w:val="24"/>
          <w:szCs w:val="24"/>
        </w:rPr>
        <w:t>Columbia Human Rights Law Review, 31</w:t>
      </w:r>
      <w:r w:rsidR="00B76032" w:rsidRPr="004C5F4F">
        <w:rPr>
          <w:rFonts w:cs="David"/>
          <w:sz w:val="24"/>
          <w:szCs w:val="24"/>
        </w:rPr>
        <w:t>(2), 443-471.</w:t>
      </w:r>
      <w:r w:rsidRPr="004C5F4F">
        <w:rPr>
          <w:rFonts w:cs="David"/>
          <w:sz w:val="24"/>
          <w:szCs w:val="24"/>
          <w:rtl/>
        </w:rPr>
        <w:fldChar w:fldCharType="end"/>
      </w:r>
    </w:p>
    <w:p w14:paraId="6872BAFC" w14:textId="508E1F13" w:rsidR="00A94DA4" w:rsidRDefault="00A94DA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bookmarkStart w:id="10" w:name="_Hlk61432130"/>
      <w:r w:rsidRPr="004C5F4F">
        <w:rPr>
          <w:rFonts w:cs="David"/>
          <w:sz w:val="24"/>
          <w:szCs w:val="24"/>
        </w:rPr>
        <w:t xml:space="preserve">Harlap, I. (2017). </w:t>
      </w:r>
      <w:r w:rsidRPr="004C5F4F">
        <w:rPr>
          <w:rFonts w:cs="David" w:hint="cs"/>
          <w:sz w:val="24"/>
          <w:szCs w:val="24"/>
        </w:rPr>
        <w:t>The New Normative: Gay Fatherhood on Israeli Television</w:t>
      </w:r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 w:hint="cs"/>
          <w:sz w:val="24"/>
          <w:szCs w:val="24"/>
        </w:rPr>
        <w:t>G</w:t>
      </w:r>
      <w:r w:rsidRPr="004C5F4F">
        <w:rPr>
          <w:rFonts w:cs="David" w:hint="cs"/>
          <w:i/>
          <w:iCs/>
          <w:sz w:val="24"/>
          <w:szCs w:val="24"/>
        </w:rPr>
        <w:t>LQ</w:t>
      </w:r>
      <w:r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 w:hint="cs"/>
          <w:i/>
          <w:iCs/>
          <w:sz w:val="24"/>
          <w:szCs w:val="24"/>
        </w:rPr>
        <w:t xml:space="preserve"> 23</w:t>
      </w:r>
      <w:r w:rsidRPr="004C5F4F">
        <w:rPr>
          <w:rFonts w:cs="David" w:hint="cs"/>
          <w:sz w:val="24"/>
          <w:szCs w:val="24"/>
        </w:rPr>
        <w:t>(4)</w:t>
      </w:r>
      <w:r w:rsidRPr="004C5F4F">
        <w:rPr>
          <w:rFonts w:cs="David"/>
          <w:sz w:val="24"/>
          <w:szCs w:val="24"/>
        </w:rPr>
        <w:t>,</w:t>
      </w:r>
      <w:r w:rsidRPr="004C5F4F">
        <w:rPr>
          <w:rFonts w:cs="David" w:hint="cs"/>
          <w:sz w:val="24"/>
          <w:szCs w:val="24"/>
        </w:rPr>
        <w:t xml:space="preserve"> 559-587</w:t>
      </w:r>
      <w:r w:rsidRPr="004C5F4F">
        <w:rPr>
          <w:rFonts w:cs="David"/>
          <w:sz w:val="24"/>
          <w:szCs w:val="24"/>
        </w:rPr>
        <w:t>.</w:t>
      </w:r>
    </w:p>
    <w:bookmarkEnd w:id="10"/>
    <w:p w14:paraId="39BAFEA2" w14:textId="18C1267F" w:rsidR="00993BAA" w:rsidRDefault="00993BAA" w:rsidP="00921FB3">
      <w:pPr>
        <w:bidi w:val="0"/>
        <w:spacing w:line="276" w:lineRule="auto"/>
        <w:ind w:left="424" w:hanging="424"/>
        <w:jc w:val="both"/>
        <w:rPr>
          <w:rFonts w:cs="David"/>
          <w:color w:val="FF0000"/>
          <w:sz w:val="24"/>
          <w:szCs w:val="24"/>
        </w:rPr>
      </w:pPr>
      <w:r w:rsidRPr="00A33DD9">
        <w:rPr>
          <w:rFonts w:cs="David"/>
          <w:sz w:val="24"/>
          <w:szCs w:val="24"/>
        </w:rPr>
        <w:t>Hartal, G</w:t>
      </w:r>
      <w:r w:rsidR="00ED207B">
        <w:rPr>
          <w:rFonts w:cs="David"/>
          <w:sz w:val="24"/>
          <w:szCs w:val="24"/>
        </w:rPr>
        <w:t>.</w:t>
      </w:r>
      <w:r w:rsidRPr="00A33DD9">
        <w:rPr>
          <w:rFonts w:cs="David"/>
          <w:sz w:val="24"/>
          <w:szCs w:val="24"/>
        </w:rPr>
        <w:t> (</w:t>
      </w:r>
      <w:r w:rsidRPr="00993BAA">
        <w:rPr>
          <w:rFonts w:cs="David"/>
          <w:sz w:val="24"/>
          <w:szCs w:val="24"/>
        </w:rPr>
        <w:t xml:space="preserve">2024). Resilient queer subjects: Lesbian, bisexual, and transgender women on the Israeli periphery. </w:t>
      </w:r>
      <w:r w:rsidRPr="00993BAA">
        <w:rPr>
          <w:rFonts w:cs="David"/>
          <w:i/>
          <w:iCs/>
          <w:sz w:val="24"/>
          <w:szCs w:val="24"/>
        </w:rPr>
        <w:t xml:space="preserve">Geoforum, </w:t>
      </w:r>
      <w:r w:rsidRPr="00993BAA">
        <w:rPr>
          <w:rFonts w:cs="David"/>
          <w:sz w:val="24"/>
          <w:szCs w:val="24"/>
        </w:rPr>
        <w:t xml:space="preserve">156, </w:t>
      </w:r>
      <w:r w:rsidR="00ED207B" w:rsidRPr="00ED207B">
        <w:rPr>
          <w:rFonts w:cs="David"/>
          <w:color w:val="FF0000"/>
          <w:sz w:val="24"/>
          <w:szCs w:val="24"/>
          <w:highlight w:val="yellow"/>
        </w:rPr>
        <w:t>???</w:t>
      </w:r>
    </w:p>
    <w:p w14:paraId="5CC3C1E1" w14:textId="77777777" w:rsidR="00694947" w:rsidRDefault="0069494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E5AEB">
        <w:rPr>
          <w:rFonts w:cs="David"/>
          <w:sz w:val="24"/>
          <w:szCs w:val="24"/>
        </w:rPr>
        <w:t>Hartal, G</w:t>
      </w:r>
      <w:r>
        <w:rPr>
          <w:rFonts w:cs="David"/>
          <w:sz w:val="24"/>
          <w:szCs w:val="24"/>
        </w:rPr>
        <w:t>.</w:t>
      </w:r>
      <w:r w:rsidRPr="003E5AEB">
        <w:rPr>
          <w:rFonts w:cs="David"/>
          <w:sz w:val="24"/>
          <w:szCs w:val="24"/>
        </w:rPr>
        <w:t xml:space="preserve"> (202</w:t>
      </w:r>
      <w:r>
        <w:rPr>
          <w:rFonts w:cs="David"/>
          <w:sz w:val="24"/>
          <w:szCs w:val="24"/>
        </w:rPr>
        <w:t>2</w:t>
      </w:r>
      <w:r w:rsidRPr="003E5AEB">
        <w:rPr>
          <w:rFonts w:cs="David"/>
          <w:sz w:val="24"/>
          <w:szCs w:val="24"/>
        </w:rPr>
        <w:t>). Touring and obscuring: How sensual, embodied and haptic gay touristic practices construct the geopolitics of pinkwashing. So</w:t>
      </w:r>
      <w:r w:rsidRPr="003E5AEB">
        <w:rPr>
          <w:rFonts w:cs="David"/>
          <w:i/>
          <w:iCs/>
          <w:sz w:val="24"/>
          <w:szCs w:val="24"/>
        </w:rPr>
        <w:t>cial &amp; Cultural Geography</w:t>
      </w:r>
      <w:r>
        <w:rPr>
          <w:rFonts w:cs="David"/>
          <w:sz w:val="24"/>
          <w:szCs w:val="24"/>
        </w:rPr>
        <w:t xml:space="preserve">, </w:t>
      </w:r>
      <w:r w:rsidRPr="00D87B56">
        <w:rPr>
          <w:rFonts w:cs="David"/>
          <w:i/>
          <w:iCs/>
          <w:sz w:val="24"/>
          <w:szCs w:val="24"/>
        </w:rPr>
        <w:t>23</w:t>
      </w:r>
      <w:r>
        <w:rPr>
          <w:rFonts w:cs="David"/>
          <w:sz w:val="24"/>
          <w:szCs w:val="24"/>
        </w:rPr>
        <w:t>(</w:t>
      </w:r>
      <w:r w:rsidRPr="00D87B56">
        <w:rPr>
          <w:rFonts w:cs="David"/>
          <w:sz w:val="24"/>
          <w:szCs w:val="24"/>
        </w:rPr>
        <w:t>6</w:t>
      </w:r>
      <w:r>
        <w:rPr>
          <w:rFonts w:cs="David"/>
          <w:sz w:val="24"/>
          <w:szCs w:val="24"/>
        </w:rPr>
        <w:t>)</w:t>
      </w:r>
      <w:r w:rsidRPr="00D87B56">
        <w:rPr>
          <w:rFonts w:cs="David"/>
          <w:sz w:val="24"/>
          <w:szCs w:val="24"/>
        </w:rPr>
        <w:t>, 836-854</w:t>
      </w:r>
      <w:r>
        <w:rPr>
          <w:rFonts w:cs="David"/>
          <w:sz w:val="24"/>
          <w:szCs w:val="24"/>
        </w:rPr>
        <w:t>.</w:t>
      </w:r>
    </w:p>
    <w:p w14:paraId="01C7B737" w14:textId="64F5834D" w:rsidR="000D6441" w:rsidRDefault="001A6C7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A6C77">
        <w:rPr>
          <w:rFonts w:cs="David"/>
          <w:sz w:val="24"/>
          <w:szCs w:val="24"/>
        </w:rPr>
        <w:t>Hartal, G.</w:t>
      </w:r>
      <w:r>
        <w:rPr>
          <w:rFonts w:cs="David"/>
          <w:sz w:val="24"/>
          <w:szCs w:val="24"/>
        </w:rPr>
        <w:t xml:space="preserve"> </w:t>
      </w:r>
      <w:r w:rsidRPr="001A6C77">
        <w:rPr>
          <w:rFonts w:cs="David"/>
          <w:sz w:val="24"/>
          <w:szCs w:val="24"/>
        </w:rPr>
        <w:t xml:space="preserve">(2020). Israel’s LGBT </w:t>
      </w:r>
      <w:r>
        <w:rPr>
          <w:rFonts w:cs="David"/>
          <w:sz w:val="24"/>
          <w:szCs w:val="24"/>
        </w:rPr>
        <w:t>m</w:t>
      </w:r>
      <w:r w:rsidRPr="001A6C77">
        <w:rPr>
          <w:rFonts w:cs="David"/>
          <w:sz w:val="24"/>
          <w:szCs w:val="24"/>
        </w:rPr>
        <w:t xml:space="preserve">ovement and </w:t>
      </w:r>
      <w:r>
        <w:rPr>
          <w:rFonts w:cs="David"/>
          <w:sz w:val="24"/>
          <w:szCs w:val="24"/>
        </w:rPr>
        <w:t>i</w:t>
      </w:r>
      <w:r w:rsidRPr="001A6C77">
        <w:rPr>
          <w:rFonts w:cs="David"/>
          <w:sz w:val="24"/>
          <w:szCs w:val="24"/>
        </w:rPr>
        <w:t xml:space="preserve">nterest </w:t>
      </w:r>
      <w:r>
        <w:rPr>
          <w:rFonts w:cs="David"/>
          <w:sz w:val="24"/>
          <w:szCs w:val="24"/>
        </w:rPr>
        <w:t>g</w:t>
      </w:r>
      <w:r w:rsidRPr="001A6C77">
        <w:rPr>
          <w:rFonts w:cs="David"/>
          <w:sz w:val="24"/>
          <w:szCs w:val="24"/>
        </w:rPr>
        <w:t xml:space="preserve">roups. </w:t>
      </w:r>
      <w:r w:rsidRPr="001A6C77">
        <w:rPr>
          <w:rFonts w:cs="David"/>
          <w:i/>
          <w:iCs/>
          <w:sz w:val="24"/>
          <w:szCs w:val="24"/>
        </w:rPr>
        <w:t>Oxford Research Encyclopedia of Politics</w:t>
      </w:r>
      <w:r w:rsidR="00DF63AE">
        <w:rPr>
          <w:rFonts w:cs="David"/>
          <w:sz w:val="24"/>
          <w:szCs w:val="24"/>
        </w:rPr>
        <w:t>.</w:t>
      </w:r>
    </w:p>
    <w:p w14:paraId="22304399" w14:textId="309DF643" w:rsidR="00A3259A" w:rsidRDefault="00A3259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61859">
        <w:rPr>
          <w:rFonts w:asciiTheme="majorBidi" w:hAnsiTheme="majorBidi" w:cstheme="majorBidi"/>
          <w:sz w:val="24"/>
        </w:rPr>
        <w:t>H</w:t>
      </w:r>
      <w:r>
        <w:rPr>
          <w:rFonts w:asciiTheme="majorBidi" w:hAnsiTheme="majorBidi" w:cstheme="majorBidi"/>
          <w:sz w:val="24"/>
        </w:rPr>
        <w:t>artal</w:t>
      </w:r>
      <w:r w:rsidRPr="00C61859">
        <w:rPr>
          <w:rFonts w:asciiTheme="majorBidi" w:hAnsiTheme="majorBidi" w:cstheme="majorBidi"/>
          <w:sz w:val="24"/>
        </w:rPr>
        <w:t xml:space="preserve">, G. </w:t>
      </w:r>
      <w:r>
        <w:rPr>
          <w:rFonts w:asciiTheme="majorBidi" w:hAnsiTheme="majorBidi" w:cstheme="majorBidi"/>
          <w:sz w:val="24"/>
        </w:rPr>
        <w:t>(</w:t>
      </w:r>
      <w:r w:rsidRPr="00C61859">
        <w:rPr>
          <w:rFonts w:asciiTheme="majorBidi" w:hAnsiTheme="majorBidi" w:cstheme="majorBidi"/>
          <w:sz w:val="24"/>
        </w:rPr>
        <w:t>201</w:t>
      </w:r>
      <w:r>
        <w:rPr>
          <w:rFonts w:asciiTheme="majorBidi" w:hAnsiTheme="majorBidi" w:cstheme="majorBidi"/>
          <w:sz w:val="24"/>
        </w:rPr>
        <w:t>9)</w:t>
      </w:r>
      <w:r w:rsidRPr="00C61859">
        <w:rPr>
          <w:rFonts w:asciiTheme="majorBidi" w:hAnsiTheme="majorBidi" w:cstheme="majorBidi"/>
          <w:sz w:val="24"/>
        </w:rPr>
        <w:t>. Gay tourism to Tel-Aviv: Producing urban value</w:t>
      </w:r>
      <w:r>
        <w:rPr>
          <w:rFonts w:asciiTheme="majorBidi" w:hAnsiTheme="majorBidi" w:cstheme="majorBidi"/>
          <w:sz w:val="24"/>
        </w:rPr>
        <w:t>.</w:t>
      </w:r>
      <w:r w:rsidRPr="00C61859">
        <w:rPr>
          <w:rFonts w:asciiTheme="majorBidi" w:hAnsiTheme="majorBidi" w:cstheme="majorBidi"/>
          <w:sz w:val="24"/>
        </w:rPr>
        <w:t xml:space="preserve"> </w:t>
      </w:r>
      <w:r w:rsidRPr="00C61859">
        <w:rPr>
          <w:rFonts w:asciiTheme="majorBidi" w:hAnsiTheme="majorBidi" w:cstheme="majorBidi"/>
          <w:i/>
          <w:iCs/>
          <w:sz w:val="24"/>
        </w:rPr>
        <w:t>Urban Studies</w:t>
      </w:r>
      <w:r>
        <w:rPr>
          <w:rFonts w:asciiTheme="majorBidi" w:hAnsiTheme="majorBidi" w:cstheme="majorBidi"/>
          <w:sz w:val="24"/>
        </w:rPr>
        <w:t>,</w:t>
      </w:r>
      <w:r w:rsidRPr="00656230">
        <w:rPr>
          <w:rFonts w:asciiTheme="majorBidi" w:hAnsiTheme="majorBidi" w:cstheme="majorBidi"/>
          <w:sz w:val="24"/>
        </w:rPr>
        <w:t xml:space="preserve"> </w:t>
      </w:r>
      <w:r w:rsidRPr="00656230">
        <w:rPr>
          <w:rFonts w:asciiTheme="majorBidi" w:hAnsiTheme="majorBidi" w:cstheme="majorBidi"/>
          <w:i/>
          <w:iCs/>
          <w:sz w:val="24"/>
        </w:rPr>
        <w:t>56</w:t>
      </w:r>
      <w:r>
        <w:rPr>
          <w:rFonts w:asciiTheme="majorBidi" w:hAnsiTheme="majorBidi" w:cstheme="majorBidi"/>
          <w:sz w:val="24"/>
        </w:rPr>
        <w:t>(</w:t>
      </w:r>
      <w:r w:rsidRPr="00656230">
        <w:rPr>
          <w:rFonts w:asciiTheme="majorBidi" w:hAnsiTheme="majorBidi" w:cstheme="majorBidi"/>
          <w:sz w:val="24"/>
        </w:rPr>
        <w:t>6</w:t>
      </w:r>
      <w:r>
        <w:rPr>
          <w:rFonts w:asciiTheme="majorBidi" w:hAnsiTheme="majorBidi" w:cstheme="majorBidi"/>
          <w:sz w:val="24"/>
        </w:rPr>
        <w:t>)</w:t>
      </w:r>
      <w:r w:rsidRPr="00656230">
        <w:rPr>
          <w:rFonts w:asciiTheme="majorBidi" w:hAnsiTheme="majorBidi" w:cstheme="majorBidi"/>
          <w:sz w:val="24"/>
        </w:rPr>
        <w:t>, 1148-1164</w:t>
      </w:r>
      <w:r>
        <w:rPr>
          <w:rFonts w:asciiTheme="majorBidi" w:hAnsiTheme="majorBidi" w:cstheme="majorBidi"/>
          <w:sz w:val="24"/>
        </w:rPr>
        <w:t>.</w:t>
      </w:r>
    </w:p>
    <w:p w14:paraId="003A80B4" w14:textId="77777777" w:rsidR="0099009B" w:rsidRDefault="009F2B7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Hartal, G. (2017). Fragile Subjectivities: Constructing queer safe spaces. </w:t>
      </w:r>
      <w:r w:rsidRPr="004C5F4F">
        <w:rPr>
          <w:rFonts w:cs="David"/>
          <w:i/>
          <w:iCs/>
          <w:sz w:val="24"/>
          <w:szCs w:val="24"/>
        </w:rPr>
        <w:t>Social &amp; Cultural Geography</w:t>
      </w:r>
      <w:r w:rsidR="0099009B">
        <w:rPr>
          <w:rFonts w:cs="David"/>
          <w:sz w:val="24"/>
          <w:szCs w:val="24"/>
        </w:rPr>
        <w:t xml:space="preserve">, 19(8), </w:t>
      </w:r>
      <w:r w:rsidR="0099009B" w:rsidRPr="0099009B">
        <w:rPr>
          <w:rFonts w:cs="David"/>
          <w:sz w:val="24"/>
          <w:szCs w:val="24"/>
        </w:rPr>
        <w:t>1053-1072</w:t>
      </w:r>
      <w:r w:rsidR="0099009B">
        <w:rPr>
          <w:rFonts w:cs="David"/>
          <w:sz w:val="24"/>
          <w:szCs w:val="24"/>
        </w:rPr>
        <w:t>.</w:t>
      </w:r>
    </w:p>
    <w:p w14:paraId="5F68279F" w14:textId="77777777" w:rsidR="00573E43" w:rsidRDefault="001C320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Hartal, G. (2016). The politics of holding: Home and LGBT visibility in contested Jerusalem. </w:t>
      </w:r>
      <w:r w:rsidRPr="004C5F4F">
        <w:rPr>
          <w:rFonts w:cs="David"/>
          <w:i/>
          <w:iCs/>
          <w:sz w:val="24"/>
          <w:szCs w:val="24"/>
        </w:rPr>
        <w:t>Gender, Place &amp; Culture</w:t>
      </w:r>
      <w:r w:rsidR="0099009B">
        <w:rPr>
          <w:rFonts w:cs="David"/>
          <w:i/>
          <w:iCs/>
          <w:sz w:val="24"/>
          <w:szCs w:val="24"/>
        </w:rPr>
        <w:t>,</w:t>
      </w:r>
      <w:r w:rsidR="0099009B">
        <w:rPr>
          <w:rFonts w:cs="David"/>
          <w:sz w:val="24"/>
          <w:szCs w:val="24"/>
        </w:rPr>
        <w:t xml:space="preserve"> </w:t>
      </w:r>
      <w:r w:rsidR="0099009B" w:rsidRPr="0099009B">
        <w:rPr>
          <w:rFonts w:cs="David"/>
          <w:i/>
          <w:iCs/>
          <w:sz w:val="24"/>
          <w:szCs w:val="24"/>
        </w:rPr>
        <w:t>23</w:t>
      </w:r>
      <w:r w:rsidR="0099009B">
        <w:rPr>
          <w:rFonts w:cs="David"/>
          <w:sz w:val="24"/>
          <w:szCs w:val="24"/>
        </w:rPr>
        <w:t>(</w:t>
      </w:r>
      <w:r w:rsidR="0099009B" w:rsidRPr="0099009B">
        <w:rPr>
          <w:rFonts w:cs="David"/>
          <w:sz w:val="24"/>
          <w:szCs w:val="24"/>
        </w:rPr>
        <w:t>8</w:t>
      </w:r>
      <w:r w:rsidR="0099009B">
        <w:rPr>
          <w:rFonts w:cs="David"/>
          <w:sz w:val="24"/>
          <w:szCs w:val="24"/>
        </w:rPr>
        <w:t xml:space="preserve">), </w:t>
      </w:r>
      <w:r w:rsidR="00573E43" w:rsidRPr="00573E43">
        <w:rPr>
          <w:rFonts w:cs="David"/>
          <w:sz w:val="24"/>
          <w:szCs w:val="24"/>
        </w:rPr>
        <w:t>1193-1206</w:t>
      </w:r>
      <w:r w:rsidR="0099009B">
        <w:rPr>
          <w:rFonts w:cs="David"/>
          <w:sz w:val="24"/>
          <w:szCs w:val="24"/>
        </w:rPr>
        <w:t>.</w:t>
      </w:r>
      <w:r w:rsidR="00573E43" w:rsidRPr="00573E43">
        <w:rPr>
          <w:rFonts w:cs="David"/>
          <w:sz w:val="24"/>
          <w:szCs w:val="24"/>
        </w:rPr>
        <w:t xml:space="preserve"> </w:t>
      </w:r>
    </w:p>
    <w:p w14:paraId="39C4DB60" w14:textId="77777777" w:rsidR="00745634" w:rsidRPr="004C5F4F" w:rsidRDefault="00FB438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Hartal, G. (2015). </w:t>
      </w:r>
      <w:r w:rsidR="00502A3E" w:rsidRPr="004C5F4F">
        <w:rPr>
          <w:rFonts w:cs="David"/>
          <w:sz w:val="24"/>
          <w:szCs w:val="24"/>
        </w:rPr>
        <w:t>Becoming Periphery: Israeli LGBT “Peripheralization”.</w:t>
      </w:r>
      <w:r w:rsidR="00502A3E" w:rsidRPr="004C5F4F">
        <w:rPr>
          <w:sz w:val="24"/>
          <w:szCs w:val="24"/>
        </w:rPr>
        <w:t xml:space="preserve"> </w:t>
      </w:r>
      <w:r w:rsidR="00502A3E" w:rsidRPr="004C5F4F">
        <w:rPr>
          <w:rFonts w:cs="David"/>
          <w:sz w:val="24"/>
          <w:szCs w:val="24"/>
        </w:rPr>
        <w:t>A</w:t>
      </w:r>
      <w:r w:rsidR="00502A3E" w:rsidRPr="004C5F4F">
        <w:rPr>
          <w:rFonts w:cs="David"/>
          <w:i/>
          <w:iCs/>
          <w:sz w:val="24"/>
          <w:szCs w:val="24"/>
        </w:rPr>
        <w:t>CME: An International E-Journal for Critical Geographies</w:t>
      </w:r>
      <w:r w:rsidR="00745634" w:rsidRPr="004C5F4F">
        <w:rPr>
          <w:rFonts w:cs="David"/>
          <w:i/>
          <w:iCs/>
          <w:sz w:val="24"/>
          <w:szCs w:val="24"/>
        </w:rPr>
        <w:t>,</w:t>
      </w:r>
      <w:r w:rsidR="00752987" w:rsidRPr="004C5F4F">
        <w:rPr>
          <w:rFonts w:cs="David"/>
          <w:sz w:val="24"/>
          <w:szCs w:val="24"/>
        </w:rPr>
        <w:t xml:space="preserve"> </w:t>
      </w:r>
      <w:r w:rsidR="00745634" w:rsidRPr="004C5F4F">
        <w:rPr>
          <w:rFonts w:cs="David"/>
          <w:i/>
          <w:iCs/>
          <w:sz w:val="24"/>
          <w:szCs w:val="24"/>
        </w:rPr>
        <w:t>14</w:t>
      </w:r>
      <w:r w:rsidR="00745634" w:rsidRPr="004C5F4F">
        <w:rPr>
          <w:rFonts w:cs="David"/>
          <w:sz w:val="24"/>
          <w:szCs w:val="24"/>
        </w:rPr>
        <w:t>(2), 571-597.</w:t>
      </w:r>
    </w:p>
    <w:p w14:paraId="1AC0042B" w14:textId="77777777" w:rsidR="0041096B" w:rsidRDefault="00FB438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Hartal, G. (2015). </w:t>
      </w:r>
      <w:r w:rsidR="00745634" w:rsidRPr="004C5F4F">
        <w:rPr>
          <w:rFonts w:cs="David"/>
          <w:sz w:val="24"/>
          <w:szCs w:val="24"/>
        </w:rPr>
        <w:t>The gendered politics of absence: Homonationalism and gendered power relations in Tel Aviv’s Gay-Center. In K. Browne &amp; E. Ferreira (Eds.), Le</w:t>
      </w:r>
      <w:r w:rsidR="00745634" w:rsidRPr="004C5F4F">
        <w:rPr>
          <w:rFonts w:cs="David"/>
          <w:i/>
          <w:iCs/>
          <w:sz w:val="24"/>
          <w:szCs w:val="24"/>
        </w:rPr>
        <w:t>sbian Geographies: Gender, Place and Power</w:t>
      </w:r>
      <w:r w:rsidR="00745634" w:rsidRPr="004C5F4F">
        <w:rPr>
          <w:rFonts w:cs="David"/>
          <w:sz w:val="24"/>
          <w:szCs w:val="24"/>
        </w:rPr>
        <w:t xml:space="preserve"> (pp. 91-112). London: Ashgate/Gower.</w:t>
      </w:r>
      <w:r w:rsidR="00F40D87" w:rsidRPr="00F40D87">
        <w:rPr>
          <w:rFonts w:cs="David"/>
          <w:sz w:val="24"/>
          <w:szCs w:val="24"/>
        </w:rPr>
        <w:t xml:space="preserve"> </w:t>
      </w:r>
    </w:p>
    <w:p w14:paraId="3CA09C3B" w14:textId="579F213E" w:rsidR="0041096B" w:rsidRPr="0041096B" w:rsidRDefault="0041096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1096B">
        <w:rPr>
          <w:rFonts w:cs="David"/>
          <w:sz w:val="24"/>
          <w:szCs w:val="24"/>
        </w:rPr>
        <w:t xml:space="preserve">Hartal, </w:t>
      </w:r>
      <w:r>
        <w:rPr>
          <w:rFonts w:cs="David"/>
          <w:sz w:val="24"/>
          <w:szCs w:val="24"/>
        </w:rPr>
        <w:t xml:space="preserve">G. &amp; </w:t>
      </w:r>
      <w:r w:rsidRPr="0041096B">
        <w:rPr>
          <w:rFonts w:cs="David"/>
          <w:sz w:val="24"/>
          <w:szCs w:val="24"/>
        </w:rPr>
        <w:t>Bar Tzedek,</w:t>
      </w:r>
      <w:r>
        <w:rPr>
          <w:rFonts w:cs="David"/>
          <w:sz w:val="24"/>
          <w:szCs w:val="24"/>
        </w:rPr>
        <w:t xml:space="preserve"> </w:t>
      </w:r>
      <w:r w:rsidR="00483858">
        <w:rPr>
          <w:rFonts w:cs="David"/>
          <w:sz w:val="24"/>
          <w:szCs w:val="24"/>
        </w:rPr>
        <w:t>Y</w:t>
      </w:r>
      <w:r>
        <w:rPr>
          <w:rFonts w:cs="David"/>
          <w:sz w:val="24"/>
          <w:szCs w:val="24"/>
        </w:rPr>
        <w:t xml:space="preserve">. (2023). </w:t>
      </w:r>
      <w:r w:rsidRPr="0041096B">
        <w:rPr>
          <w:rFonts w:cs="David"/>
          <w:sz w:val="24"/>
          <w:szCs w:val="24"/>
        </w:rPr>
        <w:t>Liberal LGBTphobia in rural spaces: Israeli lesbian and bisexual women's relationality</w:t>
      </w:r>
      <w:r>
        <w:rPr>
          <w:rFonts w:cs="David"/>
          <w:sz w:val="24"/>
          <w:szCs w:val="24"/>
        </w:rPr>
        <w:t xml:space="preserve">. </w:t>
      </w:r>
      <w:r w:rsidRPr="0041096B">
        <w:rPr>
          <w:rFonts w:cs="David"/>
          <w:i/>
          <w:iCs/>
          <w:sz w:val="24"/>
          <w:szCs w:val="24"/>
        </w:rPr>
        <w:t>Journal of Rural Studies, 102</w:t>
      </w:r>
      <w:r w:rsidRPr="0041096B">
        <w:rPr>
          <w:rFonts w:cs="David"/>
          <w:sz w:val="24"/>
          <w:szCs w:val="24"/>
        </w:rPr>
        <w:t>,</w:t>
      </w:r>
      <w:r>
        <w:rPr>
          <w:rFonts w:cs="David"/>
          <w:sz w:val="24"/>
          <w:szCs w:val="24"/>
        </w:rPr>
        <w:t xml:space="preserve"> </w:t>
      </w:r>
      <w:r w:rsidRPr="0041096B">
        <w:rPr>
          <w:rFonts w:cs="David"/>
          <w:color w:val="FF0000"/>
          <w:sz w:val="24"/>
          <w:szCs w:val="24"/>
          <w:highlight w:val="yellow"/>
        </w:rPr>
        <w:t>???</w:t>
      </w:r>
    </w:p>
    <w:p w14:paraId="7D746DA3" w14:textId="121229C7" w:rsidR="00ED207B" w:rsidRDefault="009E645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E6450">
        <w:rPr>
          <w:rFonts w:cs="David"/>
          <w:sz w:val="24"/>
          <w:szCs w:val="24"/>
        </w:rPr>
        <w:t xml:space="preserve">Hartal, G., &amp; Geiger, S. (2022). Oriented sexual subjectivity: </w:t>
      </w:r>
      <w:r w:rsidR="008245B5">
        <w:rPr>
          <w:rFonts w:cs="David"/>
          <w:sz w:val="24"/>
          <w:szCs w:val="24"/>
        </w:rPr>
        <w:t>L</w:t>
      </w:r>
      <w:r w:rsidRPr="009E6450">
        <w:rPr>
          <w:rFonts w:cs="David"/>
          <w:sz w:val="24"/>
          <w:szCs w:val="24"/>
        </w:rPr>
        <w:t xml:space="preserve">esbian, bisexual and transgender women’s sexual subjectivity in Israeli rural space and periphery. </w:t>
      </w:r>
      <w:r w:rsidRPr="009E6450">
        <w:rPr>
          <w:rFonts w:cs="David"/>
          <w:i/>
          <w:iCs/>
          <w:sz w:val="24"/>
          <w:szCs w:val="24"/>
        </w:rPr>
        <w:t>Gender, Place &amp; Culture</w:t>
      </w:r>
      <w:r w:rsidRPr="009E6450">
        <w:rPr>
          <w:rFonts w:cs="David"/>
          <w:sz w:val="24"/>
          <w:szCs w:val="24"/>
        </w:rPr>
        <w:t>, 1-18.</w:t>
      </w:r>
    </w:p>
    <w:p w14:paraId="2B475F5D" w14:textId="4796C0F4" w:rsidR="00335304" w:rsidRDefault="00335304" w:rsidP="00921FB3">
      <w:pPr>
        <w:bidi w:val="0"/>
        <w:spacing w:line="276" w:lineRule="auto"/>
        <w:ind w:left="424" w:hanging="424"/>
        <w:jc w:val="both"/>
        <w:rPr>
          <w:rFonts w:cs="David"/>
          <w:color w:val="FF0000"/>
          <w:sz w:val="24"/>
          <w:szCs w:val="24"/>
        </w:rPr>
      </w:pPr>
      <w:r w:rsidRPr="00335304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</w:rPr>
        <w:t>H</w:t>
      </w:r>
      <w:r w:rsidRPr="00335304">
        <w:rPr>
          <w:rFonts w:cs="David"/>
          <w:sz w:val="24"/>
          <w:szCs w:val="24"/>
        </w:rPr>
        <w:t>artal, G</w:t>
      </w:r>
      <w:r>
        <w:rPr>
          <w:rFonts w:cs="David"/>
          <w:sz w:val="24"/>
          <w:szCs w:val="24"/>
        </w:rPr>
        <w:t xml:space="preserve">., &amp; </w:t>
      </w:r>
      <w:r w:rsidRPr="00335304">
        <w:rPr>
          <w:rFonts w:cs="David"/>
          <w:sz w:val="24"/>
          <w:szCs w:val="24"/>
        </w:rPr>
        <w:t>Krauz, S</w:t>
      </w:r>
      <w:r>
        <w:rPr>
          <w:rFonts w:cs="David"/>
          <w:sz w:val="24"/>
          <w:szCs w:val="24"/>
        </w:rPr>
        <w:t>. (</w:t>
      </w:r>
      <w:r w:rsidRPr="00335304">
        <w:rPr>
          <w:rFonts w:cs="David"/>
          <w:sz w:val="24"/>
          <w:szCs w:val="24"/>
        </w:rPr>
        <w:t>2024</w:t>
      </w:r>
      <w:r>
        <w:rPr>
          <w:rFonts w:cs="David"/>
          <w:sz w:val="24"/>
          <w:szCs w:val="24"/>
        </w:rPr>
        <w:t>).</w:t>
      </w:r>
      <w:r w:rsidRPr="00335304">
        <w:rPr>
          <w:rFonts w:cs="David"/>
          <w:sz w:val="24"/>
          <w:szCs w:val="24"/>
        </w:rPr>
        <w:t xml:space="preserve"> Homonormativity in Peripheral Spaces: LBT Women's Processes of Becoming Political Subjects</w:t>
      </w:r>
      <w:r>
        <w:rPr>
          <w:rFonts w:cs="David"/>
          <w:sz w:val="24"/>
          <w:szCs w:val="24"/>
        </w:rPr>
        <w:t xml:space="preserve">. </w:t>
      </w:r>
      <w:r w:rsidRPr="00335304">
        <w:rPr>
          <w:rFonts w:cs="David"/>
          <w:i/>
          <w:iCs/>
          <w:sz w:val="24"/>
          <w:szCs w:val="24"/>
        </w:rPr>
        <w:t>Tijdschrift voor Economische en Sociale Geografie</w:t>
      </w:r>
      <w:r>
        <w:rPr>
          <w:rFonts w:cs="David"/>
          <w:sz w:val="24"/>
          <w:szCs w:val="24"/>
        </w:rPr>
        <w:t xml:space="preserve">, </w:t>
      </w:r>
      <w:r w:rsidRPr="00335304">
        <w:rPr>
          <w:rFonts w:cs="David"/>
          <w:color w:val="FF0000"/>
          <w:sz w:val="24"/>
          <w:szCs w:val="24"/>
          <w:highlight w:val="yellow"/>
        </w:rPr>
        <w:t>???</w:t>
      </w:r>
    </w:p>
    <w:p w14:paraId="7BF295EE" w14:textId="7D752801" w:rsidR="00ED207B" w:rsidRDefault="00ED207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993BAA">
        <w:rPr>
          <w:rFonts w:cs="David"/>
          <w:sz w:val="24"/>
          <w:szCs w:val="24"/>
        </w:rPr>
        <w:t>Hartal, G</w:t>
      </w:r>
      <w:r>
        <w:rPr>
          <w:rFonts w:cs="David"/>
          <w:sz w:val="24"/>
          <w:szCs w:val="24"/>
        </w:rPr>
        <w:t>.</w:t>
      </w:r>
      <w:r w:rsidRPr="00993BAA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&amp;</w:t>
      </w:r>
      <w:r w:rsidRPr="00993BAA">
        <w:rPr>
          <w:rFonts w:cs="David"/>
          <w:sz w:val="24"/>
          <w:szCs w:val="24"/>
        </w:rPr>
        <w:t xml:space="preserve"> Levi Herz, R</w:t>
      </w:r>
      <w:r>
        <w:rPr>
          <w:rFonts w:cs="David"/>
          <w:sz w:val="24"/>
          <w:szCs w:val="24"/>
        </w:rPr>
        <w:t>.</w:t>
      </w:r>
      <w:r w:rsidRPr="00993BAA">
        <w:rPr>
          <w:rFonts w:cs="David"/>
          <w:sz w:val="24"/>
          <w:szCs w:val="24"/>
        </w:rPr>
        <w:t xml:space="preserve"> (2024). Resilience and vulnerability: Lesbian, bisexual and transgender women managing LGBTphobia in rural Israel. </w:t>
      </w:r>
      <w:r w:rsidRPr="00993BAA">
        <w:rPr>
          <w:rFonts w:cs="David"/>
          <w:i/>
          <w:iCs/>
          <w:sz w:val="24"/>
          <w:szCs w:val="24"/>
        </w:rPr>
        <w:t>Feminist Criminology, 19</w:t>
      </w:r>
      <w:r w:rsidRPr="00993BAA">
        <w:rPr>
          <w:rFonts w:cs="David"/>
          <w:sz w:val="24"/>
          <w:szCs w:val="24"/>
        </w:rPr>
        <w:t xml:space="preserve">(4), 355-371. </w:t>
      </w:r>
    </w:p>
    <w:p w14:paraId="65A0E6C0" w14:textId="6FEEE28D" w:rsidR="00F40D87" w:rsidRDefault="00F40D8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F40D87">
        <w:rPr>
          <w:rFonts w:cs="David"/>
          <w:sz w:val="24"/>
          <w:szCs w:val="24"/>
        </w:rPr>
        <w:t xml:space="preserve">Hartal, </w:t>
      </w:r>
      <w:r>
        <w:rPr>
          <w:rFonts w:cs="David"/>
          <w:sz w:val="24"/>
          <w:szCs w:val="24"/>
        </w:rPr>
        <w:t xml:space="preserve">G. &amp; </w:t>
      </w:r>
      <w:r w:rsidRPr="00F40D87">
        <w:rPr>
          <w:rFonts w:cs="David"/>
          <w:sz w:val="24"/>
          <w:szCs w:val="24"/>
        </w:rPr>
        <w:t>Misgav</w:t>
      </w:r>
      <w:r>
        <w:rPr>
          <w:rFonts w:cs="David"/>
          <w:sz w:val="24"/>
          <w:szCs w:val="24"/>
        </w:rPr>
        <w:t xml:space="preserve">, C. (2020). </w:t>
      </w:r>
      <w:r w:rsidRPr="00F40D87">
        <w:rPr>
          <w:rFonts w:cs="David"/>
          <w:sz w:val="24"/>
          <w:szCs w:val="24"/>
        </w:rPr>
        <w:t>Queer urban trauma and its spatial politics: A lesson from social movements in Tel Aviv and Jerusalem</w:t>
      </w:r>
      <w:r>
        <w:rPr>
          <w:rFonts w:cs="David"/>
          <w:sz w:val="24"/>
          <w:szCs w:val="24"/>
        </w:rPr>
        <w:t xml:space="preserve">. </w:t>
      </w:r>
      <w:r w:rsidRPr="00F40D87">
        <w:rPr>
          <w:rFonts w:cs="David"/>
          <w:i/>
          <w:iCs/>
          <w:sz w:val="24"/>
          <w:szCs w:val="24"/>
        </w:rPr>
        <w:t>Urban Studies</w:t>
      </w:r>
      <w:r w:rsidR="00DF63AE">
        <w:rPr>
          <w:rFonts w:cs="David"/>
          <w:i/>
          <w:iCs/>
          <w:sz w:val="24"/>
          <w:szCs w:val="24"/>
        </w:rPr>
        <w:t xml:space="preserve">, </w:t>
      </w:r>
      <w:r w:rsidR="00DF63AE" w:rsidRPr="00DF63AE">
        <w:rPr>
          <w:rFonts w:cs="David"/>
          <w:i/>
          <w:iCs/>
          <w:sz w:val="24"/>
          <w:szCs w:val="24"/>
        </w:rPr>
        <w:t>58</w:t>
      </w:r>
      <w:r w:rsidR="00DF63AE" w:rsidRPr="00DF63AE">
        <w:rPr>
          <w:rFonts w:cs="David"/>
          <w:sz w:val="24"/>
          <w:szCs w:val="24"/>
        </w:rPr>
        <w:t>(7), 1463-1483.</w:t>
      </w:r>
      <w:r>
        <w:rPr>
          <w:rFonts w:cs="David"/>
          <w:sz w:val="24"/>
          <w:szCs w:val="24"/>
        </w:rPr>
        <w:t xml:space="preserve"> </w:t>
      </w:r>
    </w:p>
    <w:p w14:paraId="2EA2D10C" w14:textId="09ADA525" w:rsidR="00F91FA6" w:rsidRDefault="00272ACE" w:rsidP="00272ACE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72ACE">
        <w:rPr>
          <w:rFonts w:cs="David"/>
          <w:sz w:val="24"/>
          <w:szCs w:val="24"/>
        </w:rPr>
        <w:t>Hartal, G., &amp; Sasson-Levy, O. (2024). Middle Eastern LGBT Westernization?: The Case of Jerusalem and Tel Aviv. In J. M. Ryan &amp; H. Rizzo (Eds.), </w:t>
      </w:r>
      <w:r w:rsidRPr="00272ACE">
        <w:rPr>
          <w:rFonts w:cs="David"/>
          <w:i/>
          <w:iCs/>
          <w:sz w:val="24"/>
          <w:szCs w:val="24"/>
        </w:rPr>
        <w:t>Sexuality in the Middle East and North Africa: Contemporary Issues and Challenges</w:t>
      </w:r>
      <w:r w:rsidRPr="00272ACE">
        <w:rPr>
          <w:rFonts w:cs="David"/>
          <w:sz w:val="24"/>
          <w:szCs w:val="24"/>
        </w:rPr>
        <w:t xml:space="preserve"> (pp. 104–134). Syracuse University Press. </w:t>
      </w:r>
    </w:p>
    <w:p w14:paraId="71F76C42" w14:textId="33364DF4" w:rsidR="00D46754" w:rsidRDefault="00D827D3" w:rsidP="00921FB3">
      <w:pPr>
        <w:bidi w:val="0"/>
        <w:spacing w:line="276" w:lineRule="auto"/>
        <w:ind w:left="424" w:hanging="424"/>
        <w:jc w:val="both"/>
        <w:rPr>
          <w:b/>
          <w:bCs/>
          <w:color w:val="FF0000"/>
          <w:sz w:val="24"/>
          <w:szCs w:val="24"/>
        </w:rPr>
      </w:pPr>
      <w:r w:rsidRPr="00D827D3">
        <w:rPr>
          <w:rFonts w:cs="David"/>
          <w:sz w:val="24"/>
          <w:szCs w:val="24"/>
        </w:rPr>
        <w:t>Hartal</w:t>
      </w:r>
      <w:r>
        <w:rPr>
          <w:rFonts w:cs="David"/>
          <w:sz w:val="24"/>
          <w:szCs w:val="24"/>
        </w:rPr>
        <w:t>, G.</w:t>
      </w:r>
      <w:r w:rsidRPr="00D827D3">
        <w:rPr>
          <w:rFonts w:cs="David"/>
          <w:sz w:val="24"/>
          <w:szCs w:val="24"/>
        </w:rPr>
        <w:t xml:space="preserve"> &amp; Sasson-Levy</w:t>
      </w:r>
      <w:r>
        <w:rPr>
          <w:rFonts w:cs="David"/>
          <w:sz w:val="24"/>
          <w:szCs w:val="24"/>
        </w:rPr>
        <w:t>, O.</w:t>
      </w:r>
      <w:r w:rsidRPr="00D827D3">
        <w:rPr>
          <w:rFonts w:cs="David"/>
          <w:sz w:val="24"/>
          <w:szCs w:val="24"/>
        </w:rPr>
        <w:t xml:space="preserve"> (2022)</w:t>
      </w:r>
      <w:r>
        <w:rPr>
          <w:rFonts w:cs="David"/>
          <w:sz w:val="24"/>
          <w:szCs w:val="24"/>
        </w:rPr>
        <w:t>.</w:t>
      </w:r>
      <w:r w:rsidRPr="00D827D3">
        <w:rPr>
          <w:rFonts w:cs="David"/>
          <w:sz w:val="24"/>
          <w:szCs w:val="24"/>
        </w:rPr>
        <w:t xml:space="preserve"> Failing Homonationalism? Gay Israeli Eurovision Geeks Negotiating Nationalism and Masculinity</w:t>
      </w:r>
      <w:r>
        <w:rPr>
          <w:rFonts w:cs="David"/>
          <w:sz w:val="24"/>
          <w:szCs w:val="24"/>
        </w:rPr>
        <w:t>.</w:t>
      </w:r>
      <w:r w:rsidRPr="00D827D3">
        <w:rPr>
          <w:rFonts w:cs="David"/>
          <w:sz w:val="24"/>
          <w:szCs w:val="24"/>
        </w:rPr>
        <w:t xml:space="preserve"> </w:t>
      </w:r>
      <w:r w:rsidRPr="00D827D3">
        <w:rPr>
          <w:rFonts w:cs="David"/>
          <w:i/>
          <w:iCs/>
          <w:sz w:val="24"/>
          <w:szCs w:val="24"/>
        </w:rPr>
        <w:t>Journal of Homosexuality</w:t>
      </w:r>
      <w:r w:rsidRPr="00D827D3">
        <w:rPr>
          <w:rFonts w:cs="David"/>
          <w:sz w:val="24"/>
          <w:szCs w:val="24"/>
        </w:rPr>
        <w:t>,</w:t>
      </w:r>
      <w:r w:rsidR="009E49CB">
        <w:rPr>
          <w:rFonts w:cs="David"/>
          <w:sz w:val="24"/>
          <w:szCs w:val="24"/>
        </w:rPr>
        <w:t xml:space="preserve"> </w:t>
      </w:r>
      <w:r w:rsidR="009E49CB" w:rsidRPr="009E49CB">
        <w:rPr>
          <w:rFonts w:cs="David"/>
          <w:i/>
          <w:iCs/>
          <w:sz w:val="24"/>
          <w:szCs w:val="24"/>
        </w:rPr>
        <w:t>70</w:t>
      </w:r>
      <w:r w:rsidR="009E49CB">
        <w:rPr>
          <w:rFonts w:cs="David"/>
          <w:sz w:val="24"/>
          <w:szCs w:val="24"/>
        </w:rPr>
        <w:t>(</w:t>
      </w:r>
      <w:r w:rsidR="009E49CB" w:rsidRPr="009E49CB">
        <w:rPr>
          <w:rFonts w:cs="David"/>
          <w:sz w:val="24"/>
          <w:szCs w:val="24"/>
        </w:rPr>
        <w:t>8</w:t>
      </w:r>
      <w:r w:rsidR="009E49CB">
        <w:rPr>
          <w:rFonts w:cs="David"/>
          <w:sz w:val="24"/>
          <w:szCs w:val="24"/>
        </w:rPr>
        <w:t>)</w:t>
      </w:r>
      <w:r w:rsidR="009E49CB" w:rsidRPr="009E49CB">
        <w:rPr>
          <w:rFonts w:cs="David"/>
          <w:sz w:val="24"/>
          <w:szCs w:val="24"/>
        </w:rPr>
        <w:t>, 1585-1608</w:t>
      </w:r>
      <w:r w:rsidR="009E49CB">
        <w:rPr>
          <w:rFonts w:cs="David"/>
          <w:sz w:val="24"/>
          <w:szCs w:val="24"/>
        </w:rPr>
        <w:t>.</w:t>
      </w:r>
    </w:p>
    <w:p w14:paraId="148784EA" w14:textId="6D6B1B0D" w:rsidR="00C16E45" w:rsidRDefault="00C16E4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16E45">
        <w:rPr>
          <w:rFonts w:cs="David"/>
          <w:sz w:val="24"/>
          <w:szCs w:val="24"/>
        </w:rPr>
        <w:t xml:space="preserve">Hartal, G., &amp; Sasson-Levy, O. (2019). The progressive orient: Gay tourism to Tel Aviv and Israeli ethnicities. </w:t>
      </w:r>
      <w:r w:rsidRPr="00C16E45">
        <w:rPr>
          <w:rFonts w:cs="David"/>
          <w:i/>
          <w:iCs/>
          <w:sz w:val="24"/>
          <w:szCs w:val="24"/>
        </w:rPr>
        <w:t>Environment and Planning C: Politics and Space</w:t>
      </w:r>
      <w:r w:rsidR="007057BB">
        <w:rPr>
          <w:rFonts w:cs="David"/>
          <w:sz w:val="24"/>
          <w:szCs w:val="24"/>
        </w:rPr>
        <w:t xml:space="preserve">, </w:t>
      </w:r>
      <w:r w:rsidR="00402B5C" w:rsidRPr="00402B5C">
        <w:rPr>
          <w:rFonts w:cs="David"/>
          <w:i/>
          <w:iCs/>
          <w:sz w:val="24"/>
          <w:szCs w:val="24"/>
        </w:rPr>
        <w:t>39</w:t>
      </w:r>
      <w:r w:rsidR="00402B5C" w:rsidRPr="00402B5C">
        <w:rPr>
          <w:rFonts w:cs="David"/>
          <w:sz w:val="24"/>
          <w:szCs w:val="24"/>
        </w:rPr>
        <w:t>(1), 11-29.</w:t>
      </w:r>
    </w:p>
    <w:p w14:paraId="2E02C91E" w14:textId="77777777" w:rsidR="00C90A48" w:rsidRDefault="00D210A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bookmarkStart w:id="11" w:name="_Hlk61432233"/>
      <w:r w:rsidRPr="004C5F4F">
        <w:rPr>
          <w:rFonts w:cs="David"/>
          <w:sz w:val="24"/>
          <w:szCs w:val="24"/>
        </w:rPr>
        <w:t>Hartal, G. &amp; Sasson-Levy, O. (201</w:t>
      </w:r>
      <w:r w:rsidR="00C90A48">
        <w:rPr>
          <w:rFonts w:cs="David"/>
          <w:sz w:val="24"/>
          <w:szCs w:val="24"/>
        </w:rPr>
        <w:t>8</w:t>
      </w:r>
      <w:r w:rsidRPr="004C5F4F">
        <w:rPr>
          <w:rFonts w:cs="David"/>
          <w:sz w:val="24"/>
          <w:szCs w:val="24"/>
        </w:rPr>
        <w:t xml:space="preserve">). ReReading Homonationalism: An Israeli Spatial Perspective. </w:t>
      </w:r>
      <w:r w:rsidRPr="004C5F4F">
        <w:rPr>
          <w:rFonts w:cs="David"/>
          <w:i/>
          <w:iCs/>
          <w:sz w:val="24"/>
          <w:szCs w:val="24"/>
        </w:rPr>
        <w:t>Journal of Homosexuality</w:t>
      </w:r>
      <w:r w:rsidRPr="004C5F4F">
        <w:rPr>
          <w:rFonts w:cs="David"/>
          <w:sz w:val="24"/>
          <w:szCs w:val="24"/>
        </w:rPr>
        <w:t>,</w:t>
      </w:r>
      <w:r w:rsidR="00C90A48" w:rsidRPr="00C90A48">
        <w:t xml:space="preserve"> </w:t>
      </w:r>
      <w:r w:rsidR="00C90A48" w:rsidRPr="00C90A48">
        <w:rPr>
          <w:rFonts w:cs="David"/>
          <w:i/>
          <w:iCs/>
          <w:sz w:val="24"/>
          <w:szCs w:val="24"/>
        </w:rPr>
        <w:t>65</w:t>
      </w:r>
      <w:r w:rsidR="00C90A48" w:rsidRPr="00C90A48">
        <w:rPr>
          <w:rFonts w:cs="David"/>
          <w:sz w:val="24"/>
          <w:szCs w:val="24"/>
        </w:rPr>
        <w:t>(10)</w:t>
      </w:r>
      <w:r w:rsidR="00C90A48">
        <w:rPr>
          <w:rFonts w:cs="David"/>
          <w:sz w:val="24"/>
          <w:szCs w:val="24"/>
        </w:rPr>
        <w:t xml:space="preserve">, </w:t>
      </w:r>
      <w:r w:rsidR="00C90A48" w:rsidRPr="00C90A48">
        <w:rPr>
          <w:rFonts w:cs="David"/>
          <w:sz w:val="24"/>
          <w:szCs w:val="24"/>
        </w:rPr>
        <w:t>1391-1414.</w:t>
      </w:r>
    </w:p>
    <w:bookmarkEnd w:id="11"/>
    <w:p w14:paraId="3BEA6202" w14:textId="77777777" w:rsidR="00573E43" w:rsidRDefault="00532E5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Hartal, G. &amp; Sasson-Levy, O. (2016). Being [in] the center</w:t>
      </w:r>
      <w:r w:rsidR="00490ECC" w:rsidRPr="004C5F4F">
        <w:rPr>
          <w:rFonts w:cs="David"/>
          <w:sz w:val="24"/>
          <w:szCs w:val="24"/>
        </w:rPr>
        <w:t xml:space="preserve">: </w:t>
      </w:r>
      <w:r w:rsidRPr="004C5F4F">
        <w:rPr>
          <w:rFonts w:cs="David"/>
          <w:sz w:val="24"/>
          <w:szCs w:val="24"/>
        </w:rPr>
        <w:t xml:space="preserve">Sexual citizenship and homonationalism at Tel Aviv’s Gay-Center. </w:t>
      </w:r>
      <w:r w:rsidRPr="004C5F4F">
        <w:rPr>
          <w:rFonts w:cs="David"/>
          <w:i/>
          <w:iCs/>
          <w:sz w:val="24"/>
          <w:szCs w:val="24"/>
        </w:rPr>
        <w:t>Sexualities</w:t>
      </w:r>
      <w:r w:rsidR="00573E43">
        <w:rPr>
          <w:rFonts w:cs="David"/>
          <w:sz w:val="24"/>
          <w:szCs w:val="24"/>
        </w:rPr>
        <w:t xml:space="preserve">, </w:t>
      </w:r>
      <w:r w:rsidR="00573E43" w:rsidRPr="00573E43">
        <w:rPr>
          <w:rFonts w:cs="David"/>
          <w:i/>
          <w:iCs/>
          <w:sz w:val="24"/>
          <w:szCs w:val="24"/>
        </w:rPr>
        <w:t>20</w:t>
      </w:r>
      <w:r w:rsidR="00573E43">
        <w:rPr>
          <w:rFonts w:cs="David"/>
          <w:sz w:val="24"/>
          <w:szCs w:val="24"/>
        </w:rPr>
        <w:t>(</w:t>
      </w:r>
      <w:r w:rsidR="00573E43" w:rsidRPr="00573E43">
        <w:rPr>
          <w:rFonts w:cs="David"/>
          <w:sz w:val="24"/>
          <w:szCs w:val="24"/>
        </w:rPr>
        <w:t>5-6</w:t>
      </w:r>
      <w:r w:rsidR="00573E43">
        <w:rPr>
          <w:rFonts w:cs="David"/>
          <w:sz w:val="24"/>
          <w:szCs w:val="24"/>
        </w:rPr>
        <w:t>),</w:t>
      </w:r>
      <w:r w:rsidR="00573E43" w:rsidRPr="00573E43">
        <w:rPr>
          <w:rFonts w:cs="David"/>
          <w:sz w:val="24"/>
          <w:szCs w:val="24"/>
        </w:rPr>
        <w:t xml:space="preserve"> 738-761</w:t>
      </w:r>
      <w:r w:rsidR="00573E43">
        <w:rPr>
          <w:rFonts w:cs="David"/>
          <w:sz w:val="24"/>
          <w:szCs w:val="24"/>
        </w:rPr>
        <w:t>.</w:t>
      </w:r>
      <w:r w:rsidR="00573E43" w:rsidRPr="00573E43">
        <w:rPr>
          <w:rFonts w:cs="David"/>
          <w:sz w:val="24"/>
          <w:szCs w:val="24"/>
        </w:rPr>
        <w:t xml:space="preserve"> </w:t>
      </w:r>
    </w:p>
    <w:p w14:paraId="29BEC5F6" w14:textId="77777777" w:rsidR="00CA365F" w:rsidRPr="004C5F4F" w:rsidRDefault="007824A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Ho, S.I., &amp; Rolfe, M.E. (</w:t>
      </w:r>
      <w:r w:rsidR="00564B0B" w:rsidRPr="004C5F4F">
        <w:rPr>
          <w:rFonts w:cs="David"/>
          <w:sz w:val="24"/>
          <w:szCs w:val="24"/>
        </w:rPr>
        <w:t xml:space="preserve">2011). </w:t>
      </w:r>
      <w:r w:rsidR="00CA365F" w:rsidRPr="004C5F4F">
        <w:rPr>
          <w:rFonts w:cs="David"/>
          <w:sz w:val="24"/>
          <w:szCs w:val="24"/>
        </w:rPr>
        <w:t>Same-sex partner immigration and the civil rights frame: A comparative study of Australia, Israel, and the USA</w:t>
      </w:r>
      <w:r w:rsidR="00564B0B" w:rsidRPr="004C5F4F">
        <w:rPr>
          <w:rFonts w:cs="David"/>
          <w:sz w:val="24"/>
          <w:szCs w:val="24"/>
        </w:rPr>
        <w:t xml:space="preserve">. </w:t>
      </w:r>
      <w:r w:rsidR="00564B0B" w:rsidRPr="004C5F4F">
        <w:rPr>
          <w:rFonts w:cs="David"/>
          <w:i/>
          <w:iCs/>
          <w:sz w:val="24"/>
          <w:szCs w:val="24"/>
        </w:rPr>
        <w:t>International Journal of Comparative Sociology, 52</w:t>
      </w:r>
      <w:r w:rsidR="00564B0B" w:rsidRPr="004C5F4F">
        <w:rPr>
          <w:rFonts w:cs="David"/>
          <w:sz w:val="24"/>
          <w:szCs w:val="24"/>
        </w:rPr>
        <w:t>(5), 390-412.</w:t>
      </w:r>
    </w:p>
    <w:p w14:paraId="16BD430A" w14:textId="77777777" w:rsidR="00863838" w:rsidRPr="004C5F4F" w:rsidRDefault="0086383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Hochberg, G.Z. (2010). “CHECK ME OUT”: Queer Encounters in Sharif Waked's Ch</w:t>
      </w:r>
      <w:r w:rsidRPr="007D0FCD">
        <w:rPr>
          <w:rFonts w:cs="David"/>
          <w:i/>
          <w:iCs/>
          <w:sz w:val="24"/>
          <w:szCs w:val="24"/>
        </w:rPr>
        <w:t>ic Point</w:t>
      </w:r>
      <w:r w:rsidRPr="004C5F4F">
        <w:rPr>
          <w:rFonts w:cs="David"/>
          <w:sz w:val="24"/>
          <w:szCs w:val="24"/>
        </w:rPr>
        <w:t xml:space="preserve">: Fashion for Israeli Checkpoints. </w:t>
      </w:r>
      <w:r w:rsidRPr="004C5F4F">
        <w:rPr>
          <w:rFonts w:cs="David"/>
          <w:i/>
          <w:iCs/>
          <w:sz w:val="24"/>
          <w:szCs w:val="24"/>
        </w:rPr>
        <w:t>GLQ, 16</w:t>
      </w:r>
      <w:r w:rsidRPr="004C5F4F">
        <w:rPr>
          <w:rFonts w:cs="David"/>
          <w:sz w:val="24"/>
          <w:szCs w:val="24"/>
        </w:rPr>
        <w:t>(4), 577-597.</w:t>
      </w:r>
    </w:p>
    <w:p w14:paraId="75C193D9" w14:textId="77777777" w:rsidR="00863838" w:rsidRPr="004C5F4F" w:rsidRDefault="0086383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Hochberg, G.Z. (2010). I</w:t>
      </w:r>
      <w:r w:rsidR="007D0FCD">
        <w:rPr>
          <w:rFonts w:cs="David"/>
          <w:sz w:val="24"/>
          <w:szCs w:val="24"/>
        </w:rPr>
        <w:t>ntroduction.</w:t>
      </w:r>
      <w:r w:rsidRPr="004C5F4F">
        <w:rPr>
          <w:rFonts w:cs="David"/>
          <w:sz w:val="24"/>
          <w:szCs w:val="24"/>
        </w:rPr>
        <w:t xml:space="preserve"> Israelis, Palestinians, Queers: Points of Departure. </w:t>
      </w:r>
      <w:r w:rsidRPr="004C5F4F">
        <w:rPr>
          <w:rFonts w:cs="David"/>
          <w:i/>
          <w:iCs/>
          <w:sz w:val="24"/>
          <w:szCs w:val="24"/>
        </w:rPr>
        <w:t>GLQ, 16</w:t>
      </w:r>
      <w:r w:rsidRPr="004C5F4F">
        <w:rPr>
          <w:rFonts w:cs="David"/>
          <w:sz w:val="24"/>
          <w:szCs w:val="24"/>
        </w:rPr>
        <w:t>(4), 493-516.</w:t>
      </w:r>
    </w:p>
    <w:p w14:paraId="1E51D509" w14:textId="77777777" w:rsidR="00DF4D9E" w:rsidRDefault="0085434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Hochberg, G.Z., Maikey, H., &amp; Saraya, S. (2010). </w:t>
      </w:r>
      <w:r w:rsidR="00863838" w:rsidRPr="004C5F4F">
        <w:rPr>
          <w:rFonts w:cs="David"/>
          <w:sz w:val="24"/>
          <w:szCs w:val="24"/>
        </w:rPr>
        <w:t>NO PRIDE IN OCCUPATION: A Roundtable Discussion</w:t>
      </w:r>
      <w:r w:rsidRPr="004C5F4F">
        <w:rPr>
          <w:rFonts w:cs="David"/>
          <w:sz w:val="24"/>
          <w:szCs w:val="24"/>
        </w:rPr>
        <w:t xml:space="preserve">. </w:t>
      </w:r>
      <w:r w:rsidR="00863838" w:rsidRPr="004C5F4F">
        <w:rPr>
          <w:rFonts w:cs="David"/>
          <w:i/>
          <w:iCs/>
          <w:sz w:val="24"/>
          <w:szCs w:val="24"/>
        </w:rPr>
        <w:t>GLQ</w:t>
      </w:r>
      <w:r w:rsidRPr="004C5F4F">
        <w:rPr>
          <w:rFonts w:cs="David"/>
          <w:i/>
          <w:iCs/>
          <w:sz w:val="24"/>
          <w:szCs w:val="24"/>
        </w:rPr>
        <w:t xml:space="preserve">, </w:t>
      </w:r>
      <w:r w:rsidR="00863838" w:rsidRPr="004C5F4F">
        <w:rPr>
          <w:rFonts w:cs="David"/>
          <w:i/>
          <w:iCs/>
          <w:sz w:val="24"/>
          <w:szCs w:val="24"/>
        </w:rPr>
        <w:t>16</w:t>
      </w:r>
      <w:r w:rsidR="00863838" w:rsidRPr="004C5F4F">
        <w:rPr>
          <w:rFonts w:cs="David"/>
          <w:sz w:val="24"/>
          <w:szCs w:val="24"/>
        </w:rPr>
        <w:t>(4)</w:t>
      </w:r>
      <w:r w:rsidRPr="004C5F4F">
        <w:rPr>
          <w:rFonts w:cs="David"/>
          <w:sz w:val="24"/>
          <w:szCs w:val="24"/>
        </w:rPr>
        <w:t>,</w:t>
      </w:r>
      <w:r w:rsidR="00863838" w:rsidRPr="004C5F4F">
        <w:rPr>
          <w:rFonts w:cs="David"/>
          <w:sz w:val="24"/>
          <w:szCs w:val="24"/>
        </w:rPr>
        <w:t xml:space="preserve"> 599-610</w:t>
      </w:r>
      <w:r w:rsidRPr="004C5F4F">
        <w:rPr>
          <w:rFonts w:cs="David"/>
          <w:sz w:val="24"/>
          <w:szCs w:val="24"/>
        </w:rPr>
        <w:t>.</w:t>
      </w:r>
      <w:r w:rsidR="006C19C0" w:rsidRPr="006C19C0">
        <w:rPr>
          <w:rFonts w:cs="David"/>
          <w:sz w:val="24"/>
          <w:szCs w:val="24"/>
        </w:rPr>
        <w:t xml:space="preserve"> </w:t>
      </w:r>
    </w:p>
    <w:p w14:paraId="08B17D1B" w14:textId="30F16E91" w:rsidR="0015159E" w:rsidRDefault="00ED4FC5" w:rsidP="0015159E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D4FC5">
        <w:rPr>
          <w:rFonts w:cs="David"/>
          <w:sz w:val="24"/>
          <w:szCs w:val="24"/>
        </w:rPr>
        <w:t xml:space="preserve">Ifrah, K., Shenkman, G., &amp; Shmotkin, D. (2018). How does sexual orientation relate to openness to experience in adulthood? </w:t>
      </w:r>
      <w:r w:rsidRPr="00ED4FC5">
        <w:rPr>
          <w:rFonts w:cs="David"/>
          <w:i/>
          <w:iCs/>
          <w:sz w:val="24"/>
          <w:szCs w:val="24"/>
        </w:rPr>
        <w:t>Personality &amp; Individual Differences, 131</w:t>
      </w:r>
      <w:r w:rsidRPr="00ED4FC5">
        <w:rPr>
          <w:rFonts w:cs="David"/>
          <w:sz w:val="24"/>
          <w:szCs w:val="24"/>
        </w:rPr>
        <w:t>, 164-173</w:t>
      </w:r>
      <w:r w:rsidRPr="00ED4FC5">
        <w:rPr>
          <w:rFonts w:cs="David"/>
          <w:sz w:val="24"/>
          <w:szCs w:val="24"/>
          <w:rtl/>
        </w:rPr>
        <w:t>.</w:t>
      </w:r>
    </w:p>
    <w:p w14:paraId="19AC45C7" w14:textId="77777777" w:rsidR="005672F4" w:rsidRDefault="0015159E" w:rsidP="005672F4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670A3">
        <w:rPr>
          <w:rFonts w:cs="David"/>
          <w:sz w:val="24"/>
          <w:szCs w:val="24"/>
        </w:rPr>
        <w:t xml:space="preserve">Ifrah, K., Shenkman, G., &amp; Shmotkin, D. (2024). Psychological flexibility in the face of potential adversity: Examining wellness among gay and heterosexual men. </w:t>
      </w:r>
      <w:r w:rsidRPr="00D513E3">
        <w:rPr>
          <w:rFonts w:cs="David"/>
          <w:i/>
          <w:iCs/>
          <w:sz w:val="24"/>
          <w:szCs w:val="24"/>
        </w:rPr>
        <w:t>American</w:t>
      </w:r>
      <w:r w:rsidRPr="00E670A3">
        <w:rPr>
          <w:rFonts w:cs="David"/>
          <w:sz w:val="24"/>
          <w:szCs w:val="24"/>
        </w:rPr>
        <w:t xml:space="preserve"> </w:t>
      </w:r>
      <w:r w:rsidRPr="0015159E">
        <w:rPr>
          <w:rFonts w:cs="David"/>
          <w:i/>
          <w:iCs/>
          <w:sz w:val="24"/>
          <w:szCs w:val="24"/>
        </w:rPr>
        <w:t>Journal of Orthopsychiatry</w:t>
      </w:r>
      <w:r w:rsidR="00D513E3">
        <w:rPr>
          <w:rFonts w:cs="David"/>
          <w:i/>
          <w:iCs/>
          <w:sz w:val="24"/>
          <w:szCs w:val="24"/>
        </w:rPr>
        <w:t>,</w:t>
      </w:r>
      <w:r w:rsidR="00D513E3" w:rsidRPr="00D513E3">
        <w:rPr>
          <w:rFonts w:cs="David"/>
          <w:i/>
          <w:iCs/>
          <w:sz w:val="24"/>
          <w:szCs w:val="24"/>
        </w:rPr>
        <w:t xml:space="preserve"> 95</w:t>
      </w:r>
      <w:r w:rsidR="00D513E3" w:rsidRPr="00D513E3">
        <w:rPr>
          <w:rFonts w:cs="David"/>
          <w:sz w:val="24"/>
          <w:szCs w:val="24"/>
        </w:rPr>
        <w:t>(2), 140–152.</w:t>
      </w:r>
    </w:p>
    <w:p w14:paraId="667449D3" w14:textId="77777777" w:rsidR="005672F4" w:rsidRDefault="005672F4" w:rsidP="005672F4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670A3">
        <w:rPr>
          <w:rFonts w:cs="David"/>
          <w:sz w:val="24"/>
          <w:szCs w:val="24"/>
        </w:rPr>
        <w:t>Ifrah, K., Kempler, N., &amp; Shenkman, G. (202</w:t>
      </w:r>
      <w:r>
        <w:rPr>
          <w:rFonts w:cs="David"/>
          <w:sz w:val="24"/>
          <w:szCs w:val="24"/>
        </w:rPr>
        <w:t>5</w:t>
      </w:r>
      <w:r w:rsidRPr="00E670A3">
        <w:rPr>
          <w:rFonts w:cs="David"/>
          <w:sz w:val="24"/>
          <w:szCs w:val="24"/>
        </w:rPr>
        <w:t xml:space="preserve">). A qualitative study exploring aging gay and bisexual men’s needs from healthcare services in Israel. </w:t>
      </w:r>
      <w:r w:rsidRPr="005672F4">
        <w:rPr>
          <w:rFonts w:cs="David"/>
          <w:i/>
          <w:iCs/>
          <w:sz w:val="24"/>
          <w:szCs w:val="24"/>
        </w:rPr>
        <w:t>Sexuality</w:t>
      </w:r>
      <w:r w:rsidRPr="0015159E">
        <w:rPr>
          <w:rFonts w:cs="David"/>
          <w:i/>
          <w:iCs/>
          <w:sz w:val="24"/>
          <w:szCs w:val="24"/>
        </w:rPr>
        <w:t xml:space="preserve"> Research and Social Policy</w:t>
      </w:r>
      <w:r>
        <w:rPr>
          <w:rFonts w:cs="David"/>
          <w:i/>
          <w:iCs/>
          <w:sz w:val="24"/>
          <w:szCs w:val="24"/>
        </w:rPr>
        <w:t>,</w:t>
      </w:r>
      <w:r w:rsidRPr="005672F4">
        <w:rPr>
          <w:rFonts w:cs="David"/>
          <w:sz w:val="24"/>
          <w:szCs w:val="24"/>
        </w:rPr>
        <w:t xml:space="preserve"> </w:t>
      </w:r>
      <w:r w:rsidRPr="005672F4">
        <w:rPr>
          <w:rFonts w:cs="David"/>
          <w:i/>
          <w:iCs/>
          <w:sz w:val="24"/>
          <w:szCs w:val="24"/>
        </w:rPr>
        <w:t>22</w:t>
      </w:r>
      <w:r w:rsidRPr="005672F4">
        <w:rPr>
          <w:rFonts w:cs="David"/>
          <w:sz w:val="24"/>
          <w:szCs w:val="24"/>
        </w:rPr>
        <w:t>, 888–899</w:t>
      </w:r>
      <w:r>
        <w:rPr>
          <w:rFonts w:cs="David"/>
          <w:sz w:val="24"/>
          <w:szCs w:val="24"/>
        </w:rPr>
        <w:t>.</w:t>
      </w:r>
    </w:p>
    <w:p w14:paraId="64286300" w14:textId="6FEF4E5E" w:rsidR="00843820" w:rsidRPr="00ED4FC5" w:rsidRDefault="0084382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I</w:t>
      </w:r>
      <w:r w:rsidRPr="00DF4D9E">
        <w:rPr>
          <w:rFonts w:cs="David"/>
          <w:sz w:val="24"/>
          <w:szCs w:val="24"/>
        </w:rPr>
        <w:t xml:space="preserve">lany, O. </w:t>
      </w:r>
      <w:r>
        <w:rPr>
          <w:rFonts w:cs="David"/>
          <w:sz w:val="24"/>
          <w:szCs w:val="24"/>
        </w:rPr>
        <w:t xml:space="preserve">(2022). </w:t>
      </w:r>
      <w:r w:rsidRPr="00843820">
        <w:rPr>
          <w:rFonts w:cs="David"/>
          <w:sz w:val="24"/>
          <w:szCs w:val="24"/>
        </w:rPr>
        <w:t>Worms, Ants, and Greek Love: Benedict Friedländer's "Homosexual Instinct"</w:t>
      </w:r>
      <w:r>
        <w:rPr>
          <w:rFonts w:cs="David"/>
          <w:sz w:val="24"/>
          <w:szCs w:val="24"/>
        </w:rPr>
        <w:t xml:space="preserve">. </w:t>
      </w:r>
      <w:r w:rsidRPr="00843820">
        <w:rPr>
          <w:rFonts w:cs="David"/>
          <w:i/>
          <w:iCs/>
          <w:sz w:val="24"/>
          <w:szCs w:val="24"/>
        </w:rPr>
        <w:t>Journal of the History of Sexuality, 31</w:t>
      </w:r>
      <w:r>
        <w:rPr>
          <w:rFonts w:cs="David"/>
          <w:sz w:val="24"/>
          <w:szCs w:val="24"/>
        </w:rPr>
        <w:t>(</w:t>
      </w:r>
      <w:r w:rsidRPr="00843820">
        <w:rPr>
          <w:rFonts w:cs="David"/>
          <w:sz w:val="24"/>
          <w:szCs w:val="24"/>
        </w:rPr>
        <w:t>2</w:t>
      </w:r>
      <w:r>
        <w:rPr>
          <w:rFonts w:cs="David"/>
          <w:sz w:val="24"/>
          <w:szCs w:val="24"/>
        </w:rPr>
        <w:t>)</w:t>
      </w:r>
      <w:r w:rsidRPr="00843820">
        <w:rPr>
          <w:rFonts w:cs="David"/>
          <w:sz w:val="24"/>
          <w:szCs w:val="24"/>
        </w:rPr>
        <w:t>, 192-217</w:t>
      </w:r>
      <w:r>
        <w:rPr>
          <w:rFonts w:cs="David"/>
          <w:sz w:val="24"/>
          <w:szCs w:val="24"/>
        </w:rPr>
        <w:t>.</w:t>
      </w:r>
    </w:p>
    <w:p w14:paraId="7EE77B96" w14:textId="0BD16621" w:rsidR="00387A32" w:rsidRDefault="00DF4D9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I</w:t>
      </w:r>
      <w:r w:rsidRPr="00DF4D9E">
        <w:rPr>
          <w:rFonts w:cs="David"/>
          <w:sz w:val="24"/>
          <w:szCs w:val="24"/>
        </w:rPr>
        <w:t xml:space="preserve">lany, O. </w:t>
      </w:r>
      <w:r>
        <w:rPr>
          <w:rFonts w:cs="David"/>
          <w:sz w:val="24"/>
          <w:szCs w:val="24"/>
        </w:rPr>
        <w:t>(</w:t>
      </w:r>
      <w:r w:rsidRPr="00DF4D9E">
        <w:rPr>
          <w:rFonts w:cs="David"/>
          <w:sz w:val="24"/>
          <w:szCs w:val="24"/>
        </w:rPr>
        <w:t>2017</w:t>
      </w:r>
      <w:r>
        <w:rPr>
          <w:rFonts w:cs="David"/>
          <w:sz w:val="24"/>
          <w:szCs w:val="24"/>
        </w:rPr>
        <w:t>)</w:t>
      </w:r>
      <w:r w:rsidRPr="00DF4D9E">
        <w:rPr>
          <w:rFonts w:cs="David"/>
          <w:sz w:val="24"/>
          <w:szCs w:val="24"/>
        </w:rPr>
        <w:t xml:space="preserve">. “An Oriental Vice”: Representations of </w:t>
      </w:r>
      <w:r w:rsidR="00EA09BE">
        <w:rPr>
          <w:rFonts w:cs="David"/>
          <w:sz w:val="24"/>
          <w:szCs w:val="24"/>
        </w:rPr>
        <w:t>s</w:t>
      </w:r>
      <w:r w:rsidRPr="00DF4D9E">
        <w:rPr>
          <w:rFonts w:cs="David"/>
          <w:sz w:val="24"/>
          <w:szCs w:val="24"/>
        </w:rPr>
        <w:t xml:space="preserve">odomy in </w:t>
      </w:r>
      <w:r w:rsidR="00EA09BE">
        <w:rPr>
          <w:rFonts w:cs="David"/>
          <w:sz w:val="24"/>
          <w:szCs w:val="24"/>
        </w:rPr>
        <w:t>e</w:t>
      </w:r>
      <w:r w:rsidRPr="00DF4D9E">
        <w:rPr>
          <w:rFonts w:cs="David"/>
          <w:sz w:val="24"/>
          <w:szCs w:val="24"/>
        </w:rPr>
        <w:t xml:space="preserve">arly Zionist </w:t>
      </w:r>
      <w:r w:rsidR="00EA09BE">
        <w:rPr>
          <w:rFonts w:cs="David"/>
          <w:sz w:val="24"/>
          <w:szCs w:val="24"/>
        </w:rPr>
        <w:t>d</w:t>
      </w:r>
      <w:r w:rsidRPr="00DF4D9E">
        <w:rPr>
          <w:rFonts w:cs="David"/>
          <w:sz w:val="24"/>
          <w:szCs w:val="24"/>
        </w:rPr>
        <w:t>iscourse</w:t>
      </w:r>
      <w:r w:rsidR="00EA09BE">
        <w:rPr>
          <w:rFonts w:cs="David"/>
          <w:sz w:val="24"/>
          <w:szCs w:val="24"/>
        </w:rPr>
        <w:t>.</w:t>
      </w:r>
      <w:r>
        <w:rPr>
          <w:rFonts w:cs="David"/>
          <w:sz w:val="24"/>
          <w:szCs w:val="24"/>
        </w:rPr>
        <w:t xml:space="preserve"> </w:t>
      </w:r>
      <w:r w:rsidR="00EA09BE">
        <w:rPr>
          <w:rFonts w:cs="David"/>
          <w:sz w:val="24"/>
          <w:szCs w:val="24"/>
        </w:rPr>
        <w:t>I</w:t>
      </w:r>
      <w:r w:rsidRPr="00DF4D9E">
        <w:rPr>
          <w:rFonts w:cs="David"/>
          <w:sz w:val="24"/>
          <w:szCs w:val="24"/>
        </w:rPr>
        <w:t>n A</w:t>
      </w:r>
      <w:r>
        <w:rPr>
          <w:rFonts w:cs="David"/>
          <w:sz w:val="24"/>
          <w:szCs w:val="24"/>
        </w:rPr>
        <w:t>.</w:t>
      </w:r>
      <w:r w:rsidRPr="00DF4D9E">
        <w:rPr>
          <w:rFonts w:cs="David"/>
          <w:sz w:val="24"/>
          <w:szCs w:val="24"/>
        </w:rPr>
        <w:t xml:space="preserve"> Rohde, C</w:t>
      </w:r>
      <w:r>
        <w:rPr>
          <w:rFonts w:cs="David"/>
          <w:sz w:val="24"/>
          <w:szCs w:val="24"/>
        </w:rPr>
        <w:t>.</w:t>
      </w:r>
      <w:r w:rsidRPr="00DF4D9E">
        <w:rPr>
          <w:rFonts w:cs="David"/>
          <w:sz w:val="24"/>
          <w:szCs w:val="24"/>
        </w:rPr>
        <w:t xml:space="preserve"> von Braun</w:t>
      </w:r>
      <w:r>
        <w:rPr>
          <w:rFonts w:cs="David"/>
          <w:sz w:val="24"/>
          <w:szCs w:val="24"/>
        </w:rPr>
        <w:t>, &amp;</w:t>
      </w:r>
      <w:r w:rsidRPr="00DF4D9E">
        <w:rPr>
          <w:rFonts w:cs="David"/>
          <w:sz w:val="24"/>
          <w:szCs w:val="24"/>
        </w:rPr>
        <w:t xml:space="preserve"> S</w:t>
      </w:r>
      <w:r>
        <w:rPr>
          <w:rFonts w:cs="David"/>
          <w:sz w:val="24"/>
          <w:szCs w:val="24"/>
        </w:rPr>
        <w:t>.</w:t>
      </w:r>
      <w:r w:rsidRPr="00DF4D9E">
        <w:rPr>
          <w:rFonts w:cs="David"/>
          <w:sz w:val="24"/>
          <w:szCs w:val="24"/>
        </w:rPr>
        <w:t xml:space="preserve"> Schüler-Springorum (eds.), </w:t>
      </w:r>
      <w:r w:rsidRPr="00DF4D9E">
        <w:rPr>
          <w:rFonts w:cs="David"/>
          <w:i/>
          <w:iCs/>
          <w:sz w:val="24"/>
          <w:szCs w:val="24"/>
        </w:rPr>
        <w:t xml:space="preserve">National Politics and Sexuality Transregional Perspective: The Homophobic Argument </w:t>
      </w:r>
      <w:r>
        <w:rPr>
          <w:rFonts w:cs="David"/>
          <w:sz w:val="24"/>
          <w:szCs w:val="24"/>
        </w:rPr>
        <w:t>(pp.</w:t>
      </w:r>
      <w:r w:rsidRPr="00DF4D9E">
        <w:rPr>
          <w:rFonts w:cs="David"/>
          <w:sz w:val="24"/>
          <w:szCs w:val="24"/>
        </w:rPr>
        <w:t xml:space="preserve"> 107-120</w:t>
      </w:r>
      <w:r>
        <w:rPr>
          <w:rFonts w:cs="David"/>
          <w:sz w:val="24"/>
          <w:szCs w:val="24"/>
        </w:rPr>
        <w:t>)</w:t>
      </w:r>
      <w:r w:rsidRPr="00DF4D9E">
        <w:rPr>
          <w:rFonts w:cs="David"/>
          <w:sz w:val="24"/>
          <w:szCs w:val="24"/>
        </w:rPr>
        <w:t>. London: Routledge.</w:t>
      </w:r>
    </w:p>
    <w:p w14:paraId="0F3A19AD" w14:textId="7EC1C459" w:rsidR="00387A32" w:rsidRDefault="00387A3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87A32">
        <w:rPr>
          <w:rFonts w:cs="David"/>
          <w:sz w:val="24"/>
          <w:szCs w:val="24"/>
        </w:rPr>
        <w:t>Ilany, Y. &amp; Ilany, N. (2021)</w:t>
      </w:r>
      <w:r>
        <w:rPr>
          <w:rFonts w:cs="David"/>
          <w:sz w:val="24"/>
          <w:szCs w:val="24"/>
        </w:rPr>
        <w:t>.</w:t>
      </w:r>
      <w:r w:rsidRPr="00387A32">
        <w:rPr>
          <w:rFonts w:cs="David"/>
          <w:sz w:val="24"/>
          <w:szCs w:val="24"/>
        </w:rPr>
        <w:t xml:space="preserve"> The LGBT community in Israel: access to the surrogacy procedure and legal right for equality</w:t>
      </w:r>
      <w:r w:rsidRPr="00387A32">
        <w:rPr>
          <w:rFonts w:cs="David"/>
          <w:sz w:val="24"/>
          <w:szCs w:val="24"/>
          <w:rtl/>
        </w:rPr>
        <w:t>,</w:t>
      </w:r>
      <w:r>
        <w:rPr>
          <w:rFonts w:cs="David"/>
          <w:sz w:val="24"/>
          <w:szCs w:val="24"/>
        </w:rPr>
        <w:t xml:space="preserve"> </w:t>
      </w:r>
      <w:r w:rsidRPr="00387A32">
        <w:rPr>
          <w:rFonts w:cs="David"/>
          <w:sz w:val="24"/>
          <w:szCs w:val="24"/>
        </w:rPr>
        <w:t>family life and parenthood. R</w:t>
      </w:r>
      <w:r w:rsidRPr="00387A32">
        <w:rPr>
          <w:rFonts w:cs="David"/>
          <w:i/>
          <w:iCs/>
          <w:sz w:val="24"/>
          <w:szCs w:val="24"/>
        </w:rPr>
        <w:t>uch Prawniczy, Ekonomiczny i Socjologiczny, 83</w:t>
      </w:r>
      <w:r w:rsidRPr="00387A32">
        <w:rPr>
          <w:rFonts w:cs="David"/>
          <w:sz w:val="24"/>
          <w:szCs w:val="24"/>
        </w:rPr>
        <w:t>(1), 85–97</w:t>
      </w:r>
    </w:p>
    <w:p w14:paraId="6DB40C79" w14:textId="25176D81" w:rsidR="003025FC" w:rsidRDefault="003025F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025FC">
        <w:rPr>
          <w:rFonts w:cs="David"/>
          <w:sz w:val="24"/>
          <w:szCs w:val="24"/>
        </w:rPr>
        <w:t>Imhof</w:t>
      </w:r>
      <w:r>
        <w:rPr>
          <w:rFonts w:cs="David"/>
          <w:sz w:val="24"/>
          <w:szCs w:val="24"/>
        </w:rPr>
        <w:t xml:space="preserve">f, S. (2021). </w:t>
      </w:r>
      <w:r w:rsidR="00DF4D9E" w:rsidRPr="00DF4D9E">
        <w:rPr>
          <w:rFonts w:cs="David"/>
          <w:sz w:val="24"/>
          <w:szCs w:val="24"/>
          <w:rtl/>
        </w:rPr>
        <w:t>‏</w:t>
      </w:r>
      <w:r w:rsidRPr="003025FC">
        <w:rPr>
          <w:rFonts w:cs="David"/>
          <w:sz w:val="24"/>
          <w:szCs w:val="24"/>
        </w:rPr>
        <w:t xml:space="preserve">Homemaking in Palestine: Jessie Sampter, </w:t>
      </w:r>
      <w:r>
        <w:rPr>
          <w:rFonts w:cs="David"/>
          <w:sz w:val="24"/>
          <w:szCs w:val="24"/>
        </w:rPr>
        <w:t>r</w:t>
      </w:r>
      <w:r w:rsidRPr="003025FC">
        <w:rPr>
          <w:rFonts w:cs="David"/>
          <w:sz w:val="24"/>
          <w:szCs w:val="24"/>
        </w:rPr>
        <w:t xml:space="preserve">eligion, and </w:t>
      </w:r>
      <w:r>
        <w:rPr>
          <w:rFonts w:cs="David"/>
          <w:sz w:val="24"/>
          <w:szCs w:val="24"/>
        </w:rPr>
        <w:t>r</w:t>
      </w:r>
      <w:r w:rsidRPr="003025FC">
        <w:rPr>
          <w:rFonts w:cs="David"/>
          <w:sz w:val="24"/>
          <w:szCs w:val="24"/>
        </w:rPr>
        <w:t>elation</w:t>
      </w:r>
      <w:r>
        <w:rPr>
          <w:rFonts w:cs="David"/>
          <w:sz w:val="24"/>
          <w:szCs w:val="24"/>
        </w:rPr>
        <w:t xml:space="preserve">. In </w:t>
      </w:r>
      <w:r w:rsidRPr="003025FC">
        <w:rPr>
          <w:rFonts w:cs="David"/>
          <w:sz w:val="24"/>
          <w:szCs w:val="24"/>
        </w:rPr>
        <w:t>E</w:t>
      </w:r>
      <w:r>
        <w:rPr>
          <w:rFonts w:cs="David"/>
          <w:sz w:val="24"/>
          <w:szCs w:val="24"/>
        </w:rPr>
        <w:t xml:space="preserve">. </w:t>
      </w:r>
      <w:r w:rsidRPr="003025FC">
        <w:rPr>
          <w:rFonts w:cs="David"/>
          <w:sz w:val="24"/>
          <w:szCs w:val="24"/>
        </w:rPr>
        <w:t>Shakman Hurd</w:t>
      </w:r>
      <w:r>
        <w:rPr>
          <w:rFonts w:cs="David"/>
          <w:sz w:val="24"/>
          <w:szCs w:val="24"/>
        </w:rPr>
        <w:t xml:space="preserve"> &amp;</w:t>
      </w:r>
      <w:r w:rsidRPr="003025FC">
        <w:rPr>
          <w:rFonts w:cs="David"/>
          <w:sz w:val="24"/>
          <w:szCs w:val="24"/>
        </w:rPr>
        <w:t xml:space="preserve"> W</w:t>
      </w:r>
      <w:r>
        <w:rPr>
          <w:rFonts w:cs="David"/>
          <w:sz w:val="24"/>
          <w:szCs w:val="24"/>
        </w:rPr>
        <w:t>.</w:t>
      </w:r>
      <w:r w:rsidRPr="003025FC">
        <w:rPr>
          <w:rFonts w:cs="David"/>
          <w:sz w:val="24"/>
          <w:szCs w:val="24"/>
        </w:rPr>
        <w:t xml:space="preserve"> Fallers Sullivan </w:t>
      </w:r>
      <w:r>
        <w:rPr>
          <w:rFonts w:cs="David"/>
          <w:sz w:val="24"/>
          <w:szCs w:val="24"/>
        </w:rPr>
        <w:t xml:space="preserve">(eds.), </w:t>
      </w:r>
      <w:r w:rsidRPr="003025FC">
        <w:rPr>
          <w:rFonts w:cs="David"/>
          <w:i/>
          <w:iCs/>
          <w:sz w:val="24"/>
          <w:szCs w:val="24"/>
        </w:rPr>
        <w:t>At Home and Abroad: The Politics of American Religion</w:t>
      </w:r>
      <w:r>
        <w:rPr>
          <w:rFonts w:cs="David"/>
          <w:sz w:val="24"/>
          <w:szCs w:val="24"/>
        </w:rPr>
        <w:t xml:space="preserve"> (pp.</w:t>
      </w:r>
      <w:r w:rsidR="00765FEC">
        <w:rPr>
          <w:rFonts w:cs="David"/>
          <w:sz w:val="24"/>
          <w:szCs w:val="24"/>
        </w:rPr>
        <w:t xml:space="preserve"> 115-129</w:t>
      </w:r>
      <w:r>
        <w:rPr>
          <w:rFonts w:cs="David"/>
          <w:sz w:val="24"/>
          <w:szCs w:val="24"/>
        </w:rPr>
        <w:t xml:space="preserve">). </w:t>
      </w:r>
      <w:r w:rsidR="00765FEC">
        <w:rPr>
          <w:rFonts w:cs="David"/>
          <w:sz w:val="24"/>
          <w:szCs w:val="24"/>
        </w:rPr>
        <w:t xml:space="preserve">New York: </w:t>
      </w:r>
      <w:r w:rsidR="00765FEC" w:rsidRPr="00765FEC">
        <w:rPr>
          <w:rFonts w:cs="David"/>
          <w:sz w:val="24"/>
          <w:szCs w:val="24"/>
        </w:rPr>
        <w:t>Columbia University Press</w:t>
      </w:r>
      <w:r w:rsidR="00765FEC">
        <w:rPr>
          <w:rFonts w:cs="David"/>
          <w:sz w:val="24"/>
          <w:szCs w:val="24"/>
        </w:rPr>
        <w:t xml:space="preserve">. </w:t>
      </w:r>
    </w:p>
    <w:p w14:paraId="7114B186" w14:textId="6A44D534" w:rsidR="00E46D0E" w:rsidRDefault="00E46D0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46D0E">
        <w:rPr>
          <w:rFonts w:cs="David"/>
          <w:sz w:val="24"/>
          <w:szCs w:val="24"/>
        </w:rPr>
        <w:t>Irshai</w:t>
      </w:r>
      <w:r>
        <w:rPr>
          <w:rFonts w:cs="David"/>
          <w:sz w:val="24"/>
          <w:szCs w:val="24"/>
        </w:rPr>
        <w:t>, R.</w:t>
      </w:r>
      <w:r w:rsidRPr="00E46D0E">
        <w:rPr>
          <w:rFonts w:cs="David"/>
          <w:sz w:val="24"/>
          <w:szCs w:val="24"/>
        </w:rPr>
        <w:t xml:space="preserve"> (2019)</w:t>
      </w:r>
      <w:r>
        <w:rPr>
          <w:rFonts w:cs="David"/>
          <w:sz w:val="24"/>
          <w:szCs w:val="24"/>
        </w:rPr>
        <w:t>.</w:t>
      </w:r>
      <w:r w:rsidRPr="00E46D0E">
        <w:rPr>
          <w:rFonts w:cs="David"/>
          <w:sz w:val="24"/>
          <w:szCs w:val="24"/>
        </w:rPr>
        <w:t xml:space="preserve"> The construction of gender in halakhic Responsa by the Reform movement: </w:t>
      </w:r>
      <w:r>
        <w:rPr>
          <w:rFonts w:cs="David"/>
          <w:sz w:val="24"/>
          <w:szCs w:val="24"/>
        </w:rPr>
        <w:t>T</w:t>
      </w:r>
      <w:r w:rsidRPr="00E46D0E">
        <w:rPr>
          <w:rFonts w:cs="David"/>
          <w:sz w:val="24"/>
          <w:szCs w:val="24"/>
        </w:rPr>
        <w:t>ransgender people as a case study</w:t>
      </w:r>
      <w:r>
        <w:rPr>
          <w:rFonts w:cs="David"/>
          <w:sz w:val="24"/>
          <w:szCs w:val="24"/>
        </w:rPr>
        <w:t>.</w:t>
      </w:r>
      <w:r w:rsidRPr="00E46D0E">
        <w:rPr>
          <w:rFonts w:cs="David"/>
          <w:sz w:val="24"/>
          <w:szCs w:val="24"/>
        </w:rPr>
        <w:t xml:space="preserve"> </w:t>
      </w:r>
      <w:r w:rsidRPr="00990E7C">
        <w:rPr>
          <w:rFonts w:cs="David"/>
          <w:i/>
          <w:iCs/>
          <w:sz w:val="24"/>
          <w:szCs w:val="24"/>
        </w:rPr>
        <w:t>Jou</w:t>
      </w:r>
      <w:r w:rsidRPr="00E46D0E">
        <w:rPr>
          <w:rFonts w:cs="David"/>
          <w:i/>
          <w:iCs/>
          <w:sz w:val="24"/>
          <w:szCs w:val="24"/>
        </w:rPr>
        <w:t>rnal of Modern Jewish Studies, 18</w:t>
      </w:r>
      <w:r>
        <w:rPr>
          <w:rFonts w:cs="David"/>
          <w:sz w:val="24"/>
          <w:szCs w:val="24"/>
        </w:rPr>
        <w:t>(</w:t>
      </w:r>
      <w:r w:rsidRPr="00E46D0E">
        <w:rPr>
          <w:rFonts w:cs="David"/>
          <w:sz w:val="24"/>
          <w:szCs w:val="24"/>
        </w:rPr>
        <w:t>2</w:t>
      </w:r>
      <w:r>
        <w:rPr>
          <w:rFonts w:cs="David"/>
          <w:sz w:val="24"/>
          <w:szCs w:val="24"/>
        </w:rPr>
        <w:t>)</w:t>
      </w:r>
      <w:r w:rsidRPr="00E46D0E">
        <w:rPr>
          <w:rFonts w:cs="David"/>
          <w:sz w:val="24"/>
          <w:szCs w:val="24"/>
        </w:rPr>
        <w:t>, 160-176</w:t>
      </w:r>
      <w:r>
        <w:rPr>
          <w:rFonts w:cs="David"/>
          <w:sz w:val="24"/>
          <w:szCs w:val="24"/>
        </w:rPr>
        <w:t>.</w:t>
      </w:r>
    </w:p>
    <w:p w14:paraId="41EB5AC4" w14:textId="3F330512" w:rsidR="00F709C6" w:rsidRDefault="00F709C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709C6">
        <w:rPr>
          <w:rFonts w:cs="David"/>
          <w:sz w:val="24"/>
          <w:szCs w:val="24"/>
        </w:rPr>
        <w:t>Irshai</w:t>
      </w:r>
      <w:r>
        <w:rPr>
          <w:rFonts w:cs="David"/>
          <w:sz w:val="24"/>
          <w:szCs w:val="24"/>
        </w:rPr>
        <w:t>, R.</w:t>
      </w:r>
      <w:r w:rsidRPr="00F709C6">
        <w:rPr>
          <w:rFonts w:cs="David"/>
          <w:sz w:val="24"/>
          <w:szCs w:val="24"/>
        </w:rPr>
        <w:t xml:space="preserve"> (2017).  Homosexual Identity and Masculinity in Contemporary Ultra-Orthodox Jewish Law (Halakhah)</w:t>
      </w:r>
      <w:r>
        <w:rPr>
          <w:rFonts w:cs="David"/>
          <w:sz w:val="24"/>
          <w:szCs w:val="24"/>
        </w:rPr>
        <w:t>. I</w:t>
      </w:r>
      <w:r w:rsidRPr="00F709C6">
        <w:rPr>
          <w:rFonts w:cs="David"/>
          <w:sz w:val="24"/>
          <w:szCs w:val="24"/>
        </w:rPr>
        <w:t>n</w:t>
      </w:r>
      <w:r>
        <w:rPr>
          <w:rFonts w:cs="David"/>
          <w:sz w:val="24"/>
          <w:szCs w:val="24"/>
        </w:rPr>
        <w:t xml:space="preserve"> L. </w:t>
      </w:r>
      <w:r w:rsidRPr="00F709C6">
        <w:rPr>
          <w:rFonts w:cs="David"/>
          <w:sz w:val="24"/>
          <w:szCs w:val="24"/>
        </w:rPr>
        <w:t>Congiunti</w:t>
      </w:r>
      <w:r>
        <w:rPr>
          <w:rFonts w:cs="David"/>
          <w:sz w:val="24"/>
          <w:szCs w:val="24"/>
        </w:rPr>
        <w:t xml:space="preserve">, G. </w:t>
      </w:r>
      <w:r w:rsidRPr="00F709C6">
        <w:rPr>
          <w:rFonts w:cs="David"/>
          <w:sz w:val="24"/>
          <w:szCs w:val="24"/>
        </w:rPr>
        <w:t>Formica</w:t>
      </w:r>
      <w:r>
        <w:rPr>
          <w:rFonts w:cs="David"/>
          <w:sz w:val="24"/>
          <w:szCs w:val="24"/>
        </w:rPr>
        <w:t>, &amp; A.</w:t>
      </w:r>
      <w:r w:rsidRPr="00F709C6">
        <w:rPr>
          <w:rFonts w:cs="David"/>
          <w:sz w:val="24"/>
          <w:szCs w:val="24"/>
        </w:rPr>
        <w:t xml:space="preserve"> Ndreca</w:t>
      </w:r>
      <w:r>
        <w:rPr>
          <w:rFonts w:cs="David"/>
          <w:sz w:val="24"/>
          <w:szCs w:val="24"/>
        </w:rPr>
        <w:t xml:space="preserve"> (eds.), </w:t>
      </w:r>
      <w:r w:rsidRPr="00990E7C">
        <w:rPr>
          <w:rFonts w:cs="David"/>
          <w:i/>
          <w:iCs/>
          <w:sz w:val="24"/>
          <w:szCs w:val="24"/>
        </w:rPr>
        <w:t>Oltre l’individualismo</w:t>
      </w:r>
      <w:r w:rsidR="00990E7C">
        <w:rPr>
          <w:rFonts w:cs="David"/>
          <w:i/>
          <w:iCs/>
          <w:sz w:val="24"/>
          <w:szCs w:val="24"/>
        </w:rPr>
        <w:t>:</w:t>
      </w:r>
      <w:r w:rsidRPr="00990E7C">
        <w:rPr>
          <w:rFonts w:cs="David"/>
          <w:i/>
          <w:iCs/>
          <w:sz w:val="24"/>
          <w:szCs w:val="24"/>
        </w:rPr>
        <w:t xml:space="preserve"> Relazioni e relazionalità per ripensare l’identità</w:t>
      </w:r>
      <w:r>
        <w:rPr>
          <w:rFonts w:cs="David"/>
          <w:sz w:val="24"/>
          <w:szCs w:val="24"/>
        </w:rPr>
        <w:t xml:space="preserve"> (pp. 399-418). </w:t>
      </w:r>
      <w:r w:rsidRPr="00F709C6">
        <w:rPr>
          <w:rFonts w:cs="David"/>
          <w:sz w:val="24"/>
          <w:szCs w:val="24"/>
        </w:rPr>
        <w:t xml:space="preserve"> </w:t>
      </w:r>
      <w:r w:rsidR="009A6A7A" w:rsidRPr="009A6A7A">
        <w:rPr>
          <w:rFonts w:cs="David"/>
          <w:sz w:val="24"/>
          <w:szCs w:val="24"/>
        </w:rPr>
        <w:t>Roma</w:t>
      </w:r>
      <w:r w:rsidR="009A6A7A">
        <w:rPr>
          <w:rFonts w:cs="David"/>
          <w:sz w:val="24"/>
          <w:szCs w:val="24"/>
        </w:rPr>
        <w:t>:</w:t>
      </w:r>
      <w:r>
        <w:rPr>
          <w:rFonts w:cs="David"/>
          <w:sz w:val="24"/>
          <w:szCs w:val="24"/>
        </w:rPr>
        <w:t xml:space="preserve"> </w:t>
      </w:r>
      <w:r w:rsidRPr="00F709C6">
        <w:rPr>
          <w:rFonts w:cs="David"/>
          <w:sz w:val="24"/>
          <w:szCs w:val="24"/>
        </w:rPr>
        <w:t>Urbaniana University Press.</w:t>
      </w:r>
    </w:p>
    <w:p w14:paraId="7D05D90E" w14:textId="77777777" w:rsidR="00B822A7" w:rsidRPr="00B822A7" w:rsidRDefault="006C19C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6C19C0">
        <w:rPr>
          <w:rFonts w:cs="David"/>
          <w:sz w:val="24"/>
          <w:szCs w:val="24"/>
        </w:rPr>
        <w:t>Israeli-Nevo</w:t>
      </w:r>
      <w:r>
        <w:rPr>
          <w:rFonts w:cs="David"/>
          <w:sz w:val="24"/>
          <w:szCs w:val="24"/>
        </w:rPr>
        <w:t xml:space="preserve">, A. (2017). </w:t>
      </w:r>
      <w:r w:rsidRPr="006C19C0">
        <w:rPr>
          <w:rFonts w:cs="David"/>
          <w:sz w:val="24"/>
          <w:szCs w:val="24"/>
        </w:rPr>
        <w:t>Taking (My) Time: Temporality in Transition, Queer Delays and Being (in the) Present</w:t>
      </w:r>
      <w:r>
        <w:rPr>
          <w:rFonts w:cs="David"/>
          <w:sz w:val="24"/>
          <w:szCs w:val="24"/>
        </w:rPr>
        <w:t xml:space="preserve">. </w:t>
      </w:r>
      <w:r w:rsidRPr="006C19C0">
        <w:rPr>
          <w:rFonts w:cs="David"/>
          <w:i/>
          <w:iCs/>
          <w:sz w:val="24"/>
          <w:szCs w:val="24"/>
        </w:rPr>
        <w:t>Somatechnics, 7</w:t>
      </w:r>
      <w:r>
        <w:rPr>
          <w:rFonts w:cs="David"/>
          <w:sz w:val="24"/>
          <w:szCs w:val="24"/>
        </w:rPr>
        <w:t>(</w:t>
      </w:r>
      <w:r w:rsidRPr="006C19C0">
        <w:rPr>
          <w:rFonts w:cs="David"/>
          <w:sz w:val="24"/>
          <w:szCs w:val="24"/>
        </w:rPr>
        <w:t>1</w:t>
      </w:r>
      <w:r>
        <w:rPr>
          <w:rFonts w:cs="David"/>
          <w:sz w:val="24"/>
          <w:szCs w:val="24"/>
        </w:rPr>
        <w:t>)</w:t>
      </w:r>
      <w:r w:rsidRPr="006C19C0">
        <w:rPr>
          <w:rFonts w:cs="David"/>
          <w:sz w:val="24"/>
          <w:szCs w:val="24"/>
        </w:rPr>
        <w:t>, 34-49</w:t>
      </w:r>
      <w:r>
        <w:rPr>
          <w:rFonts w:cs="David"/>
          <w:sz w:val="24"/>
          <w:szCs w:val="24"/>
        </w:rPr>
        <w:t>.</w:t>
      </w:r>
      <w:r w:rsidR="00B822A7">
        <w:rPr>
          <w:rFonts w:cs="David"/>
          <w:sz w:val="24"/>
          <w:szCs w:val="24"/>
        </w:rPr>
        <w:t xml:space="preserve"> </w:t>
      </w:r>
      <w:r w:rsidR="00B822A7" w:rsidRPr="007813C7">
        <w:rPr>
          <w:rFonts w:cs="David"/>
          <w:color w:val="FF0000"/>
          <w:sz w:val="24"/>
          <w:szCs w:val="24"/>
        </w:rPr>
        <w:t xml:space="preserve">ALSO </w:t>
      </w:r>
      <w:r w:rsidR="006D6B62">
        <w:rPr>
          <w:rFonts w:cs="David"/>
          <w:sz w:val="24"/>
          <w:szCs w:val="24"/>
        </w:rPr>
        <w:t>in</w:t>
      </w:r>
      <w:r w:rsidR="00B822A7">
        <w:rPr>
          <w:rFonts w:cs="David"/>
          <w:sz w:val="24"/>
          <w:szCs w:val="24"/>
        </w:rPr>
        <w:t xml:space="preserve"> O. Gozlan </w:t>
      </w:r>
      <w:r w:rsidR="007813C7">
        <w:rPr>
          <w:rFonts w:cs="David"/>
          <w:sz w:val="24"/>
          <w:szCs w:val="24"/>
        </w:rPr>
        <w:t xml:space="preserve">(2018) </w:t>
      </w:r>
      <w:r w:rsidR="00B822A7">
        <w:rPr>
          <w:rFonts w:cs="David"/>
          <w:sz w:val="24"/>
          <w:szCs w:val="24"/>
        </w:rPr>
        <w:t xml:space="preserve">(ed.), </w:t>
      </w:r>
      <w:r w:rsidR="00B822A7" w:rsidRPr="00B822A7">
        <w:rPr>
          <w:rFonts w:cs="David"/>
          <w:i/>
          <w:iCs/>
          <w:sz w:val="24"/>
          <w:szCs w:val="24"/>
        </w:rPr>
        <w:t>Current Critical Debates in the Field of Transsexual Studies: In Transition</w:t>
      </w:r>
      <w:r w:rsidR="006D6B62">
        <w:rPr>
          <w:rFonts w:cs="David"/>
          <w:sz w:val="24"/>
          <w:szCs w:val="24"/>
        </w:rPr>
        <w:t xml:space="preserve"> (pp. </w:t>
      </w:r>
      <w:r w:rsidR="007813C7" w:rsidRPr="007813C7">
        <w:rPr>
          <w:rFonts w:cs="David"/>
          <w:sz w:val="24"/>
          <w:szCs w:val="24"/>
        </w:rPr>
        <w:t>59-71</w:t>
      </w:r>
      <w:r w:rsidR="007813C7">
        <w:rPr>
          <w:rFonts w:cs="David"/>
          <w:sz w:val="24"/>
          <w:szCs w:val="24"/>
        </w:rPr>
        <w:t xml:space="preserve">). </w:t>
      </w:r>
      <w:r w:rsidR="007813C7" w:rsidRPr="007813C7">
        <w:rPr>
          <w:rFonts w:cs="David"/>
          <w:sz w:val="24"/>
          <w:szCs w:val="24"/>
        </w:rPr>
        <w:t>New York and London: Routledge</w:t>
      </w:r>
      <w:r w:rsidR="007813C7">
        <w:rPr>
          <w:rFonts w:cs="David"/>
          <w:sz w:val="24"/>
          <w:szCs w:val="24"/>
        </w:rPr>
        <w:t>.</w:t>
      </w:r>
    </w:p>
    <w:p w14:paraId="6464F5B4" w14:textId="77777777" w:rsidR="002F681C" w:rsidRDefault="002F681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Itzhaky, H., &amp; Kissil, K. (2015). “It’s a Horrible Sin. If They Find Out, I Will Not be Able to Stay”: Orthodox Jewish Gay Men’s Experiences Living in Secrecy. </w:t>
      </w:r>
      <w:r w:rsidRPr="00E80944">
        <w:rPr>
          <w:rFonts w:cs="David"/>
          <w:i/>
          <w:iCs/>
          <w:sz w:val="24"/>
          <w:szCs w:val="24"/>
        </w:rPr>
        <w:t>Journal</w:t>
      </w:r>
      <w:r w:rsidRPr="004C5F4F">
        <w:rPr>
          <w:rFonts w:cs="David"/>
          <w:i/>
          <w:iCs/>
          <w:sz w:val="24"/>
          <w:szCs w:val="24"/>
        </w:rPr>
        <w:t xml:space="preserve"> of Homosexuality, 62</w:t>
      </w:r>
      <w:r w:rsidRPr="004C5F4F">
        <w:rPr>
          <w:rFonts w:cs="David"/>
          <w:sz w:val="24"/>
          <w:szCs w:val="24"/>
        </w:rPr>
        <w:t>(5), 621-643</w:t>
      </w:r>
      <w:r w:rsidRPr="004C5F4F">
        <w:rPr>
          <w:rFonts w:cs="David"/>
          <w:sz w:val="24"/>
          <w:szCs w:val="24"/>
          <w:rtl/>
        </w:rPr>
        <w:t>.‏</w:t>
      </w:r>
    </w:p>
    <w:p w14:paraId="1032F1E8" w14:textId="77777777" w:rsidR="00967422" w:rsidRDefault="0096742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67422">
        <w:rPr>
          <w:rFonts w:cs="David"/>
          <w:sz w:val="24"/>
          <w:szCs w:val="24"/>
        </w:rPr>
        <w:t>Jacobson, R</w:t>
      </w:r>
      <w:r>
        <w:rPr>
          <w:rFonts w:cs="David"/>
          <w:sz w:val="24"/>
          <w:szCs w:val="24"/>
        </w:rPr>
        <w:t>.,</w:t>
      </w:r>
      <w:r w:rsidRPr="00967422">
        <w:rPr>
          <w:rFonts w:cs="David"/>
          <w:sz w:val="24"/>
          <w:szCs w:val="24"/>
        </w:rPr>
        <w:t xml:space="preserve"> Cohen, H</w:t>
      </w:r>
      <w:r>
        <w:rPr>
          <w:rFonts w:cs="David"/>
          <w:sz w:val="24"/>
          <w:szCs w:val="24"/>
        </w:rPr>
        <w:t>.,</w:t>
      </w:r>
      <w:r w:rsidRPr="00967422">
        <w:rPr>
          <w:rFonts w:cs="David"/>
          <w:sz w:val="24"/>
          <w:szCs w:val="24"/>
        </w:rPr>
        <w:t xml:space="preserve"> &amp; Diamond, G</w:t>
      </w:r>
      <w:r>
        <w:rPr>
          <w:rFonts w:cs="David"/>
          <w:sz w:val="24"/>
          <w:szCs w:val="24"/>
        </w:rPr>
        <w:t>.</w:t>
      </w:r>
      <w:r w:rsidRPr="00967422">
        <w:rPr>
          <w:rFonts w:cs="David"/>
          <w:sz w:val="24"/>
          <w:szCs w:val="24"/>
        </w:rPr>
        <w:t>M. (201</w:t>
      </w:r>
      <w:r>
        <w:rPr>
          <w:rFonts w:cs="David"/>
          <w:sz w:val="24"/>
          <w:szCs w:val="24"/>
        </w:rPr>
        <w:t>6</w:t>
      </w:r>
      <w:r w:rsidRPr="00967422">
        <w:rPr>
          <w:rFonts w:cs="David"/>
          <w:sz w:val="24"/>
          <w:szCs w:val="24"/>
        </w:rPr>
        <w:t xml:space="preserve">). Gender Atypicality and Anxiety Response to Social Interaction Stress in Homosexual and Heterosexual Men. </w:t>
      </w:r>
      <w:r w:rsidRPr="00967422">
        <w:rPr>
          <w:rFonts w:cs="David"/>
          <w:i/>
          <w:iCs/>
          <w:sz w:val="24"/>
          <w:szCs w:val="24"/>
        </w:rPr>
        <w:t>Archives of Sexual Behavior</w:t>
      </w:r>
      <w:r>
        <w:rPr>
          <w:rFonts w:cs="David"/>
          <w:sz w:val="24"/>
          <w:szCs w:val="24"/>
        </w:rPr>
        <w:t>,</w:t>
      </w:r>
      <w:r w:rsidRPr="00967422">
        <w:rPr>
          <w:rFonts w:cs="David"/>
          <w:sz w:val="24"/>
          <w:szCs w:val="24"/>
        </w:rPr>
        <w:t xml:space="preserve"> </w:t>
      </w:r>
      <w:r w:rsidRPr="00967422">
        <w:rPr>
          <w:rFonts w:cs="David"/>
          <w:i/>
          <w:iCs/>
          <w:sz w:val="24"/>
          <w:szCs w:val="24"/>
        </w:rPr>
        <w:t>45</w:t>
      </w:r>
      <w:r>
        <w:rPr>
          <w:rFonts w:cs="David"/>
          <w:sz w:val="24"/>
          <w:szCs w:val="24"/>
        </w:rPr>
        <w:t xml:space="preserve">, </w:t>
      </w:r>
      <w:r w:rsidRPr="00967422">
        <w:rPr>
          <w:rFonts w:cs="David"/>
          <w:sz w:val="24"/>
          <w:szCs w:val="24"/>
        </w:rPr>
        <w:t>713–723</w:t>
      </w:r>
      <w:r>
        <w:rPr>
          <w:rFonts w:cs="David"/>
          <w:sz w:val="24"/>
          <w:szCs w:val="24"/>
        </w:rPr>
        <w:t>.</w:t>
      </w:r>
    </w:p>
    <w:p w14:paraId="4BCD7A7B" w14:textId="77777777" w:rsidR="00F83AC1" w:rsidRDefault="008A619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Joel,</w:t>
      </w:r>
      <w:r w:rsidR="00795FE8" w:rsidRPr="004C5F4F">
        <w:rPr>
          <w:rFonts w:cs="David" w:hint="cs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F., Tarrasch, R., Berman, Z., Mukamel, M., &amp; Ziv, E.(201</w:t>
      </w:r>
      <w:r w:rsidR="00F83AC1">
        <w:rPr>
          <w:rFonts w:cs="David"/>
          <w:sz w:val="24"/>
          <w:szCs w:val="24"/>
        </w:rPr>
        <w:t>4</w:t>
      </w:r>
      <w:r w:rsidRPr="004C5F4F">
        <w:rPr>
          <w:rFonts w:cs="David"/>
          <w:sz w:val="24"/>
          <w:szCs w:val="24"/>
        </w:rPr>
        <w:t xml:space="preserve">). Queering gender: Studying gender identity in ‘normative’ individuals. </w:t>
      </w:r>
      <w:r w:rsidRPr="004C5F4F">
        <w:rPr>
          <w:rFonts w:cs="David"/>
          <w:i/>
          <w:iCs/>
          <w:sz w:val="24"/>
          <w:szCs w:val="24"/>
        </w:rPr>
        <w:t>Psychology &amp; Sexuality</w:t>
      </w:r>
      <w:r w:rsidR="00D46754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</w:t>
      </w:r>
      <w:r w:rsidR="00F83AC1" w:rsidRPr="00F83AC1">
        <w:rPr>
          <w:rFonts w:cs="David"/>
          <w:i/>
          <w:iCs/>
          <w:sz w:val="24"/>
          <w:szCs w:val="24"/>
        </w:rPr>
        <w:t>5</w:t>
      </w:r>
      <w:r w:rsidR="00F83AC1">
        <w:rPr>
          <w:rFonts w:cs="David"/>
          <w:sz w:val="24"/>
          <w:szCs w:val="24"/>
        </w:rPr>
        <w:t>(</w:t>
      </w:r>
      <w:r w:rsidR="00F83AC1" w:rsidRPr="00F83AC1">
        <w:rPr>
          <w:rFonts w:cs="David"/>
          <w:sz w:val="24"/>
          <w:szCs w:val="24"/>
        </w:rPr>
        <w:t>4</w:t>
      </w:r>
      <w:r w:rsidR="00F83AC1">
        <w:rPr>
          <w:rFonts w:cs="David"/>
          <w:sz w:val="24"/>
          <w:szCs w:val="24"/>
        </w:rPr>
        <w:t>)</w:t>
      </w:r>
      <w:r w:rsidR="00F83AC1" w:rsidRPr="00F83AC1">
        <w:rPr>
          <w:rFonts w:cs="David"/>
          <w:sz w:val="24"/>
          <w:szCs w:val="24"/>
        </w:rPr>
        <w:t>, 291-321</w:t>
      </w:r>
      <w:r w:rsidR="00F83AC1">
        <w:rPr>
          <w:rFonts w:cs="David"/>
          <w:sz w:val="24"/>
          <w:szCs w:val="24"/>
        </w:rPr>
        <w:t>.</w:t>
      </w:r>
    </w:p>
    <w:p w14:paraId="285D8AE7" w14:textId="52100646" w:rsidR="00460909" w:rsidRPr="004C5F4F" w:rsidRDefault="0046090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Kadish, R. (2005). Israeli Lesbians, National Identity, and Motherhood</w:t>
      </w:r>
      <w:r w:rsidRPr="004C5F4F">
        <w:rPr>
          <w:rFonts w:cs="David"/>
          <w:i/>
          <w:iCs/>
          <w:sz w:val="24"/>
          <w:szCs w:val="24"/>
        </w:rPr>
        <w:t xml:space="preserve">. </w:t>
      </w:r>
      <w:r w:rsidRPr="004C5F4F">
        <w:rPr>
          <w:rFonts w:cs="David"/>
          <w:sz w:val="24"/>
          <w:szCs w:val="24"/>
        </w:rPr>
        <w:t xml:space="preserve">In C. Frankfort-Nachmias &amp; E. Shadmi (Eds), </w:t>
      </w:r>
      <w:r w:rsidRPr="004C5F4F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</w:rPr>
        <w:t>(pp. 223-250).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New York: State University of New York Press.  </w:t>
      </w:r>
    </w:p>
    <w:p w14:paraId="27A6890D" w14:textId="41041356" w:rsidR="006C3137" w:rsidRDefault="00CF7BE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Kagan, M. &amp; Ben-Dor, A. (2008). </w:t>
      </w:r>
      <w:r w:rsidRPr="004C5F4F">
        <w:rPr>
          <w:rFonts w:cs="David"/>
          <w:i/>
          <w:iCs/>
          <w:sz w:val="24"/>
          <w:szCs w:val="24"/>
        </w:rPr>
        <w:t>Nowhere to Run: Gay Palestinian Asylum-Seekers in Israel</w:t>
      </w:r>
      <w:r w:rsidRPr="004C5F4F">
        <w:rPr>
          <w:rFonts w:cs="David"/>
          <w:sz w:val="24"/>
          <w:szCs w:val="24"/>
        </w:rPr>
        <w:t xml:space="preserve">. Tel Aviv: </w:t>
      </w:r>
      <w:r w:rsidR="00EF15BA" w:rsidRPr="004C5F4F">
        <w:rPr>
          <w:rFonts w:cs="David"/>
          <w:sz w:val="24"/>
          <w:szCs w:val="24"/>
        </w:rPr>
        <w:t xml:space="preserve">Faculty of Law, </w:t>
      </w:r>
      <w:r w:rsidRPr="004C5F4F">
        <w:rPr>
          <w:rFonts w:cs="David"/>
          <w:sz w:val="24"/>
          <w:szCs w:val="24"/>
        </w:rPr>
        <w:t>Tel Aviv University</w:t>
      </w:r>
      <w:r w:rsidR="00EF15BA" w:rsidRPr="004C5F4F">
        <w:rPr>
          <w:rFonts w:cs="David"/>
          <w:sz w:val="24"/>
          <w:szCs w:val="24"/>
        </w:rPr>
        <w:t>.</w:t>
      </w:r>
    </w:p>
    <w:p w14:paraId="4A454337" w14:textId="63FEC6D5" w:rsidR="002D234D" w:rsidRDefault="005F657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highlight w:val="yellow"/>
          <w:rtl/>
        </w:rPr>
      </w:pPr>
      <w:r w:rsidRPr="005F6579">
        <w:rPr>
          <w:rFonts w:cs="David"/>
          <w:sz w:val="24"/>
          <w:szCs w:val="24"/>
        </w:rPr>
        <w:t>Kahalon, R., Preis, H., Shilo, G., &amp; Benyamini, Y. (202</w:t>
      </w:r>
      <w:r w:rsidR="004E503B">
        <w:rPr>
          <w:rFonts w:cs="David"/>
          <w:sz w:val="24"/>
          <w:szCs w:val="24"/>
        </w:rPr>
        <w:t>1</w:t>
      </w:r>
      <w:r w:rsidRPr="005F6579">
        <w:rPr>
          <w:rFonts w:cs="David"/>
          <w:sz w:val="24"/>
          <w:szCs w:val="24"/>
        </w:rPr>
        <w:t xml:space="preserve">). Maternal </w:t>
      </w:r>
      <w:r>
        <w:rPr>
          <w:rFonts w:cs="David"/>
          <w:sz w:val="24"/>
          <w:szCs w:val="24"/>
        </w:rPr>
        <w:t>e</w:t>
      </w:r>
      <w:r w:rsidRPr="005F6579">
        <w:rPr>
          <w:rFonts w:cs="David"/>
          <w:sz w:val="24"/>
          <w:szCs w:val="24"/>
        </w:rPr>
        <w:t xml:space="preserve">xpectations </w:t>
      </w:r>
      <w:r>
        <w:rPr>
          <w:rFonts w:cs="David"/>
          <w:sz w:val="24"/>
          <w:szCs w:val="24"/>
        </w:rPr>
        <w:t>a</w:t>
      </w:r>
      <w:r w:rsidRPr="005F6579">
        <w:rPr>
          <w:rFonts w:cs="David"/>
          <w:sz w:val="24"/>
          <w:szCs w:val="24"/>
        </w:rPr>
        <w:t xml:space="preserve">mong </w:t>
      </w:r>
      <w:r>
        <w:rPr>
          <w:rFonts w:cs="David"/>
          <w:sz w:val="24"/>
          <w:szCs w:val="24"/>
        </w:rPr>
        <w:t>p</w:t>
      </w:r>
      <w:r w:rsidRPr="005F6579">
        <w:rPr>
          <w:rFonts w:cs="David"/>
          <w:sz w:val="24"/>
          <w:szCs w:val="24"/>
        </w:rPr>
        <w:t xml:space="preserve">regnant </w:t>
      </w:r>
      <w:r>
        <w:rPr>
          <w:rFonts w:cs="David"/>
          <w:sz w:val="24"/>
          <w:szCs w:val="24"/>
        </w:rPr>
        <w:t>w</w:t>
      </w:r>
      <w:r w:rsidRPr="005F6579">
        <w:rPr>
          <w:rFonts w:cs="David"/>
          <w:sz w:val="24"/>
          <w:szCs w:val="24"/>
        </w:rPr>
        <w:t xml:space="preserve">omen from </w:t>
      </w:r>
      <w:r>
        <w:rPr>
          <w:rFonts w:cs="David"/>
          <w:sz w:val="24"/>
          <w:szCs w:val="24"/>
        </w:rPr>
        <w:t>s</w:t>
      </w:r>
      <w:r w:rsidRPr="005F6579">
        <w:rPr>
          <w:rFonts w:cs="David"/>
          <w:sz w:val="24"/>
          <w:szCs w:val="24"/>
        </w:rPr>
        <w:t xml:space="preserve">ingle, </w:t>
      </w:r>
      <w:r>
        <w:rPr>
          <w:rFonts w:cs="David"/>
          <w:sz w:val="24"/>
          <w:szCs w:val="24"/>
        </w:rPr>
        <w:t>l</w:t>
      </w:r>
      <w:r w:rsidRPr="005F6579">
        <w:rPr>
          <w:rFonts w:cs="David"/>
          <w:sz w:val="24"/>
          <w:szCs w:val="24"/>
        </w:rPr>
        <w:t xml:space="preserve">esbian, and </w:t>
      </w:r>
      <w:r>
        <w:rPr>
          <w:rFonts w:cs="David"/>
          <w:sz w:val="24"/>
          <w:szCs w:val="24"/>
        </w:rPr>
        <w:t>h</w:t>
      </w:r>
      <w:r w:rsidRPr="005F6579">
        <w:rPr>
          <w:rFonts w:cs="David"/>
          <w:sz w:val="24"/>
          <w:szCs w:val="24"/>
        </w:rPr>
        <w:t xml:space="preserve">eterosexual </w:t>
      </w:r>
      <w:r>
        <w:rPr>
          <w:rFonts w:cs="David"/>
          <w:sz w:val="24"/>
          <w:szCs w:val="24"/>
        </w:rPr>
        <w:t>p</w:t>
      </w:r>
      <w:r w:rsidRPr="005F6579">
        <w:rPr>
          <w:rFonts w:cs="David"/>
          <w:sz w:val="24"/>
          <w:szCs w:val="24"/>
        </w:rPr>
        <w:t xml:space="preserve">arented families. </w:t>
      </w:r>
      <w:r w:rsidRPr="005F6579">
        <w:rPr>
          <w:rFonts w:cs="David"/>
          <w:i/>
          <w:iCs/>
          <w:sz w:val="24"/>
          <w:szCs w:val="24"/>
        </w:rPr>
        <w:t>Journal of Family Issues</w:t>
      </w:r>
      <w:r w:rsidRPr="005F6579">
        <w:rPr>
          <w:rFonts w:cs="David"/>
          <w:sz w:val="24"/>
          <w:szCs w:val="24"/>
        </w:rPr>
        <w:t xml:space="preserve">, </w:t>
      </w:r>
      <w:r w:rsidR="004E503B" w:rsidRPr="004E503B">
        <w:rPr>
          <w:rFonts w:cs="David"/>
          <w:sz w:val="24"/>
          <w:szCs w:val="24"/>
        </w:rPr>
        <w:t xml:space="preserve">, </w:t>
      </w:r>
      <w:r w:rsidR="004E503B" w:rsidRPr="004E503B">
        <w:rPr>
          <w:rFonts w:cs="David"/>
          <w:i/>
          <w:iCs/>
          <w:sz w:val="24"/>
          <w:szCs w:val="24"/>
        </w:rPr>
        <w:t>42</w:t>
      </w:r>
      <w:r w:rsidR="004E503B" w:rsidRPr="004E503B">
        <w:rPr>
          <w:rFonts w:cs="David"/>
          <w:sz w:val="24"/>
          <w:szCs w:val="24"/>
        </w:rPr>
        <w:t>(4), 863-880</w:t>
      </w:r>
      <w:r w:rsidR="004E503B">
        <w:rPr>
          <w:rFonts w:cs="David"/>
          <w:sz w:val="24"/>
          <w:szCs w:val="24"/>
        </w:rPr>
        <w:t>.</w:t>
      </w:r>
    </w:p>
    <w:p w14:paraId="5DA49BBE" w14:textId="4DBE84CF" w:rsidR="00E36BEA" w:rsidRDefault="00E36BE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36BEA">
        <w:rPr>
          <w:rFonts w:cs="David"/>
          <w:sz w:val="24"/>
          <w:szCs w:val="24"/>
        </w:rPr>
        <w:t xml:space="preserve">Kama, A. (2023). Experiences of gay men living in a kibbutz. </w:t>
      </w:r>
      <w:r w:rsidRPr="00E36BEA">
        <w:rPr>
          <w:rFonts w:cs="David"/>
          <w:i/>
          <w:iCs/>
          <w:sz w:val="24"/>
          <w:szCs w:val="24"/>
        </w:rPr>
        <w:t>Journal of Rural Studies, 103</w:t>
      </w:r>
      <w:r>
        <w:rPr>
          <w:rFonts w:cs="David"/>
          <w:sz w:val="24"/>
          <w:szCs w:val="24"/>
        </w:rPr>
        <w:t>,</w:t>
      </w:r>
      <w:r w:rsidRPr="00E36BEA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  <w:highlight w:val="yellow"/>
        </w:rPr>
        <w:t>???</w:t>
      </w:r>
    </w:p>
    <w:p w14:paraId="744C4157" w14:textId="2ED5DDA4" w:rsidR="0087269D" w:rsidRDefault="0087269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87269D">
        <w:rPr>
          <w:rFonts w:cs="David"/>
          <w:sz w:val="24"/>
          <w:szCs w:val="24"/>
        </w:rPr>
        <w:t>Kama, A. (2023). But where is your wife?: Reflections of a gay tourist in a heteronormative environment. In S. Slocum (ed.), I</w:t>
      </w:r>
      <w:r w:rsidRPr="0087269D">
        <w:rPr>
          <w:rFonts w:cs="David"/>
          <w:i/>
          <w:iCs/>
          <w:sz w:val="24"/>
          <w:szCs w:val="24"/>
        </w:rPr>
        <w:t xml:space="preserve">nclusion in Tourism: Understanding Institutional Discrimination and Bias </w:t>
      </w:r>
      <w:r w:rsidRPr="0087269D">
        <w:rPr>
          <w:rFonts w:cs="David"/>
          <w:sz w:val="24"/>
          <w:szCs w:val="24"/>
        </w:rPr>
        <w:t>(pp. 188-202). Routledge</w:t>
      </w:r>
    </w:p>
    <w:p w14:paraId="062B261F" w14:textId="77777777" w:rsidR="008D2AD3" w:rsidRDefault="008A600C" w:rsidP="00921FB3">
      <w:pPr>
        <w:tabs>
          <w:tab w:val="left" w:pos="426"/>
        </w:tabs>
        <w:bidi w:val="0"/>
        <w:spacing w:after="200" w:line="276" w:lineRule="auto"/>
        <w:ind w:left="567" w:hanging="541"/>
        <w:jc w:val="both"/>
        <w:rPr>
          <w:rFonts w:cs="David"/>
          <w:sz w:val="24"/>
          <w:szCs w:val="24"/>
        </w:rPr>
      </w:pPr>
      <w:r w:rsidRPr="008A600C">
        <w:rPr>
          <w:rFonts w:cs="David"/>
          <w:sz w:val="24"/>
          <w:szCs w:val="24"/>
        </w:rPr>
        <w:t>Kama, A. (2019). The Evolution of LGBT Research in Israel. Q</w:t>
      </w:r>
      <w:r w:rsidRPr="008A600C">
        <w:rPr>
          <w:rFonts w:cs="David"/>
          <w:i/>
          <w:iCs/>
          <w:sz w:val="24"/>
          <w:szCs w:val="24"/>
        </w:rPr>
        <w:t>ueer Studies in Media &amp; Popular Culture, 4</w:t>
      </w:r>
      <w:r w:rsidRPr="008A600C">
        <w:rPr>
          <w:rFonts w:cs="David"/>
          <w:sz w:val="24"/>
          <w:szCs w:val="24"/>
        </w:rPr>
        <w:t>(2), 173–192.</w:t>
      </w:r>
    </w:p>
    <w:p w14:paraId="67829785" w14:textId="77777777" w:rsidR="008D2AD3" w:rsidRDefault="00FD56FE" w:rsidP="00921FB3">
      <w:pPr>
        <w:tabs>
          <w:tab w:val="left" w:pos="426"/>
        </w:tabs>
        <w:bidi w:val="0"/>
        <w:spacing w:after="200" w:line="276" w:lineRule="auto"/>
        <w:ind w:left="567" w:hanging="541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Kama, A. (</w:t>
      </w:r>
      <w:r w:rsidRPr="004C5F4F">
        <w:rPr>
          <w:rFonts w:cs="David" w:hint="cs"/>
          <w:sz w:val="24"/>
          <w:szCs w:val="24"/>
          <w:rtl/>
        </w:rPr>
        <w:t>2014</w:t>
      </w:r>
      <w:r w:rsidRPr="004C5F4F">
        <w:rPr>
          <w:rFonts w:cs="David"/>
          <w:sz w:val="24"/>
          <w:szCs w:val="24"/>
        </w:rPr>
        <w:t xml:space="preserve">). Calculating Hedonism among Gay Men. In M.J. Leitner &amp; S. Leitner (Eds.), </w:t>
      </w:r>
      <w:r w:rsidRPr="004C5F4F">
        <w:rPr>
          <w:rFonts w:cs="David"/>
          <w:i/>
          <w:iCs/>
          <w:sz w:val="24"/>
          <w:szCs w:val="24"/>
        </w:rPr>
        <w:t>Israeli Life and Leisure in the 21</w:t>
      </w:r>
      <w:r w:rsidRPr="004C5F4F">
        <w:rPr>
          <w:rFonts w:cs="David"/>
          <w:i/>
          <w:iCs/>
          <w:sz w:val="24"/>
          <w:szCs w:val="24"/>
          <w:vertAlign w:val="superscript"/>
        </w:rPr>
        <w:t xml:space="preserve">st </w:t>
      </w:r>
      <w:r w:rsidRPr="004C5F4F">
        <w:rPr>
          <w:rFonts w:cs="David"/>
          <w:i/>
          <w:iCs/>
          <w:sz w:val="24"/>
          <w:szCs w:val="24"/>
        </w:rPr>
        <w:t>Century</w:t>
      </w:r>
      <w:r w:rsidRPr="004C5F4F">
        <w:rPr>
          <w:rFonts w:cs="David"/>
          <w:sz w:val="24"/>
          <w:szCs w:val="24"/>
        </w:rPr>
        <w:t xml:space="preserve"> (pp. 281-290). Urbana, IL: Sagamore.</w:t>
      </w:r>
    </w:p>
    <w:p w14:paraId="0A5948CC" w14:textId="115AE7FD" w:rsidR="006C3137" w:rsidRPr="004C5F4F" w:rsidRDefault="006C3137" w:rsidP="00921FB3">
      <w:pPr>
        <w:tabs>
          <w:tab w:val="left" w:pos="426"/>
        </w:tabs>
        <w:bidi w:val="0"/>
        <w:spacing w:after="200" w:line="276" w:lineRule="auto"/>
        <w:ind w:left="567" w:hanging="541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Kama, A. (2014). Effeminophobia and PEphobia - Boys’ Masculinities in Physical Education: A Review of </w:t>
      </w:r>
      <w:r w:rsidRPr="004C5F4F">
        <w:rPr>
          <w:rFonts w:cs="David"/>
          <w:i/>
          <w:iCs/>
          <w:sz w:val="24"/>
          <w:szCs w:val="24"/>
        </w:rPr>
        <w:t>Boys’ Bodies: Speaking the Unspoken</w:t>
      </w:r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Journal of LGBT Youth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11</w:t>
      </w:r>
      <w:r w:rsidRPr="004C5F4F">
        <w:rPr>
          <w:rFonts w:cs="David"/>
          <w:sz w:val="24"/>
          <w:szCs w:val="24"/>
        </w:rPr>
        <w:t>(1), 90-94.</w:t>
      </w:r>
    </w:p>
    <w:p w14:paraId="1E4A7D79" w14:textId="77777777" w:rsidR="00880704" w:rsidRPr="004C5F4F" w:rsidRDefault="0088070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Kama, A. (2011). Reductio ad absurdum of human agency in Levon's </w:t>
      </w:r>
      <w:r w:rsidRPr="004C5F4F">
        <w:rPr>
          <w:rFonts w:cs="David"/>
          <w:i/>
          <w:iCs/>
          <w:sz w:val="24"/>
          <w:szCs w:val="24"/>
        </w:rPr>
        <w:t>Language and the Politics of Sexuality: Lesbians and Gays in Israel</w:t>
      </w:r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Journal of the Royal Anthropological Institute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17</w:t>
      </w:r>
      <w:r w:rsidRPr="004C5F4F">
        <w:rPr>
          <w:rFonts w:cs="David"/>
          <w:sz w:val="24"/>
          <w:szCs w:val="24"/>
        </w:rPr>
        <w:t xml:space="preserve">, 913-914. </w:t>
      </w:r>
    </w:p>
    <w:p w14:paraId="2ABC49C0" w14:textId="77777777" w:rsidR="00880704" w:rsidRPr="004C5F4F" w:rsidRDefault="0088070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u w:val="single"/>
        </w:rPr>
      </w:pPr>
      <w:r w:rsidRPr="004C5F4F">
        <w:rPr>
          <w:rFonts w:cs="David"/>
          <w:sz w:val="24"/>
          <w:szCs w:val="24"/>
        </w:rPr>
        <w:t xml:space="preserve">Kama, A. (2011). Japanese Experiences: </w:t>
      </w:r>
      <w:r w:rsidRPr="004C5F4F">
        <w:rPr>
          <w:rFonts w:cs="David"/>
          <w:i/>
          <w:iCs/>
          <w:sz w:val="24"/>
          <w:szCs w:val="24"/>
        </w:rPr>
        <w:t>Hentai</w:t>
      </w:r>
      <w:r w:rsidRPr="004C5F4F">
        <w:rPr>
          <w:rFonts w:cs="David"/>
          <w:sz w:val="24"/>
          <w:szCs w:val="24"/>
        </w:rPr>
        <w:t xml:space="preserve"> Narratives. </w:t>
      </w:r>
      <w:r w:rsidRPr="004C5F4F">
        <w:rPr>
          <w:rFonts w:cs="David"/>
          <w:i/>
          <w:iCs/>
          <w:sz w:val="24"/>
          <w:szCs w:val="24"/>
        </w:rPr>
        <w:t>Journal of LGBT Youth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8</w:t>
      </w:r>
      <w:r w:rsidRPr="004C5F4F">
        <w:rPr>
          <w:rFonts w:cs="David"/>
          <w:sz w:val="24"/>
          <w:szCs w:val="24"/>
        </w:rPr>
        <w:t>, 382-384.</w:t>
      </w:r>
      <w:r w:rsidRPr="004C5F4F">
        <w:rPr>
          <w:rFonts w:cs="David"/>
          <w:sz w:val="24"/>
          <w:szCs w:val="24"/>
          <w:u w:val="single"/>
        </w:rPr>
        <w:t xml:space="preserve">  </w:t>
      </w:r>
    </w:p>
    <w:p w14:paraId="14660679" w14:textId="77777777" w:rsidR="00950231" w:rsidRPr="004C5F4F" w:rsidRDefault="0095023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Kama, A. (2011). Parading Pridefully into the Mainstream: Gay &amp; Lesbian Immersion in the Civil Core. In G. Ben-Porat &amp; B. Turner (Eds.). </w:t>
      </w:r>
      <w:r w:rsidRPr="004C5F4F">
        <w:rPr>
          <w:rFonts w:cs="David"/>
          <w:i/>
          <w:iCs/>
          <w:sz w:val="24"/>
          <w:szCs w:val="24"/>
        </w:rPr>
        <w:t>The Contradictions of Israeli Citizenship: Land, Religion and State</w:t>
      </w:r>
      <w:r w:rsidRPr="004C5F4F">
        <w:rPr>
          <w:rFonts w:cs="David"/>
          <w:sz w:val="24"/>
          <w:szCs w:val="24"/>
        </w:rPr>
        <w:t xml:space="preserve"> (pp. 180-202). Routledge.</w:t>
      </w:r>
    </w:p>
    <w:p w14:paraId="2912FA85" w14:textId="771A3152" w:rsidR="00917A7B" w:rsidRPr="004C5F4F" w:rsidRDefault="00917A7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Kama, A. (2007). Israeli Gay Men’s Consumption of Lesbigay Media: “I’m Not Alone .</w:t>
      </w:r>
      <w:r w:rsidR="00586D06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. in This Business”. In K. G. Barnhurst (Ed.), </w:t>
      </w:r>
      <w:r w:rsidRPr="004C5F4F">
        <w:rPr>
          <w:rFonts w:cs="David"/>
          <w:i/>
          <w:iCs/>
          <w:sz w:val="24"/>
          <w:szCs w:val="24"/>
        </w:rPr>
        <w:t>Media Queered: Visibility and its Discontents</w:t>
      </w:r>
      <w:r w:rsidRPr="004C5F4F">
        <w:rPr>
          <w:rFonts w:cs="David"/>
          <w:sz w:val="24"/>
          <w:szCs w:val="24"/>
        </w:rPr>
        <w:t xml:space="preserve">. (pp. 125-142). New York: Peter Lang. </w:t>
      </w:r>
    </w:p>
    <w:p w14:paraId="58217A62" w14:textId="77777777" w:rsidR="0015033C" w:rsidRPr="004C5F4F" w:rsidRDefault="0015033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Kama, A. (2006). Bridging Some Intercultural Gaps: Methodological Reflections From Afar. </w:t>
      </w:r>
      <w:r w:rsidRPr="004C5F4F">
        <w:rPr>
          <w:rFonts w:cs="David"/>
          <w:i/>
          <w:sz w:val="24"/>
          <w:szCs w:val="24"/>
        </w:rPr>
        <w:t>Journal of Gay and Lesbian Issues in Education, 3</w:t>
      </w:r>
      <w:r w:rsidRPr="004C5F4F">
        <w:rPr>
          <w:rFonts w:cs="David"/>
          <w:sz w:val="24"/>
          <w:szCs w:val="24"/>
        </w:rPr>
        <w:t>(2/3), 121-126.</w:t>
      </w:r>
    </w:p>
    <w:p w14:paraId="1760F90A" w14:textId="77777777" w:rsidR="00917A7B" w:rsidRPr="004C5F4F" w:rsidRDefault="00917A7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Kama, A. (2006). Several entries. In Gerstner, D. A. (Ed.), </w:t>
      </w:r>
      <w:r w:rsidRPr="004C5F4F">
        <w:rPr>
          <w:rFonts w:cs="David"/>
          <w:i/>
          <w:iCs/>
          <w:sz w:val="24"/>
          <w:szCs w:val="24"/>
        </w:rPr>
        <w:t>International Encyclopedia of Queer Culture</w:t>
      </w:r>
      <w:r w:rsidRPr="004C5F4F">
        <w:rPr>
          <w:rFonts w:cs="David"/>
          <w:sz w:val="24"/>
          <w:szCs w:val="24"/>
          <w:rtl/>
        </w:rPr>
        <w:t>.</w:t>
      </w:r>
      <w:r w:rsidRPr="004C5F4F">
        <w:rPr>
          <w:rFonts w:cs="David"/>
          <w:i/>
          <w:iCs/>
          <w:sz w:val="24"/>
          <w:szCs w:val="24"/>
          <w:rtl/>
        </w:rPr>
        <w:t xml:space="preserve"> </w:t>
      </w:r>
      <w:r w:rsidRPr="004C5F4F">
        <w:rPr>
          <w:rFonts w:cs="David"/>
          <w:sz w:val="24"/>
          <w:szCs w:val="24"/>
        </w:rPr>
        <w:t>London</w:t>
      </w:r>
      <w:r w:rsidRPr="004C5F4F">
        <w:rPr>
          <w:rFonts w:cs="David"/>
          <w:sz w:val="24"/>
          <w:szCs w:val="24"/>
          <w:rtl/>
        </w:rPr>
        <w:t xml:space="preserve">: </w:t>
      </w:r>
      <w:r w:rsidRPr="004C5F4F">
        <w:rPr>
          <w:rFonts w:cs="David"/>
          <w:sz w:val="24"/>
          <w:szCs w:val="24"/>
        </w:rPr>
        <w:t>Routledge</w:t>
      </w:r>
      <w:r w:rsidRPr="004C5F4F">
        <w:rPr>
          <w:rFonts w:cs="David"/>
          <w:sz w:val="24"/>
          <w:szCs w:val="24"/>
          <w:rtl/>
        </w:rPr>
        <w:t>.</w:t>
      </w:r>
    </w:p>
    <w:p w14:paraId="7E3EBCA3" w14:textId="77777777" w:rsidR="000142E6" w:rsidRPr="004C5F4F" w:rsidRDefault="000142E6" w:rsidP="00921FB3">
      <w:pPr>
        <w:widowControl w:val="0"/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rFonts w:cs="David"/>
          <w:sz w:val="24"/>
          <w:szCs w:val="24"/>
        </w:rPr>
        <w:t>Kama, A. (</w:t>
      </w:r>
      <w:r w:rsidRPr="004C5F4F">
        <w:rPr>
          <w:rFonts w:hint="cs"/>
          <w:sz w:val="24"/>
          <w:szCs w:val="24"/>
          <w:rtl/>
        </w:rPr>
        <w:t>2005</w:t>
      </w:r>
      <w:r w:rsidRPr="004C5F4F">
        <w:rPr>
          <w:rFonts w:cs="David"/>
          <w:sz w:val="24"/>
          <w:szCs w:val="24"/>
        </w:rPr>
        <w:t xml:space="preserve">). </w:t>
      </w:r>
      <w:r w:rsidRPr="004C5F4F">
        <w:rPr>
          <w:sz w:val="24"/>
          <w:szCs w:val="24"/>
        </w:rPr>
        <w:t xml:space="preserve">LGBT Issues in Israel. In J. T. Sears (Ed.), </w:t>
      </w:r>
      <w:r w:rsidRPr="004C5F4F">
        <w:rPr>
          <w:i/>
          <w:sz w:val="24"/>
          <w:szCs w:val="24"/>
        </w:rPr>
        <w:t>Youth, Education, and Sexualities: An International Encyclopedia</w:t>
      </w:r>
      <w:r w:rsidRPr="004C5F4F">
        <w:rPr>
          <w:sz w:val="24"/>
          <w:szCs w:val="24"/>
        </w:rPr>
        <w:t xml:space="preserve"> (pp.</w:t>
      </w:r>
      <w:r w:rsidR="00150CF5">
        <w:rPr>
          <w:sz w:val="24"/>
          <w:szCs w:val="24"/>
        </w:rPr>
        <w:t xml:space="preserve"> </w:t>
      </w:r>
      <w:r w:rsidRPr="004C5F4F">
        <w:rPr>
          <w:sz w:val="24"/>
          <w:szCs w:val="24"/>
        </w:rPr>
        <w:t>448-453). Westport, CT: Greenwood.</w:t>
      </w:r>
    </w:p>
    <w:p w14:paraId="47D7A869" w14:textId="77777777" w:rsidR="000142E6" w:rsidRPr="004C5F4F" w:rsidRDefault="000142E6" w:rsidP="00921FB3">
      <w:pPr>
        <w:widowControl w:val="0"/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Kama, A. (2005). </w:t>
      </w:r>
      <w:r w:rsidRPr="004C5F4F">
        <w:rPr>
          <w:sz w:val="24"/>
          <w:szCs w:val="24"/>
        </w:rPr>
        <w:t xml:space="preserve">LGBT Youth in Israel. In J. T. Sears (Ed.), </w:t>
      </w:r>
      <w:r w:rsidRPr="004C5F4F">
        <w:rPr>
          <w:i/>
          <w:sz w:val="24"/>
          <w:szCs w:val="24"/>
        </w:rPr>
        <w:t>Youth, Education, and Sexualities: An International Encyclopedia</w:t>
      </w:r>
      <w:r w:rsidRPr="004C5F4F">
        <w:rPr>
          <w:sz w:val="24"/>
          <w:szCs w:val="24"/>
        </w:rPr>
        <w:t xml:space="preserve"> (pp. 453-457). Westport, CT: Greenwood.</w:t>
      </w:r>
    </w:p>
    <w:p w14:paraId="37648CE7" w14:textId="77777777" w:rsidR="00E312FC" w:rsidRPr="004C5F4F" w:rsidRDefault="00E312FC" w:rsidP="00921FB3">
      <w:pPr>
        <w:widowControl w:val="0"/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Kama, A. (2005). An Unrelenting Mental Press: Israeli Gay Men's Ontological Duality and Its Discontent. </w:t>
      </w:r>
      <w:r w:rsidRPr="004C5F4F">
        <w:rPr>
          <w:rFonts w:cs="David"/>
          <w:i/>
          <w:iCs/>
          <w:sz w:val="24"/>
          <w:szCs w:val="24"/>
        </w:rPr>
        <w:t>The Journal of Men's Studies, 13</w:t>
      </w:r>
      <w:r w:rsidRPr="004C5F4F">
        <w:rPr>
          <w:rFonts w:cs="David"/>
          <w:sz w:val="24"/>
          <w:szCs w:val="24"/>
        </w:rPr>
        <w:t>(2), 169-184.</w:t>
      </w:r>
    </w:p>
    <w:p w14:paraId="277E3BB5" w14:textId="77777777" w:rsidR="00B76032" w:rsidRPr="004C5F4F" w:rsidRDefault="00B76032" w:rsidP="00921FB3">
      <w:pPr>
        <w:pStyle w:val="a9"/>
        <w:bidi w:val="0"/>
        <w:spacing w:line="276" w:lineRule="auto"/>
        <w:ind w:left="424" w:hanging="424"/>
        <w:jc w:val="both"/>
        <w:rPr>
          <w:rFonts w:cs="David"/>
          <w:b w:val="0"/>
          <w:bCs w:val="0"/>
          <w:sz w:val="24"/>
          <w:szCs w:val="24"/>
          <w:u w:val="none"/>
        </w:rPr>
      </w:pPr>
      <w:r w:rsidRPr="004C5F4F">
        <w:rPr>
          <w:rFonts w:cs="David"/>
          <w:b w:val="0"/>
          <w:bCs w:val="0"/>
          <w:sz w:val="24"/>
          <w:szCs w:val="24"/>
          <w:u w:val="none"/>
        </w:rPr>
        <w:t>Kama, A. (</w:t>
      </w:r>
      <w:r w:rsidRPr="004C5F4F">
        <w:rPr>
          <w:rFonts w:cs="David"/>
          <w:b w:val="0"/>
          <w:bCs w:val="0"/>
          <w:sz w:val="24"/>
          <w:szCs w:val="24"/>
          <w:u w:val="none"/>
          <w:rtl/>
        </w:rPr>
        <w:t>2003</w:t>
      </w:r>
      <w:r w:rsidRPr="004C5F4F">
        <w:rPr>
          <w:rFonts w:cs="David"/>
          <w:b w:val="0"/>
          <w:bCs w:val="0"/>
          <w:sz w:val="24"/>
          <w:szCs w:val="24"/>
          <w:u w:val="none"/>
        </w:rPr>
        <w:t xml:space="preserve">). Negation and Validation of Self via the Media: Israeli Gay Men's (Dis)Engagement Patterns with Their Representations. </w:t>
      </w:r>
      <w:r w:rsidRPr="00150CF5">
        <w:rPr>
          <w:rFonts w:cs="David"/>
          <w:b w:val="0"/>
          <w:bCs w:val="0"/>
          <w:i/>
          <w:iCs/>
          <w:sz w:val="24"/>
          <w:szCs w:val="24"/>
          <w:u w:val="none"/>
        </w:rPr>
        <w:t>The Communication Review, 6</w:t>
      </w:r>
      <w:r w:rsidRPr="004C5F4F">
        <w:rPr>
          <w:rFonts w:cs="David"/>
          <w:b w:val="0"/>
          <w:bCs w:val="0"/>
          <w:sz w:val="24"/>
          <w:szCs w:val="24"/>
          <w:u w:val="none"/>
        </w:rPr>
        <w:t xml:space="preserve">(1), 71-94. </w:t>
      </w:r>
    </w:p>
    <w:p w14:paraId="30C554AA" w14:textId="77777777" w:rsidR="00B76032" w:rsidRPr="004C5F4F" w:rsidRDefault="00B76032" w:rsidP="00921FB3">
      <w:pPr>
        <w:pStyle w:val="a9"/>
        <w:bidi w:val="0"/>
        <w:spacing w:line="276" w:lineRule="auto"/>
        <w:ind w:left="424" w:hanging="424"/>
        <w:jc w:val="both"/>
        <w:rPr>
          <w:rFonts w:cs="David"/>
          <w:b w:val="0"/>
          <w:bCs w:val="0"/>
          <w:sz w:val="24"/>
          <w:szCs w:val="24"/>
          <w:u w:val="none"/>
        </w:rPr>
      </w:pPr>
      <w:r w:rsidRPr="004C5F4F">
        <w:rPr>
          <w:rFonts w:cs="David"/>
          <w:b w:val="0"/>
          <w:bCs w:val="0"/>
          <w:sz w:val="24"/>
          <w:szCs w:val="24"/>
          <w:u w:val="none"/>
        </w:rPr>
        <w:t xml:space="preserve">Kama, A. (2002). The Quest for Inclusion: Jewish-Israeli Gay Men's Perceptions of Gays in the Media. </w:t>
      </w:r>
      <w:r w:rsidRPr="004C5F4F">
        <w:rPr>
          <w:rFonts w:cs="David"/>
          <w:b w:val="0"/>
          <w:bCs w:val="0"/>
          <w:i/>
          <w:sz w:val="24"/>
          <w:szCs w:val="24"/>
          <w:u w:val="none"/>
        </w:rPr>
        <w:t>Feminist Media Studies, 2</w:t>
      </w:r>
      <w:r w:rsidRPr="004C5F4F">
        <w:rPr>
          <w:rFonts w:cs="David"/>
          <w:b w:val="0"/>
          <w:bCs w:val="0"/>
          <w:sz w:val="24"/>
          <w:szCs w:val="24"/>
          <w:u w:val="none"/>
        </w:rPr>
        <w:t>(2), 195-212.</w:t>
      </w:r>
      <w:r w:rsidRPr="004C5F4F">
        <w:rPr>
          <w:rFonts w:cs="David"/>
          <w:b w:val="0"/>
          <w:bCs w:val="0"/>
          <w:i/>
          <w:sz w:val="24"/>
          <w:szCs w:val="24"/>
          <w:u w:val="none"/>
        </w:rPr>
        <w:t xml:space="preserve"> </w:t>
      </w:r>
    </w:p>
    <w:p w14:paraId="1D4DC34B" w14:textId="3AC59F39" w:rsidR="0026225E" w:rsidRDefault="00B7603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Kama, A. (2000). From </w:t>
      </w:r>
      <w:r w:rsidRPr="004C5F4F">
        <w:rPr>
          <w:rFonts w:cs="David"/>
          <w:i/>
          <w:sz w:val="24"/>
          <w:szCs w:val="24"/>
        </w:rPr>
        <w:t xml:space="preserve">Terra Incognita </w:t>
      </w:r>
      <w:r w:rsidRPr="004C5F4F">
        <w:rPr>
          <w:rFonts w:cs="David"/>
          <w:sz w:val="24"/>
          <w:szCs w:val="24"/>
        </w:rPr>
        <w:t xml:space="preserve">to </w:t>
      </w:r>
      <w:r w:rsidRPr="004C5F4F">
        <w:rPr>
          <w:rFonts w:cs="David"/>
          <w:i/>
          <w:sz w:val="24"/>
          <w:szCs w:val="24"/>
        </w:rPr>
        <w:t>Terra Firma</w:t>
      </w:r>
      <w:r w:rsidRPr="004C5F4F">
        <w:rPr>
          <w:rFonts w:cs="David"/>
          <w:sz w:val="24"/>
          <w:szCs w:val="24"/>
        </w:rPr>
        <w:t xml:space="preserve">:  The Logbook of the Voyage of Gay Men's Community into the Israeli Public Sphere. </w:t>
      </w:r>
      <w:r w:rsidRPr="004C5F4F">
        <w:rPr>
          <w:rFonts w:cs="David"/>
          <w:i/>
          <w:sz w:val="24"/>
          <w:szCs w:val="24"/>
        </w:rPr>
        <w:t>Journal of Homosexuality, 38</w:t>
      </w:r>
      <w:r w:rsidRPr="004C5F4F">
        <w:rPr>
          <w:rFonts w:cs="David"/>
          <w:sz w:val="24"/>
          <w:szCs w:val="24"/>
        </w:rPr>
        <w:t xml:space="preserve">(4), 133-162. </w:t>
      </w:r>
      <w:r w:rsidRPr="007D0FCD">
        <w:rPr>
          <w:rFonts w:cs="David"/>
          <w:b/>
          <w:bCs/>
          <w:sz w:val="24"/>
          <w:szCs w:val="24"/>
          <w:highlight w:val="yellow"/>
        </w:rPr>
        <w:t>Also</w:t>
      </w:r>
      <w:r w:rsidRPr="004C5F4F">
        <w:rPr>
          <w:rFonts w:cs="David"/>
          <w:sz w:val="24"/>
          <w:szCs w:val="24"/>
        </w:rPr>
        <w:t xml:space="preserve"> in M. R. Botnick (Ed.), </w:t>
      </w:r>
      <w:r w:rsidRPr="004C5F4F">
        <w:rPr>
          <w:rFonts w:cs="David"/>
          <w:i/>
          <w:sz w:val="24"/>
          <w:szCs w:val="24"/>
        </w:rPr>
        <w:t>Gay Community in the New Millennium</w:t>
      </w:r>
      <w:r w:rsidRPr="004C5F4F">
        <w:rPr>
          <w:rFonts w:cs="David"/>
          <w:sz w:val="24"/>
          <w:szCs w:val="24"/>
        </w:rPr>
        <w:t xml:space="preserve"> (pp. 133-162). New York: Harrington Park Press.</w:t>
      </w:r>
    </w:p>
    <w:p w14:paraId="4791A278" w14:textId="77777777" w:rsidR="0087269D" w:rsidRDefault="0087269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C4132">
        <w:rPr>
          <w:rFonts w:cs="David"/>
          <w:sz w:val="24"/>
          <w:szCs w:val="24"/>
        </w:rPr>
        <w:t xml:space="preserve">Kama, A., &amp; Livne, S. (2021). "Who owns this Holocaust anyway?”: The homosexuals’ and lesbians’ memorial ceremony at Yad Vashem, 1994. </w:t>
      </w:r>
      <w:r w:rsidRPr="00FC4132">
        <w:rPr>
          <w:rFonts w:cs="David"/>
          <w:i/>
          <w:iCs/>
          <w:sz w:val="24"/>
          <w:szCs w:val="24"/>
        </w:rPr>
        <w:t>Yad Vashem Studies, 49</w:t>
      </w:r>
      <w:r w:rsidRPr="00FC4132">
        <w:rPr>
          <w:rFonts w:cs="David"/>
          <w:sz w:val="24"/>
          <w:szCs w:val="24"/>
        </w:rPr>
        <w:t>(1), 119-153.</w:t>
      </w:r>
    </w:p>
    <w:p w14:paraId="0E069CAE" w14:textId="77777777" w:rsidR="0087269D" w:rsidRDefault="0087269D" w:rsidP="00921FB3">
      <w:pPr>
        <w:tabs>
          <w:tab w:val="left" w:pos="426"/>
        </w:tabs>
        <w:bidi w:val="0"/>
        <w:spacing w:after="200" w:line="276" w:lineRule="auto"/>
        <w:ind w:left="567" w:hanging="54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53790">
        <w:rPr>
          <w:rFonts w:asciiTheme="majorBidi" w:hAnsiTheme="majorBidi" w:cstheme="majorBidi"/>
          <w:sz w:val="24"/>
          <w:szCs w:val="24"/>
        </w:rPr>
        <w:t>Kama, A. &amp; Ram, Y. (2020). "Hot Guys" in Tel Aviv: Pride tourism in Israel.</w:t>
      </w:r>
      <w:r w:rsidRPr="00570A01">
        <w:rPr>
          <w:rFonts w:asciiTheme="majorBidi" w:hAnsiTheme="majorBidi" w:cstheme="majorBidi"/>
          <w:i/>
          <w:iCs/>
          <w:sz w:val="24"/>
          <w:szCs w:val="24"/>
        </w:rPr>
        <w:t xml:space="preserve"> I</w:t>
      </w:r>
      <w:r w:rsidRPr="0005259E">
        <w:rPr>
          <w:rFonts w:asciiTheme="majorBidi" w:hAnsiTheme="majorBidi" w:cstheme="majorBidi"/>
          <w:i/>
          <w:iCs/>
          <w:sz w:val="24"/>
          <w:szCs w:val="24"/>
        </w:rPr>
        <w:t>srael Studies Review</w:t>
      </w:r>
      <w:r w:rsidRPr="00853790">
        <w:rPr>
          <w:rFonts w:asciiTheme="majorBidi" w:hAnsiTheme="majorBidi" w:cstheme="majorBidi"/>
          <w:i/>
          <w:iCs/>
          <w:sz w:val="24"/>
          <w:szCs w:val="24"/>
        </w:rPr>
        <w:t>, 35</w:t>
      </w:r>
      <w:r w:rsidRPr="00853790">
        <w:rPr>
          <w:rFonts w:asciiTheme="majorBidi" w:hAnsiTheme="majorBidi" w:cstheme="majorBidi"/>
          <w:sz w:val="24"/>
          <w:szCs w:val="24"/>
        </w:rPr>
        <w:t>(1), 79–99.</w:t>
      </w:r>
      <w:r w:rsidRPr="008537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B49DD4D" w14:textId="52E09D7D" w:rsidR="0026225E" w:rsidRPr="0026225E" w:rsidRDefault="0026225E" w:rsidP="00921FB3">
      <w:pPr>
        <w:tabs>
          <w:tab w:val="left" w:pos="426"/>
        </w:tabs>
        <w:bidi w:val="0"/>
        <w:spacing w:after="200" w:line="276" w:lineRule="auto"/>
        <w:ind w:left="567" w:hanging="541"/>
        <w:jc w:val="both"/>
        <w:rPr>
          <w:rFonts w:cs="David"/>
          <w:sz w:val="24"/>
          <w:szCs w:val="24"/>
        </w:rPr>
      </w:pPr>
      <w:r w:rsidRPr="0026225E">
        <w:rPr>
          <w:rFonts w:cs="David"/>
          <w:sz w:val="24"/>
          <w:szCs w:val="24"/>
        </w:rPr>
        <w:t>Kanyas, Y. (2018). The formation of an Israeli gay 'counterpublic': Challenging heteronormative modes of masculinity in a 'nation in arms'. In J. Mulholland, N. Montagna, &amp; E. Sanders-McDonagh (eds.), G</w:t>
      </w:r>
      <w:r w:rsidRPr="0026225E">
        <w:rPr>
          <w:rFonts w:cs="David"/>
          <w:i/>
          <w:iCs/>
          <w:sz w:val="24"/>
          <w:szCs w:val="24"/>
        </w:rPr>
        <w:t>endering Nationalism: Intersections of Nation, Gender and Sexuality</w:t>
      </w:r>
      <w:r w:rsidRPr="0026225E">
        <w:rPr>
          <w:rFonts w:cs="David"/>
          <w:sz w:val="24"/>
          <w:szCs w:val="24"/>
        </w:rPr>
        <w:t xml:space="preserve"> (pp. 89-107). Basingstoke: Palgrave Macmillan.</w:t>
      </w:r>
    </w:p>
    <w:p w14:paraId="6BBBB0A1" w14:textId="77777777" w:rsidR="00540B62" w:rsidRPr="004C5F4F" w:rsidRDefault="00540B62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4C5F4F">
        <w:rPr>
          <w:sz w:val="24"/>
          <w:szCs w:val="24"/>
        </w:rPr>
        <w:t xml:space="preserve">Kaplan, D. (2002). </w:t>
      </w:r>
      <w:r w:rsidRPr="004C5F4F">
        <w:rPr>
          <w:i/>
          <w:iCs/>
          <w:sz w:val="24"/>
          <w:szCs w:val="24"/>
        </w:rPr>
        <w:t xml:space="preserve">Brothers and Others in Arms: 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>The Making of Love and War in Israeli Combat Units</w:t>
      </w:r>
      <w:r w:rsidRPr="004C5F4F">
        <w:rPr>
          <w:rFonts w:asciiTheme="majorBidi" w:hAnsiTheme="majorBidi" w:cstheme="majorBidi"/>
          <w:sz w:val="24"/>
          <w:szCs w:val="24"/>
        </w:rPr>
        <w:t>. New York: Harrington Park Press.</w:t>
      </w:r>
    </w:p>
    <w:p w14:paraId="1A7412A4" w14:textId="77777777" w:rsidR="00EC01EF" w:rsidRPr="004C5F4F" w:rsidRDefault="00EC01EF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bookmarkStart w:id="12" w:name="_Hlk61432351"/>
      <w:r w:rsidRPr="004C5F4F">
        <w:rPr>
          <w:rFonts w:asciiTheme="majorBidi" w:hAnsiTheme="majorBidi" w:cstheme="majorBidi"/>
          <w:sz w:val="24"/>
          <w:szCs w:val="24"/>
        </w:rPr>
        <w:t xml:space="preserve">Kaplan, D. &amp; Ben-Ari, E. (2000). Brothers and others in arms: Managing gay identity in combat units of the Israeli army. 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>Journal of Contemporary Ethnography, 29</w:t>
      </w:r>
      <w:r w:rsidRPr="004C5F4F">
        <w:rPr>
          <w:rFonts w:asciiTheme="majorBidi" w:hAnsiTheme="majorBidi" w:cstheme="majorBidi"/>
          <w:sz w:val="24"/>
          <w:szCs w:val="24"/>
        </w:rPr>
        <w:t>(4), 396-432</w:t>
      </w:r>
      <w:r w:rsidRPr="004C5F4F">
        <w:rPr>
          <w:rFonts w:asciiTheme="majorBidi" w:hAnsiTheme="majorBidi" w:cstheme="majorBidi"/>
          <w:sz w:val="24"/>
          <w:szCs w:val="24"/>
          <w:rtl/>
        </w:rPr>
        <w:t>.</w:t>
      </w:r>
    </w:p>
    <w:bookmarkEnd w:id="12"/>
    <w:p w14:paraId="71FBE4AF" w14:textId="77777777" w:rsidR="00956EFF" w:rsidRPr="004C5F4F" w:rsidRDefault="00956EFF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4C5F4F">
        <w:rPr>
          <w:rFonts w:asciiTheme="majorBidi" w:hAnsiTheme="majorBidi" w:cstheme="majorBidi"/>
          <w:sz w:val="24"/>
          <w:szCs w:val="24"/>
        </w:rPr>
        <w:t xml:space="preserve">Kaplan, D., &amp; Rosenmann, A. (2012). Unit Social Cohesion in the Israeli Military as a Case Study of "Don't Ask, Don't Tell". 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>Political Psychology, 33</w:t>
      </w:r>
      <w:r w:rsidRPr="004C5F4F">
        <w:rPr>
          <w:rFonts w:asciiTheme="majorBidi" w:hAnsiTheme="majorBidi" w:cstheme="majorBidi"/>
          <w:sz w:val="24"/>
          <w:szCs w:val="24"/>
        </w:rPr>
        <w:t>(4), 419-436.</w:t>
      </w:r>
    </w:p>
    <w:p w14:paraId="1CF4320B" w14:textId="77777777" w:rsidR="00E80944" w:rsidRDefault="00A026FE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4C5F4F">
        <w:rPr>
          <w:rFonts w:asciiTheme="majorBidi" w:hAnsiTheme="majorBidi" w:cstheme="majorBidi"/>
          <w:sz w:val="24"/>
          <w:szCs w:val="24"/>
        </w:rPr>
        <w:t xml:space="preserve">Kedem. N. (2015). 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>The Viral Politics of Queer Resistance</w:t>
      </w:r>
      <w:r w:rsidRPr="004C5F4F">
        <w:rPr>
          <w:rFonts w:asciiTheme="majorBidi" w:hAnsiTheme="majorBidi" w:cstheme="majorBidi"/>
          <w:sz w:val="24"/>
          <w:szCs w:val="24"/>
        </w:rPr>
        <w:t>. Ph</w:t>
      </w:r>
      <w:r w:rsidR="00150CF5">
        <w:rPr>
          <w:rFonts w:asciiTheme="majorBidi" w:hAnsiTheme="majorBidi" w:cstheme="majorBidi"/>
          <w:sz w:val="24"/>
          <w:szCs w:val="24"/>
        </w:rPr>
        <w:t>.</w:t>
      </w:r>
      <w:r w:rsidRPr="004C5F4F">
        <w:rPr>
          <w:rFonts w:asciiTheme="majorBidi" w:hAnsiTheme="majorBidi" w:cstheme="majorBidi"/>
          <w:sz w:val="24"/>
          <w:szCs w:val="24"/>
        </w:rPr>
        <w:t>D</w:t>
      </w:r>
      <w:r w:rsidR="00150CF5">
        <w:rPr>
          <w:rFonts w:asciiTheme="majorBidi" w:hAnsiTheme="majorBidi" w:cstheme="majorBidi"/>
          <w:sz w:val="24"/>
          <w:szCs w:val="24"/>
        </w:rPr>
        <w:t>.</w:t>
      </w:r>
      <w:r w:rsidRPr="004C5F4F">
        <w:rPr>
          <w:rFonts w:asciiTheme="majorBidi" w:hAnsiTheme="majorBidi" w:cstheme="majorBidi"/>
          <w:sz w:val="24"/>
          <w:szCs w:val="24"/>
        </w:rPr>
        <w:t xml:space="preserve"> dissertation submitted to the Tel Aviv </w:t>
      </w:r>
      <w:r w:rsidR="00E80944" w:rsidRPr="004C5F4F">
        <w:rPr>
          <w:rFonts w:asciiTheme="majorBidi" w:hAnsiTheme="majorBidi" w:cstheme="majorBidi"/>
          <w:sz w:val="24"/>
          <w:szCs w:val="24"/>
        </w:rPr>
        <w:t>University</w:t>
      </w:r>
      <w:r w:rsidRPr="004C5F4F">
        <w:rPr>
          <w:rFonts w:asciiTheme="majorBidi" w:hAnsiTheme="majorBidi" w:cstheme="majorBidi"/>
          <w:sz w:val="24"/>
          <w:szCs w:val="24"/>
        </w:rPr>
        <w:t>.</w:t>
      </w:r>
    </w:p>
    <w:p w14:paraId="55877B45" w14:textId="230E7071" w:rsidR="00E80944" w:rsidRDefault="00E80944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E80944">
        <w:rPr>
          <w:rFonts w:asciiTheme="majorBidi" w:hAnsiTheme="majorBidi" w:cstheme="majorBidi"/>
          <w:sz w:val="24"/>
          <w:szCs w:val="24"/>
        </w:rPr>
        <w:t xml:space="preserve">Kissil, K. &amp; Itzhaky, H. (2015). Experiences of the Orthodox Community Among Orthodox Jewish Gay Men. </w:t>
      </w:r>
      <w:r w:rsidRPr="00435DA4">
        <w:rPr>
          <w:rFonts w:asciiTheme="majorBidi" w:hAnsiTheme="majorBidi" w:cstheme="majorBidi"/>
          <w:i/>
          <w:iCs/>
          <w:sz w:val="24"/>
          <w:szCs w:val="24"/>
        </w:rPr>
        <w:t>Journal of Gay &amp; Lesbian Social Services, 27</w:t>
      </w:r>
      <w:r w:rsidRPr="00E80944">
        <w:rPr>
          <w:rFonts w:asciiTheme="majorBidi" w:hAnsiTheme="majorBidi" w:cstheme="majorBidi"/>
          <w:sz w:val="24"/>
          <w:szCs w:val="24"/>
        </w:rPr>
        <w:t>(3), 371-389.</w:t>
      </w:r>
    </w:p>
    <w:p w14:paraId="3D88092D" w14:textId="77777777" w:rsidR="00715AC5" w:rsidRDefault="00FD0D77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4C5F4F">
        <w:rPr>
          <w:rFonts w:asciiTheme="majorBidi" w:hAnsiTheme="majorBidi" w:cstheme="majorBidi"/>
          <w:sz w:val="24"/>
          <w:szCs w:val="24"/>
        </w:rPr>
        <w:t xml:space="preserve">Klinger-Levy, T. (2003). 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 xml:space="preserve">The </w:t>
      </w:r>
      <w:r w:rsidR="00D15766" w:rsidRPr="004C5F4F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 xml:space="preserve">ynamics of the </w:t>
      </w:r>
      <w:r w:rsidR="00D15766" w:rsidRPr="004C5F4F">
        <w:rPr>
          <w:rFonts w:asciiTheme="majorBidi" w:hAnsiTheme="majorBidi" w:cstheme="majorBidi"/>
          <w:i/>
          <w:iCs/>
          <w:sz w:val="24"/>
          <w:szCs w:val="24"/>
        </w:rPr>
        <w:t>G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 xml:space="preserve">yneological </w:t>
      </w:r>
      <w:r w:rsidR="00D15766" w:rsidRPr="004C5F4F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 xml:space="preserve">nteraction as </w:t>
      </w:r>
      <w:r w:rsidR="00D15766" w:rsidRPr="004C5F4F"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 xml:space="preserve">rticulated by </w:t>
      </w:r>
      <w:r w:rsidR="00D15766" w:rsidRPr="004C5F4F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 xml:space="preserve">eterosexual and </w:t>
      </w:r>
      <w:r w:rsidR="00D15766" w:rsidRPr="004C5F4F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 xml:space="preserve">esbian </w:t>
      </w:r>
      <w:r w:rsidR="00D15766" w:rsidRPr="004C5F4F">
        <w:rPr>
          <w:rFonts w:asciiTheme="majorBidi" w:hAnsiTheme="majorBidi" w:cstheme="majorBidi"/>
          <w:i/>
          <w:iCs/>
          <w:sz w:val="24"/>
          <w:szCs w:val="24"/>
        </w:rPr>
        <w:t>W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>omyn</w:t>
      </w:r>
      <w:r w:rsidRPr="004C5F4F">
        <w:rPr>
          <w:rFonts w:asciiTheme="majorBidi" w:hAnsiTheme="majorBidi" w:cstheme="majorBidi"/>
          <w:sz w:val="24"/>
          <w:szCs w:val="24"/>
        </w:rPr>
        <w:t>. MA Thesis</w:t>
      </w:r>
      <w:r w:rsidRPr="004C5F4F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4C5F4F">
        <w:rPr>
          <w:rFonts w:asciiTheme="majorBidi" w:hAnsiTheme="majorBidi" w:cstheme="majorBidi"/>
          <w:sz w:val="24"/>
          <w:szCs w:val="24"/>
        </w:rPr>
        <w:t>Haifa: University of Haifa</w:t>
      </w:r>
      <w:r w:rsidRPr="004C5F4F">
        <w:rPr>
          <w:rFonts w:asciiTheme="majorBidi" w:hAnsiTheme="majorBidi" w:cstheme="majorBidi"/>
          <w:sz w:val="24"/>
          <w:szCs w:val="24"/>
          <w:rtl/>
        </w:rPr>
        <w:t>.</w:t>
      </w:r>
      <w:r w:rsidR="00715AC5" w:rsidRPr="00715AC5">
        <w:rPr>
          <w:rFonts w:asciiTheme="majorBidi" w:hAnsiTheme="majorBidi" w:cstheme="majorBidi"/>
          <w:sz w:val="24"/>
          <w:szCs w:val="24"/>
        </w:rPr>
        <w:t xml:space="preserve"> </w:t>
      </w:r>
    </w:p>
    <w:p w14:paraId="54BF5231" w14:textId="4CA8C9F1" w:rsidR="00715AC5" w:rsidRDefault="00715AC5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715AC5">
        <w:rPr>
          <w:rFonts w:asciiTheme="majorBidi" w:hAnsiTheme="majorBidi" w:cstheme="majorBidi"/>
          <w:sz w:val="24"/>
          <w:szCs w:val="24"/>
        </w:rPr>
        <w:t xml:space="preserve">Koren, </w:t>
      </w:r>
      <w:r>
        <w:rPr>
          <w:rFonts w:asciiTheme="majorBidi" w:hAnsiTheme="majorBidi" w:cstheme="majorBidi"/>
          <w:sz w:val="24"/>
          <w:szCs w:val="24"/>
        </w:rPr>
        <w:t xml:space="preserve">I. &amp; </w:t>
      </w:r>
      <w:r w:rsidRPr="00715AC5">
        <w:rPr>
          <w:rFonts w:asciiTheme="majorBidi" w:hAnsiTheme="majorBidi" w:cstheme="majorBidi"/>
          <w:sz w:val="24"/>
          <w:szCs w:val="24"/>
        </w:rPr>
        <w:t>Nadan</w:t>
      </w:r>
      <w:r>
        <w:rPr>
          <w:rFonts w:asciiTheme="majorBidi" w:hAnsiTheme="majorBidi" w:cstheme="majorBidi"/>
          <w:sz w:val="24"/>
          <w:szCs w:val="24"/>
        </w:rPr>
        <w:t xml:space="preserve">, Y. (2025). </w:t>
      </w:r>
      <w:r w:rsidRPr="00715AC5">
        <w:rPr>
          <w:rFonts w:asciiTheme="majorBidi" w:hAnsiTheme="majorBidi" w:cstheme="majorBidi"/>
          <w:sz w:val="24"/>
          <w:szCs w:val="24"/>
        </w:rPr>
        <w:t>“All you want to do is to run away from this nightmare”: Adolescent sexual and gender minority runaways in Israel’s periphery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15AC5">
        <w:rPr>
          <w:rFonts w:asciiTheme="majorBidi" w:hAnsiTheme="majorBidi" w:cstheme="majorBidi"/>
          <w:i/>
          <w:iCs/>
          <w:sz w:val="24"/>
          <w:szCs w:val="24"/>
        </w:rPr>
        <w:t>Children and Youth Services Review, 179</w:t>
      </w:r>
      <w:r w:rsidRPr="00715AC5">
        <w:rPr>
          <w:rFonts w:asciiTheme="majorBidi" w:hAnsiTheme="majorBidi" w:cstheme="majorBidi"/>
          <w:sz w:val="24"/>
          <w:szCs w:val="24"/>
        </w:rPr>
        <w:t xml:space="preserve">, </w:t>
      </w:r>
      <w:r w:rsidRPr="00715AC5">
        <w:rPr>
          <w:rFonts w:asciiTheme="majorBidi" w:hAnsiTheme="majorBidi" w:cstheme="majorBidi"/>
          <w:color w:val="EE0000"/>
          <w:sz w:val="24"/>
          <w:szCs w:val="24"/>
          <w:highlight w:val="yellow"/>
        </w:rPr>
        <w:t>???</w:t>
      </w:r>
    </w:p>
    <w:p w14:paraId="220F5600" w14:textId="747EE161" w:rsidR="001121A9" w:rsidRDefault="001121A9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1121A9">
        <w:rPr>
          <w:rFonts w:asciiTheme="majorBidi" w:hAnsiTheme="majorBidi" w:cstheme="majorBidi"/>
          <w:sz w:val="24"/>
          <w:szCs w:val="24"/>
        </w:rPr>
        <w:t>Kosman</w:t>
      </w:r>
      <w:r>
        <w:rPr>
          <w:rFonts w:asciiTheme="majorBidi" w:hAnsiTheme="majorBidi" w:cstheme="majorBidi"/>
          <w:sz w:val="24"/>
          <w:szCs w:val="24"/>
        </w:rPr>
        <w:t>, A.</w:t>
      </w:r>
      <w:r w:rsidRPr="001121A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&amp;</w:t>
      </w:r>
      <w:r w:rsidRPr="001121A9">
        <w:rPr>
          <w:rFonts w:asciiTheme="majorBidi" w:hAnsiTheme="majorBidi" w:cstheme="majorBidi"/>
          <w:sz w:val="24"/>
          <w:szCs w:val="24"/>
        </w:rPr>
        <w:t xml:space="preserve"> Sharbat,</w:t>
      </w:r>
      <w:r>
        <w:rPr>
          <w:rFonts w:asciiTheme="majorBidi" w:hAnsiTheme="majorBidi" w:cstheme="majorBidi"/>
          <w:sz w:val="24"/>
          <w:szCs w:val="24"/>
        </w:rPr>
        <w:t xml:space="preserve"> A. (2004).</w:t>
      </w:r>
      <w:r w:rsidRPr="001121A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"</w:t>
      </w:r>
      <w:r w:rsidRPr="001121A9">
        <w:rPr>
          <w:rFonts w:asciiTheme="majorBidi" w:hAnsiTheme="majorBidi" w:cstheme="majorBidi"/>
          <w:sz w:val="24"/>
          <w:szCs w:val="24"/>
        </w:rPr>
        <w:t>Two Women Who Were Sporting with Each Other</w:t>
      </w:r>
      <w:r>
        <w:rPr>
          <w:rFonts w:asciiTheme="majorBidi" w:hAnsiTheme="majorBidi" w:cstheme="majorBidi"/>
          <w:sz w:val="24"/>
          <w:szCs w:val="24"/>
        </w:rPr>
        <w:t>"</w:t>
      </w:r>
      <w:r w:rsidRPr="001121A9">
        <w:rPr>
          <w:rFonts w:asciiTheme="majorBidi" w:hAnsiTheme="majorBidi" w:cstheme="majorBidi"/>
          <w:sz w:val="24"/>
          <w:szCs w:val="24"/>
        </w:rPr>
        <w:t>: Reexamination of the Halakhic Approaches to Lesbianism as a Touchstone for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121A9">
        <w:rPr>
          <w:rFonts w:asciiTheme="majorBidi" w:hAnsiTheme="majorBidi" w:cstheme="majorBidi"/>
          <w:sz w:val="24"/>
          <w:szCs w:val="24"/>
        </w:rPr>
        <w:t>Homosexuality in General</w:t>
      </w:r>
      <w:r>
        <w:rPr>
          <w:rFonts w:asciiTheme="majorBidi" w:hAnsiTheme="majorBidi" w:cstheme="majorBidi"/>
          <w:sz w:val="24"/>
          <w:szCs w:val="24"/>
        </w:rPr>
        <w:t>.</w:t>
      </w:r>
      <w:r w:rsidRPr="001121A9">
        <w:rPr>
          <w:rFonts w:asciiTheme="majorBidi" w:hAnsiTheme="majorBidi" w:cstheme="majorBidi"/>
          <w:sz w:val="24"/>
          <w:szCs w:val="24"/>
        </w:rPr>
        <w:t xml:space="preserve"> </w:t>
      </w:r>
      <w:r w:rsidR="007F510F" w:rsidRPr="007F510F">
        <w:rPr>
          <w:rFonts w:asciiTheme="majorBidi" w:hAnsiTheme="majorBidi" w:cstheme="majorBidi"/>
          <w:i/>
          <w:iCs/>
          <w:sz w:val="24"/>
          <w:szCs w:val="24"/>
        </w:rPr>
        <w:t>Hebrew Union College Annual</w:t>
      </w:r>
      <w:r w:rsidRPr="001121A9">
        <w:rPr>
          <w:rFonts w:asciiTheme="majorBidi" w:hAnsiTheme="majorBidi" w:cstheme="majorBidi"/>
          <w:i/>
          <w:iCs/>
          <w:sz w:val="24"/>
          <w:szCs w:val="24"/>
        </w:rPr>
        <w:t>, 75</w:t>
      </w:r>
      <w:r w:rsidRPr="001121A9">
        <w:rPr>
          <w:rFonts w:asciiTheme="majorBidi" w:hAnsiTheme="majorBidi" w:cstheme="majorBidi"/>
          <w:sz w:val="24"/>
          <w:szCs w:val="24"/>
        </w:rPr>
        <w:t>, 37–73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6528E4A" w14:textId="77777777" w:rsidR="008348BE" w:rsidRDefault="00111CEC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111CEC">
        <w:rPr>
          <w:rFonts w:asciiTheme="majorBidi" w:hAnsiTheme="majorBidi" w:cstheme="majorBidi"/>
          <w:sz w:val="24"/>
          <w:szCs w:val="24"/>
        </w:rPr>
        <w:t>Knoll</w:t>
      </w:r>
      <w:r>
        <w:rPr>
          <w:rFonts w:asciiTheme="majorBidi" w:hAnsiTheme="majorBidi" w:cstheme="majorBidi"/>
          <w:sz w:val="24"/>
          <w:szCs w:val="24"/>
        </w:rPr>
        <w:t>, E.</w:t>
      </w:r>
      <w:r w:rsidRPr="00111CEC">
        <w:rPr>
          <w:rFonts w:asciiTheme="majorBidi" w:hAnsiTheme="majorBidi" w:cstheme="majorBidi"/>
          <w:sz w:val="24"/>
          <w:szCs w:val="24"/>
        </w:rPr>
        <w:t xml:space="preserve"> &amp; Moreno</w:t>
      </w:r>
      <w:r>
        <w:rPr>
          <w:rFonts w:asciiTheme="majorBidi" w:hAnsiTheme="majorBidi" w:cstheme="majorBidi"/>
          <w:sz w:val="24"/>
          <w:szCs w:val="24"/>
        </w:rPr>
        <w:t>, A.</w:t>
      </w:r>
      <w:r w:rsidRPr="00111CEC">
        <w:rPr>
          <w:rFonts w:asciiTheme="majorBidi" w:hAnsiTheme="majorBidi" w:cstheme="majorBidi"/>
          <w:sz w:val="24"/>
          <w:szCs w:val="24"/>
        </w:rPr>
        <w:t xml:space="preserve"> (2020)</w:t>
      </w:r>
      <w:r>
        <w:rPr>
          <w:rFonts w:asciiTheme="majorBidi" w:hAnsiTheme="majorBidi" w:cstheme="majorBidi"/>
          <w:sz w:val="24"/>
          <w:szCs w:val="24"/>
        </w:rPr>
        <w:t>.</w:t>
      </w:r>
      <w:r w:rsidRPr="00111CEC">
        <w:rPr>
          <w:rFonts w:asciiTheme="majorBidi" w:hAnsiTheme="majorBidi" w:cstheme="majorBidi"/>
          <w:sz w:val="24"/>
          <w:szCs w:val="24"/>
        </w:rPr>
        <w:t xml:space="preserve"> The triumph of surrogacy: </w:t>
      </w:r>
      <w:r>
        <w:rPr>
          <w:rFonts w:asciiTheme="majorBidi" w:hAnsiTheme="majorBidi" w:cstheme="majorBidi"/>
          <w:sz w:val="24"/>
          <w:szCs w:val="24"/>
        </w:rPr>
        <w:t>C</w:t>
      </w:r>
      <w:r w:rsidRPr="00111CEC">
        <w:rPr>
          <w:rFonts w:asciiTheme="majorBidi" w:hAnsiTheme="majorBidi" w:cstheme="majorBidi"/>
          <w:sz w:val="24"/>
          <w:szCs w:val="24"/>
        </w:rPr>
        <w:t>ompeting social scripts and the rise of family-normativity in the male-gay</w:t>
      </w:r>
      <w:r w:rsidR="00532003">
        <w:rPr>
          <w:rFonts w:asciiTheme="majorBidi" w:hAnsiTheme="majorBidi" w:cstheme="majorBidi"/>
          <w:sz w:val="24"/>
          <w:szCs w:val="24"/>
        </w:rPr>
        <w:t xml:space="preserve"> </w:t>
      </w:r>
      <w:r w:rsidRPr="00111CEC">
        <w:rPr>
          <w:rFonts w:asciiTheme="majorBidi" w:hAnsiTheme="majorBidi" w:cstheme="majorBidi"/>
          <w:sz w:val="24"/>
          <w:szCs w:val="24"/>
        </w:rPr>
        <w:t>community in Israel</w:t>
      </w:r>
      <w:r>
        <w:rPr>
          <w:rFonts w:asciiTheme="majorBidi" w:hAnsiTheme="majorBidi" w:cstheme="majorBidi"/>
          <w:sz w:val="24"/>
          <w:szCs w:val="24"/>
        </w:rPr>
        <w:t>.</w:t>
      </w:r>
      <w:r w:rsidRPr="00111CEC">
        <w:rPr>
          <w:rFonts w:asciiTheme="majorBidi" w:hAnsiTheme="majorBidi" w:cstheme="majorBidi"/>
          <w:sz w:val="24"/>
          <w:szCs w:val="24"/>
        </w:rPr>
        <w:t xml:space="preserve"> </w:t>
      </w:r>
      <w:r w:rsidRPr="00532003">
        <w:rPr>
          <w:rFonts w:asciiTheme="majorBidi" w:hAnsiTheme="majorBidi" w:cstheme="majorBidi"/>
          <w:i/>
          <w:iCs/>
          <w:sz w:val="24"/>
          <w:szCs w:val="24"/>
        </w:rPr>
        <w:t>International</w:t>
      </w:r>
      <w:r w:rsidRPr="00111CEC">
        <w:rPr>
          <w:rFonts w:asciiTheme="majorBidi" w:hAnsiTheme="majorBidi" w:cstheme="majorBidi"/>
          <w:i/>
          <w:iCs/>
          <w:sz w:val="24"/>
          <w:szCs w:val="24"/>
        </w:rPr>
        <w:t xml:space="preserve"> Journal for Masculinity Studies</w:t>
      </w:r>
      <w:r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111CEC">
        <w:rPr>
          <w:rFonts w:asciiTheme="majorBidi" w:hAnsiTheme="majorBidi" w:cstheme="majorBidi"/>
          <w:i/>
          <w:iCs/>
          <w:sz w:val="24"/>
          <w:szCs w:val="24"/>
        </w:rPr>
        <w:t xml:space="preserve"> 15</w:t>
      </w:r>
      <w:r w:rsidRPr="00111CEC">
        <w:rPr>
          <w:rFonts w:asciiTheme="majorBidi" w:hAnsiTheme="majorBidi" w:cstheme="majorBidi"/>
          <w:sz w:val="24"/>
          <w:szCs w:val="24"/>
        </w:rPr>
        <w:t>(1)</w:t>
      </w:r>
      <w:r>
        <w:rPr>
          <w:rFonts w:asciiTheme="majorBidi" w:hAnsiTheme="majorBidi" w:cstheme="majorBidi"/>
          <w:sz w:val="24"/>
          <w:szCs w:val="24"/>
        </w:rPr>
        <w:t>,</w:t>
      </w:r>
      <w:r w:rsidRPr="00111CEC">
        <w:rPr>
          <w:rFonts w:asciiTheme="majorBidi" w:hAnsiTheme="majorBidi" w:cstheme="majorBidi"/>
          <w:sz w:val="24"/>
          <w:szCs w:val="24"/>
        </w:rPr>
        <w:t>1-16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9B67A90" w14:textId="4528555E" w:rsidR="008348BE" w:rsidRDefault="008348BE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Krass, A. (2022). </w:t>
      </w:r>
      <w:r w:rsidRPr="008446BF">
        <w:rPr>
          <w:rFonts w:asciiTheme="majorBidi" w:hAnsiTheme="majorBidi" w:cstheme="majorBidi"/>
          <w:sz w:val="24"/>
          <w:szCs w:val="24"/>
        </w:rPr>
        <w:t>Magnus Hirschfeld in Palestine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The Journey of a German Jewish Sexologist (February 14–March 13, 1932)</w:t>
      </w:r>
      <w:r>
        <w:rPr>
          <w:rFonts w:asciiTheme="majorBidi" w:hAnsiTheme="majorBidi" w:cstheme="majorBidi"/>
          <w:sz w:val="24"/>
          <w:szCs w:val="24"/>
        </w:rPr>
        <w:t xml:space="preserve">. In </w:t>
      </w:r>
      <w:r w:rsidRPr="008446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Kraß</w:t>
      </w:r>
      <w:r>
        <w:rPr>
          <w:rFonts w:asciiTheme="majorBidi" w:hAnsiTheme="majorBidi" w:cstheme="majorBidi"/>
          <w:sz w:val="24"/>
          <w:szCs w:val="24"/>
        </w:rPr>
        <w:t>,</w:t>
      </w:r>
      <w:r w:rsidRPr="008446BF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Sluhovsky, </w:t>
      </w:r>
      <w:r>
        <w:rPr>
          <w:rFonts w:asciiTheme="majorBidi" w:hAnsiTheme="majorBidi" w:cstheme="majorBidi"/>
          <w:sz w:val="24"/>
          <w:szCs w:val="24"/>
        </w:rPr>
        <w:t xml:space="preserve">&amp; </w:t>
      </w:r>
      <w:r w:rsidRPr="008446BF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446BF">
        <w:rPr>
          <w:rFonts w:asciiTheme="majorBidi" w:hAnsiTheme="majorBidi" w:cstheme="majorBidi"/>
          <w:sz w:val="24"/>
          <w:szCs w:val="24"/>
        </w:rPr>
        <w:t>Yonay (</w:t>
      </w:r>
      <w:r>
        <w:rPr>
          <w:rFonts w:asciiTheme="majorBidi" w:hAnsiTheme="majorBidi" w:cstheme="majorBidi"/>
          <w:sz w:val="24"/>
          <w:szCs w:val="24"/>
        </w:rPr>
        <w:t>e</w:t>
      </w:r>
      <w:r w:rsidRPr="008446B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s.</w:t>
      </w:r>
      <w:r w:rsidRPr="008446B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53804">
        <w:rPr>
          <w:rFonts w:asciiTheme="majorBidi" w:hAnsiTheme="majorBidi" w:cstheme="majorBidi"/>
          <w:i/>
          <w:iCs/>
          <w:sz w:val="24"/>
          <w:szCs w:val="24"/>
        </w:rPr>
        <w:t>Queer Jewish Lives Between Central Europe and Mandatory Palestine: Biographies and Geographies</w:t>
      </w:r>
      <w:r>
        <w:rPr>
          <w:rFonts w:asciiTheme="majorBidi" w:hAnsiTheme="majorBidi" w:cstheme="majorBidi"/>
          <w:sz w:val="24"/>
          <w:szCs w:val="24"/>
        </w:rPr>
        <w:t xml:space="preserve"> (pp. 183-220). </w:t>
      </w:r>
      <w:r w:rsidR="00557AD0">
        <w:rPr>
          <w:rFonts w:asciiTheme="majorBidi" w:hAnsiTheme="majorBidi" w:cstheme="majorBidi"/>
          <w:sz w:val="24"/>
          <w:szCs w:val="24"/>
        </w:rPr>
        <w:t>Bielefeld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transcript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75FCE37" w14:textId="245615D6" w:rsidR="00DC693E" w:rsidRDefault="00DC693E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DC693E">
        <w:rPr>
          <w:rFonts w:asciiTheme="majorBidi" w:hAnsiTheme="majorBidi" w:cstheme="majorBidi"/>
          <w:sz w:val="24"/>
          <w:szCs w:val="24"/>
        </w:rPr>
        <w:t>Kromholz</w:t>
      </w:r>
      <w:r>
        <w:rPr>
          <w:rFonts w:asciiTheme="majorBidi" w:hAnsiTheme="majorBidi" w:cstheme="majorBidi"/>
          <w:sz w:val="24"/>
          <w:szCs w:val="24"/>
        </w:rPr>
        <w:t>, G.</w:t>
      </w:r>
      <w:r w:rsidRPr="00DC693E">
        <w:rPr>
          <w:rFonts w:asciiTheme="majorBidi" w:hAnsiTheme="majorBidi" w:cstheme="majorBidi"/>
          <w:sz w:val="24"/>
          <w:szCs w:val="24"/>
        </w:rPr>
        <w:t xml:space="preserve"> &amp; Barak</w:t>
      </w:r>
      <w:r>
        <w:rPr>
          <w:rFonts w:asciiTheme="majorBidi" w:hAnsiTheme="majorBidi" w:cstheme="majorBidi"/>
          <w:sz w:val="24"/>
          <w:szCs w:val="24"/>
        </w:rPr>
        <w:t>, A.</w:t>
      </w:r>
      <w:r w:rsidRPr="00DC693E">
        <w:rPr>
          <w:rFonts w:asciiTheme="majorBidi" w:hAnsiTheme="majorBidi" w:cstheme="majorBidi"/>
          <w:sz w:val="24"/>
          <w:szCs w:val="24"/>
        </w:rPr>
        <w:t xml:space="preserve"> (202</w:t>
      </w:r>
      <w:r w:rsidR="000C592D">
        <w:rPr>
          <w:rFonts w:asciiTheme="majorBidi" w:hAnsiTheme="majorBidi" w:cstheme="majorBidi"/>
          <w:sz w:val="24"/>
          <w:szCs w:val="24"/>
        </w:rPr>
        <w:t>3</w:t>
      </w:r>
      <w:r w:rsidRPr="00DC693E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  <w:r w:rsidRPr="00DC693E">
        <w:rPr>
          <w:rFonts w:asciiTheme="majorBidi" w:hAnsiTheme="majorBidi" w:cstheme="majorBidi"/>
          <w:sz w:val="24"/>
          <w:szCs w:val="24"/>
        </w:rPr>
        <w:t xml:space="preserve"> The Experience of Loneliness among Gay Men in Israel: A Qualitative Study</w:t>
      </w:r>
      <w:r>
        <w:rPr>
          <w:rFonts w:asciiTheme="majorBidi" w:hAnsiTheme="majorBidi" w:cstheme="majorBidi"/>
          <w:sz w:val="24"/>
          <w:szCs w:val="24"/>
        </w:rPr>
        <w:t>.</w:t>
      </w:r>
      <w:r w:rsidRPr="00DC693E">
        <w:rPr>
          <w:rFonts w:asciiTheme="majorBidi" w:hAnsiTheme="majorBidi" w:cstheme="majorBidi"/>
          <w:sz w:val="24"/>
          <w:szCs w:val="24"/>
        </w:rPr>
        <w:t xml:space="preserve"> </w:t>
      </w:r>
      <w:r w:rsidRPr="00DC693E">
        <w:rPr>
          <w:rFonts w:asciiTheme="majorBidi" w:hAnsiTheme="majorBidi" w:cstheme="majorBidi"/>
          <w:i/>
          <w:iCs/>
          <w:sz w:val="24"/>
          <w:szCs w:val="24"/>
        </w:rPr>
        <w:t>Journal of Homosexuality</w:t>
      </w:r>
      <w:r w:rsidRPr="00DC693E">
        <w:rPr>
          <w:rFonts w:asciiTheme="majorBidi" w:hAnsiTheme="majorBidi" w:cstheme="majorBidi"/>
          <w:sz w:val="24"/>
          <w:szCs w:val="24"/>
        </w:rPr>
        <w:t>,</w:t>
      </w:r>
      <w:r w:rsidR="000C592D" w:rsidRPr="000C592D">
        <w:t xml:space="preserve"> </w:t>
      </w:r>
      <w:r w:rsidR="000C592D" w:rsidRPr="000C592D">
        <w:rPr>
          <w:rFonts w:asciiTheme="majorBidi" w:hAnsiTheme="majorBidi" w:cstheme="majorBidi"/>
          <w:i/>
          <w:iCs/>
          <w:sz w:val="24"/>
          <w:szCs w:val="24"/>
        </w:rPr>
        <w:t>70</w:t>
      </w:r>
      <w:r w:rsidR="000C592D" w:rsidRPr="000C592D">
        <w:rPr>
          <w:rFonts w:asciiTheme="majorBidi" w:hAnsiTheme="majorBidi" w:cstheme="majorBidi"/>
          <w:sz w:val="24"/>
          <w:szCs w:val="24"/>
        </w:rPr>
        <w:t>(12)</w:t>
      </w:r>
      <w:r w:rsidR="000C592D">
        <w:rPr>
          <w:rFonts w:asciiTheme="majorBidi" w:hAnsiTheme="majorBidi" w:cstheme="majorBidi"/>
          <w:sz w:val="24"/>
          <w:szCs w:val="24"/>
        </w:rPr>
        <w:t xml:space="preserve">, </w:t>
      </w:r>
      <w:r w:rsidR="000C592D" w:rsidRPr="000C592D">
        <w:rPr>
          <w:rFonts w:asciiTheme="majorBidi" w:hAnsiTheme="majorBidi" w:cstheme="majorBidi"/>
          <w:sz w:val="24"/>
          <w:szCs w:val="24"/>
        </w:rPr>
        <w:t>2784-2805.</w:t>
      </w:r>
    </w:p>
    <w:p w14:paraId="416307CE" w14:textId="77777777" w:rsidR="00E6174B" w:rsidRPr="004C5F4F" w:rsidRDefault="00E6174B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E6174B">
        <w:rPr>
          <w:rFonts w:asciiTheme="majorBidi" w:hAnsiTheme="majorBidi" w:cstheme="majorBidi"/>
          <w:sz w:val="24"/>
          <w:szCs w:val="24"/>
        </w:rPr>
        <w:t>Kulik</w:t>
      </w:r>
      <w:r>
        <w:rPr>
          <w:rFonts w:asciiTheme="majorBidi" w:hAnsiTheme="majorBidi" w:cstheme="majorBidi"/>
          <w:sz w:val="24"/>
          <w:szCs w:val="24"/>
        </w:rPr>
        <w:t>, L. (2018). E</w:t>
      </w:r>
      <w:r w:rsidRPr="00E6174B">
        <w:rPr>
          <w:rFonts w:asciiTheme="majorBidi" w:hAnsiTheme="majorBidi" w:cstheme="majorBidi"/>
          <w:sz w:val="24"/>
          <w:szCs w:val="24"/>
        </w:rPr>
        <w:t>xplaining Egalitarianism in Gender-Role Attitudes: The Impact of Sex, Sexual Orientation, and Background Variables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6174B">
        <w:rPr>
          <w:rFonts w:asciiTheme="majorBidi" w:hAnsiTheme="majorBidi" w:cstheme="majorBidi"/>
          <w:i/>
          <w:iCs/>
          <w:sz w:val="24"/>
          <w:szCs w:val="24"/>
        </w:rPr>
        <w:t>Asian Women, 34</w:t>
      </w:r>
      <w:r>
        <w:rPr>
          <w:rFonts w:asciiTheme="majorBidi" w:hAnsiTheme="majorBidi" w:cstheme="majorBidi"/>
          <w:sz w:val="24"/>
          <w:szCs w:val="24"/>
        </w:rPr>
        <w:t>(</w:t>
      </w:r>
      <w:r w:rsidRPr="00E6174B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)</w:t>
      </w:r>
      <w:r w:rsidRPr="00E6174B">
        <w:rPr>
          <w:rFonts w:asciiTheme="majorBidi" w:hAnsiTheme="majorBidi" w:cstheme="majorBidi"/>
          <w:sz w:val="24"/>
          <w:szCs w:val="24"/>
        </w:rPr>
        <w:t>, 61-87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F2F4075" w14:textId="77777777" w:rsidR="00C75742" w:rsidRPr="004C5F4F" w:rsidRDefault="00C7574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asciiTheme="majorBidi" w:hAnsiTheme="majorBidi" w:cstheme="majorBidi"/>
          <w:sz w:val="24"/>
          <w:szCs w:val="24"/>
        </w:rPr>
        <w:t xml:space="preserve">Kuntsman, A. (2009). </w:t>
      </w:r>
      <w:r w:rsidRPr="004C5F4F">
        <w:rPr>
          <w:rFonts w:asciiTheme="majorBidi" w:hAnsiTheme="majorBidi" w:cstheme="majorBidi"/>
          <w:i/>
          <w:iCs/>
          <w:sz w:val="24"/>
          <w:szCs w:val="24"/>
        </w:rPr>
        <w:t>Figuration of Violence and Belonging: Queerness, Migranthood and Nationalism in Cyberspace and Beyond</w:t>
      </w:r>
      <w:r w:rsidRPr="004C5F4F">
        <w:rPr>
          <w:rFonts w:asciiTheme="majorBidi" w:hAnsiTheme="majorBidi" w:cstheme="majorBidi"/>
          <w:sz w:val="24"/>
          <w:szCs w:val="24"/>
        </w:rPr>
        <w:t>. Ox</w:t>
      </w:r>
      <w:r w:rsidRPr="004C5F4F">
        <w:rPr>
          <w:rFonts w:cs="David"/>
          <w:sz w:val="24"/>
          <w:szCs w:val="24"/>
        </w:rPr>
        <w:t xml:space="preserve">ford: Peter Lang. </w:t>
      </w:r>
    </w:p>
    <w:p w14:paraId="22C87B15" w14:textId="77777777" w:rsidR="00C75742" w:rsidRPr="004C5F4F" w:rsidRDefault="00C7574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Kuntsman, A. (2009). The Currency of Victimhood in Uncanny Homes: Russian-speaking Queer Immigrants in Israel Confront Homophobia. </w:t>
      </w:r>
      <w:r w:rsidRPr="004C5F4F">
        <w:rPr>
          <w:rFonts w:cs="David"/>
          <w:i/>
          <w:iCs/>
          <w:sz w:val="24"/>
          <w:szCs w:val="24"/>
        </w:rPr>
        <w:t>Journal of Ethnic and Migration Studies, 35</w:t>
      </w:r>
      <w:r w:rsidRPr="004C5F4F">
        <w:rPr>
          <w:rFonts w:cs="David"/>
          <w:sz w:val="24"/>
          <w:szCs w:val="24"/>
        </w:rPr>
        <w:t>(1), 133-149.</w:t>
      </w:r>
    </w:p>
    <w:p w14:paraId="00269F69" w14:textId="77777777" w:rsidR="002B7419" w:rsidRPr="004C5F4F" w:rsidRDefault="002B7419" w:rsidP="00921FB3">
      <w:pPr>
        <w:bidi w:val="0"/>
        <w:spacing w:line="276" w:lineRule="auto"/>
        <w:ind w:left="424" w:hanging="424"/>
        <w:jc w:val="both"/>
        <w:rPr>
          <w:sz w:val="24"/>
          <w:szCs w:val="24"/>
          <w:rtl/>
        </w:rPr>
      </w:pPr>
      <w:r w:rsidRPr="004C5F4F">
        <w:rPr>
          <w:sz w:val="24"/>
          <w:szCs w:val="24"/>
        </w:rPr>
        <w:t xml:space="preserve">Kuntsman, A. (2008). The Soldier and the Terrorist: Sexy Nationalism, Queer Violence. </w:t>
      </w:r>
      <w:r w:rsidRPr="004C5F4F">
        <w:rPr>
          <w:i/>
          <w:iCs/>
          <w:sz w:val="24"/>
          <w:szCs w:val="24"/>
        </w:rPr>
        <w:t>Sexualities, 11</w:t>
      </w:r>
      <w:r w:rsidRPr="004C5F4F">
        <w:rPr>
          <w:sz w:val="24"/>
          <w:szCs w:val="24"/>
        </w:rPr>
        <w:t>(1-2), 142-170.</w:t>
      </w:r>
    </w:p>
    <w:p w14:paraId="64BE3D42" w14:textId="77777777" w:rsidR="00F86C5C" w:rsidRPr="004C5F4F" w:rsidRDefault="00F86C5C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>Kuntsman, A. (2008). Between Gulags and Pride Parades: Sexuality, Nation and Haunted Speech Acts.</w:t>
      </w:r>
      <w:r w:rsidR="005906F5" w:rsidRPr="004C5F4F">
        <w:rPr>
          <w:sz w:val="24"/>
          <w:szCs w:val="24"/>
        </w:rPr>
        <w:t xml:space="preserve"> </w:t>
      </w:r>
      <w:r w:rsidRPr="004C5F4F">
        <w:rPr>
          <w:i/>
          <w:iCs/>
          <w:sz w:val="24"/>
          <w:szCs w:val="24"/>
        </w:rPr>
        <w:t>GLQ, 14</w:t>
      </w:r>
      <w:r w:rsidRPr="004C5F4F">
        <w:rPr>
          <w:sz w:val="24"/>
          <w:szCs w:val="24"/>
        </w:rPr>
        <w:t>(2-3), 238-267.</w:t>
      </w:r>
    </w:p>
    <w:p w14:paraId="7140FD11" w14:textId="2CA536B8" w:rsidR="00F86C5C" w:rsidRPr="004C5F4F" w:rsidRDefault="00F86C5C" w:rsidP="00921FB3">
      <w:pPr>
        <w:bidi w:val="0"/>
        <w:spacing w:line="276" w:lineRule="auto"/>
        <w:ind w:left="424" w:hanging="424"/>
        <w:jc w:val="both"/>
        <w:rPr>
          <w:sz w:val="24"/>
          <w:szCs w:val="24"/>
          <w:rtl/>
        </w:rPr>
      </w:pPr>
      <w:r w:rsidRPr="004C5F4F">
        <w:rPr>
          <w:sz w:val="24"/>
          <w:szCs w:val="24"/>
        </w:rPr>
        <w:t xml:space="preserve">Kuntsman, A. (2007). Belonging through violence: Flaming, erasure and performativity in queer migrant community. In K. O’Riordan &amp; D. J. Phillips (Eds.), </w:t>
      </w:r>
      <w:r w:rsidRPr="004C5F4F">
        <w:rPr>
          <w:i/>
          <w:sz w:val="24"/>
          <w:szCs w:val="24"/>
        </w:rPr>
        <w:t>Queer Onlin</w:t>
      </w:r>
      <w:r w:rsidRPr="004C5F4F">
        <w:rPr>
          <w:i/>
          <w:iCs/>
          <w:sz w:val="24"/>
          <w:szCs w:val="24"/>
        </w:rPr>
        <w:t>e: Media Technology and Sexuality</w:t>
      </w:r>
      <w:r w:rsidR="005D1A51">
        <w:rPr>
          <w:i/>
          <w:iCs/>
          <w:sz w:val="24"/>
          <w:szCs w:val="24"/>
        </w:rPr>
        <w:t xml:space="preserve"> </w:t>
      </w:r>
      <w:r w:rsidR="005D1A51" w:rsidRPr="005D1A51">
        <w:rPr>
          <w:sz w:val="24"/>
          <w:szCs w:val="24"/>
        </w:rPr>
        <w:t>(pp. 101-120)</w:t>
      </w:r>
      <w:r w:rsidR="005D1A51">
        <w:rPr>
          <w:i/>
          <w:iCs/>
          <w:sz w:val="24"/>
          <w:szCs w:val="24"/>
        </w:rPr>
        <w:t xml:space="preserve">. </w:t>
      </w:r>
      <w:r w:rsidRPr="004C5F4F">
        <w:rPr>
          <w:sz w:val="24"/>
          <w:szCs w:val="24"/>
        </w:rPr>
        <w:t>New York: Peter Lang.</w:t>
      </w:r>
    </w:p>
    <w:p w14:paraId="65397992" w14:textId="77777777" w:rsidR="00F86C5C" w:rsidRPr="004C5F4F" w:rsidRDefault="00F86C5C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>Kuntsman, A. (2005). From "Sexless in Russia" to "Proud Israeli Lesbian": Immigration Stories of Coming Out. In C. Frankfort-Nachmias &amp; E. Shadmi (Eds</w:t>
      </w:r>
      <w:r w:rsidR="00742743" w:rsidRPr="004C5F4F">
        <w:rPr>
          <w:sz w:val="24"/>
          <w:szCs w:val="24"/>
        </w:rPr>
        <w:t>.</w:t>
      </w:r>
      <w:r w:rsidRPr="004C5F4F">
        <w:rPr>
          <w:sz w:val="24"/>
          <w:szCs w:val="24"/>
        </w:rPr>
        <w:t xml:space="preserve">), </w:t>
      </w:r>
      <w:r w:rsidRPr="004C5F4F">
        <w:rPr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sz w:val="24"/>
          <w:szCs w:val="24"/>
        </w:rPr>
        <w:t>(pp. 153-174).</w:t>
      </w:r>
      <w:r w:rsidRPr="004C5F4F">
        <w:rPr>
          <w:i/>
          <w:iCs/>
          <w:sz w:val="24"/>
          <w:szCs w:val="24"/>
        </w:rPr>
        <w:t xml:space="preserve"> </w:t>
      </w:r>
      <w:r w:rsidRPr="004C5F4F">
        <w:rPr>
          <w:sz w:val="24"/>
          <w:szCs w:val="24"/>
        </w:rPr>
        <w:t xml:space="preserve">New York: State University of New York Press.  </w:t>
      </w:r>
    </w:p>
    <w:p w14:paraId="116CBF9B" w14:textId="77777777" w:rsidR="00C770AB" w:rsidRDefault="00F86C5C" w:rsidP="00921FB3">
      <w:pPr>
        <w:bidi w:val="0"/>
        <w:spacing w:line="276" w:lineRule="auto"/>
        <w:ind w:left="424" w:hanging="424"/>
        <w:jc w:val="both"/>
        <w:rPr>
          <w:sz w:val="24"/>
          <w:szCs w:val="24"/>
          <w:lang w:val="de-DE"/>
        </w:rPr>
      </w:pPr>
      <w:r w:rsidRPr="004C5F4F">
        <w:rPr>
          <w:sz w:val="24"/>
          <w:szCs w:val="24"/>
        </w:rPr>
        <w:t xml:space="preserve">Kuntsman, A. (2003). Double Homecoming: Sexuality, Ethnicity and Place in Immigration Stories of Russian Lesbians in Israel. </w:t>
      </w:r>
      <w:r w:rsidRPr="004C5F4F">
        <w:rPr>
          <w:i/>
          <w:iCs/>
          <w:sz w:val="24"/>
          <w:szCs w:val="24"/>
          <w:lang w:val="de-DE"/>
        </w:rPr>
        <w:t>Women Studies International Forum</w:t>
      </w:r>
      <w:r w:rsidRPr="004C5F4F">
        <w:rPr>
          <w:sz w:val="24"/>
          <w:szCs w:val="24"/>
          <w:lang w:val="de-DE"/>
        </w:rPr>
        <w:t xml:space="preserve">, </w:t>
      </w:r>
      <w:r w:rsidRPr="004C5F4F">
        <w:rPr>
          <w:i/>
          <w:iCs/>
          <w:sz w:val="24"/>
          <w:szCs w:val="24"/>
          <w:lang w:val="de-DE"/>
        </w:rPr>
        <w:t>26</w:t>
      </w:r>
      <w:r w:rsidRPr="004C5F4F">
        <w:rPr>
          <w:sz w:val="24"/>
          <w:szCs w:val="24"/>
          <w:lang w:val="de-DE"/>
        </w:rPr>
        <w:t>(4), 299-311.</w:t>
      </w:r>
    </w:p>
    <w:p w14:paraId="6BC8E576" w14:textId="77777777" w:rsidR="00C770AB" w:rsidRDefault="00A3770E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A3770E">
        <w:rPr>
          <w:sz w:val="24"/>
          <w:szCs w:val="24"/>
          <w:lang w:val="de-DE"/>
        </w:rPr>
        <w:t xml:space="preserve">Kuperman, P. &amp; Sznitman, S. (2016). Heteronormativity and the Israeli Healthcare Experience, a Qualitative Study of LGBTQ individuals. </w:t>
      </w:r>
      <w:r w:rsidRPr="00A3770E">
        <w:rPr>
          <w:i/>
          <w:iCs/>
          <w:sz w:val="24"/>
          <w:szCs w:val="24"/>
          <w:lang w:val="de-DE"/>
        </w:rPr>
        <w:t>Psychology of Sexualities Review, 7</w:t>
      </w:r>
      <w:r>
        <w:rPr>
          <w:sz w:val="24"/>
          <w:szCs w:val="24"/>
          <w:lang w:val="de-DE"/>
        </w:rPr>
        <w:t>(</w:t>
      </w:r>
      <w:r w:rsidRPr="00A3770E">
        <w:rPr>
          <w:sz w:val="24"/>
          <w:szCs w:val="24"/>
          <w:lang w:val="de-DE"/>
        </w:rPr>
        <w:t>2</w:t>
      </w:r>
      <w:r>
        <w:rPr>
          <w:sz w:val="24"/>
          <w:szCs w:val="24"/>
          <w:lang w:val="de-DE"/>
        </w:rPr>
        <w:t>)</w:t>
      </w:r>
      <w:r w:rsidRPr="00A3770E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26-38.</w:t>
      </w:r>
      <w:r w:rsidR="00C770AB" w:rsidRPr="00C770AB">
        <w:rPr>
          <w:rFonts w:asciiTheme="majorBidi" w:hAnsiTheme="majorBidi" w:cstheme="majorBidi"/>
          <w:sz w:val="24"/>
          <w:szCs w:val="24"/>
        </w:rPr>
        <w:t xml:space="preserve"> </w:t>
      </w:r>
    </w:p>
    <w:p w14:paraId="71461286" w14:textId="6A86A9DF" w:rsidR="00C770AB" w:rsidRDefault="00C770AB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Lavie, H. (2022). </w:t>
      </w:r>
      <w:r w:rsidRPr="008446BF">
        <w:rPr>
          <w:rFonts w:asciiTheme="majorBidi" w:hAnsiTheme="majorBidi" w:cstheme="majorBidi"/>
          <w:sz w:val="24"/>
          <w:szCs w:val="24"/>
        </w:rPr>
        <w:t>Being a Jewish Lesbian in Berlin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Belonging and Solidarity during the Weimar Era and the Third Reich</w:t>
      </w:r>
      <w:r>
        <w:rPr>
          <w:rFonts w:asciiTheme="majorBidi" w:hAnsiTheme="majorBidi" w:cstheme="majorBidi"/>
          <w:sz w:val="24"/>
          <w:szCs w:val="24"/>
        </w:rPr>
        <w:t xml:space="preserve">. In </w:t>
      </w:r>
      <w:r w:rsidRPr="008446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Kraß</w:t>
      </w:r>
      <w:r>
        <w:rPr>
          <w:rFonts w:asciiTheme="majorBidi" w:hAnsiTheme="majorBidi" w:cstheme="majorBidi"/>
          <w:sz w:val="24"/>
          <w:szCs w:val="24"/>
        </w:rPr>
        <w:t>,</w:t>
      </w:r>
      <w:r w:rsidRPr="008446BF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Sluhovsky, </w:t>
      </w:r>
      <w:r>
        <w:rPr>
          <w:rFonts w:asciiTheme="majorBidi" w:hAnsiTheme="majorBidi" w:cstheme="majorBidi"/>
          <w:sz w:val="24"/>
          <w:szCs w:val="24"/>
        </w:rPr>
        <w:t xml:space="preserve">&amp; </w:t>
      </w:r>
      <w:r w:rsidRPr="008446BF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446BF">
        <w:rPr>
          <w:rFonts w:asciiTheme="majorBidi" w:hAnsiTheme="majorBidi" w:cstheme="majorBidi"/>
          <w:sz w:val="24"/>
          <w:szCs w:val="24"/>
        </w:rPr>
        <w:t>Yonay (</w:t>
      </w:r>
      <w:r>
        <w:rPr>
          <w:rFonts w:asciiTheme="majorBidi" w:hAnsiTheme="majorBidi" w:cstheme="majorBidi"/>
          <w:sz w:val="24"/>
          <w:szCs w:val="24"/>
        </w:rPr>
        <w:t>e</w:t>
      </w:r>
      <w:r w:rsidRPr="008446B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s.</w:t>
      </w:r>
      <w:r w:rsidRPr="008446B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53804">
        <w:rPr>
          <w:rFonts w:asciiTheme="majorBidi" w:hAnsiTheme="majorBidi" w:cstheme="majorBidi"/>
          <w:i/>
          <w:iCs/>
          <w:sz w:val="24"/>
          <w:szCs w:val="24"/>
        </w:rPr>
        <w:t>Queer Jewish Lives Between Central Europe and Mandatory Palestine: Biographies and Geographies</w:t>
      </w:r>
      <w:r>
        <w:rPr>
          <w:rFonts w:asciiTheme="majorBidi" w:hAnsiTheme="majorBidi" w:cstheme="majorBidi"/>
          <w:sz w:val="24"/>
          <w:szCs w:val="24"/>
        </w:rPr>
        <w:t xml:space="preserve"> (pp. 77-97). </w:t>
      </w:r>
      <w:r w:rsidR="00557AD0">
        <w:rPr>
          <w:rFonts w:asciiTheme="majorBidi" w:hAnsiTheme="majorBidi" w:cstheme="majorBidi"/>
          <w:sz w:val="24"/>
          <w:szCs w:val="24"/>
        </w:rPr>
        <w:t>Bielefeld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transcript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EB43BE" w14:textId="77777777" w:rsidR="00770179" w:rsidRPr="004C5F4F" w:rsidRDefault="00770179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  <w:lang w:val="de-DE"/>
        </w:rPr>
        <w:t xml:space="preserve">Leichtentritt, R.D. &amp; Davidson-Arad, B. (2004). </w:t>
      </w:r>
      <w:r w:rsidRPr="004C5F4F">
        <w:rPr>
          <w:sz w:val="24"/>
          <w:szCs w:val="24"/>
        </w:rPr>
        <w:t xml:space="preserve">Adolescent and young adult male-to-female Transsexuals: Pathways to prostitution. </w:t>
      </w:r>
      <w:r w:rsidRPr="004C5F4F">
        <w:rPr>
          <w:i/>
          <w:iCs/>
          <w:sz w:val="24"/>
          <w:szCs w:val="24"/>
        </w:rPr>
        <w:t>British Journal of Social Work, 34</w:t>
      </w:r>
      <w:r w:rsidRPr="004C5F4F">
        <w:rPr>
          <w:sz w:val="24"/>
          <w:szCs w:val="24"/>
        </w:rPr>
        <w:t>, 349-374</w:t>
      </w:r>
      <w:r w:rsidRPr="004C5F4F">
        <w:rPr>
          <w:sz w:val="24"/>
          <w:szCs w:val="24"/>
          <w:rtl/>
        </w:rPr>
        <w:t xml:space="preserve">. </w:t>
      </w:r>
    </w:p>
    <w:p w14:paraId="4D9296C1" w14:textId="77777777" w:rsidR="00770179" w:rsidRPr="004C5F4F" w:rsidRDefault="00E44280" w:rsidP="00921FB3">
      <w:pPr>
        <w:bidi w:val="0"/>
        <w:spacing w:line="276" w:lineRule="auto"/>
        <w:ind w:left="424" w:hanging="424"/>
        <w:jc w:val="both"/>
        <w:rPr>
          <w:sz w:val="24"/>
          <w:szCs w:val="24"/>
          <w:rtl/>
        </w:rPr>
      </w:pPr>
      <w:r w:rsidRPr="004C5F4F">
        <w:rPr>
          <w:sz w:val="24"/>
          <w:szCs w:val="24"/>
        </w:rPr>
        <w:t>Leichtentritt, R.</w:t>
      </w:r>
      <w:r w:rsidR="00770179" w:rsidRPr="004C5F4F">
        <w:rPr>
          <w:sz w:val="24"/>
          <w:szCs w:val="24"/>
        </w:rPr>
        <w:t xml:space="preserve"> </w:t>
      </w:r>
      <w:r w:rsidRPr="004C5F4F">
        <w:rPr>
          <w:sz w:val="24"/>
          <w:szCs w:val="24"/>
        </w:rPr>
        <w:t xml:space="preserve">D. &amp; Davidson-Arad, B. (2002). Construction of the victim impact statement for sexually abused minors: A dramaturgy approach. </w:t>
      </w:r>
      <w:r w:rsidRPr="004C5F4F">
        <w:rPr>
          <w:i/>
          <w:iCs/>
          <w:sz w:val="24"/>
          <w:szCs w:val="24"/>
        </w:rPr>
        <w:t>British Journal of Social Work, 32</w:t>
      </w:r>
      <w:r w:rsidRPr="004C5F4F">
        <w:rPr>
          <w:sz w:val="24"/>
          <w:szCs w:val="24"/>
        </w:rPr>
        <w:t>, 1067-1087</w:t>
      </w:r>
      <w:r w:rsidR="00770179" w:rsidRPr="004C5F4F">
        <w:rPr>
          <w:sz w:val="24"/>
          <w:szCs w:val="24"/>
        </w:rPr>
        <w:t>.</w:t>
      </w:r>
    </w:p>
    <w:p w14:paraId="0BAE55F0" w14:textId="77777777" w:rsidR="003A16B8" w:rsidRPr="004C5F4F" w:rsidRDefault="003A16B8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Lemish, D. (2007). Gay Brotherhood: Israeli Gay Men and the Eurovision Song Contest. In I. Raykoff &amp; R. D. Tobin (Eds.), </w:t>
      </w:r>
      <w:r w:rsidRPr="004C5F4F">
        <w:rPr>
          <w:i/>
          <w:iCs/>
          <w:sz w:val="24"/>
          <w:szCs w:val="24"/>
        </w:rPr>
        <w:t>A Song for Europe: Popular Music and Politics in the Eurovision Song Contest</w:t>
      </w:r>
      <w:r w:rsidRPr="004C5F4F">
        <w:rPr>
          <w:sz w:val="24"/>
          <w:szCs w:val="24"/>
        </w:rPr>
        <w:t xml:space="preserve"> (pp. 123-134). Aldershot, UK: Ashgate. </w:t>
      </w:r>
    </w:p>
    <w:p w14:paraId="3A239A46" w14:textId="77777777" w:rsidR="003A16B8" w:rsidRPr="004C5F4F" w:rsidRDefault="003A16B8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Lemish, D. (2004). "My Kind of Campfire": The Eurovision Song Contest and Israeli Gay Men. </w:t>
      </w:r>
      <w:r w:rsidRPr="004C5F4F">
        <w:rPr>
          <w:i/>
          <w:iCs/>
          <w:sz w:val="24"/>
          <w:szCs w:val="24"/>
        </w:rPr>
        <w:t>Popular Communications, 2</w:t>
      </w:r>
      <w:r w:rsidRPr="004C5F4F">
        <w:rPr>
          <w:sz w:val="24"/>
          <w:szCs w:val="24"/>
        </w:rPr>
        <w:t xml:space="preserve">(1), 41-63. </w:t>
      </w:r>
    </w:p>
    <w:p w14:paraId="02E25137" w14:textId="77777777" w:rsidR="008448AA" w:rsidRDefault="008448A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Levi, I., Mor, Z., Anis, E., </w:t>
      </w:r>
      <w:r w:rsidR="00537E41" w:rsidRPr="00537E41">
        <w:rPr>
          <w:rFonts w:cs="David"/>
          <w:sz w:val="24"/>
          <w:szCs w:val="24"/>
        </w:rPr>
        <w:t>Maayan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S</w:t>
      </w:r>
      <w:r w:rsidR="00537E41">
        <w:rPr>
          <w:rFonts w:cs="David"/>
          <w:sz w:val="24"/>
          <w:szCs w:val="24"/>
        </w:rPr>
        <w:t>.,</w:t>
      </w:r>
      <w:r w:rsidR="00537E41" w:rsidRPr="00537E41">
        <w:rPr>
          <w:rFonts w:cs="David"/>
          <w:sz w:val="24"/>
          <w:szCs w:val="24"/>
        </w:rPr>
        <w:t xml:space="preserve"> Leshem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E</w:t>
      </w:r>
      <w:r w:rsidR="00537E41">
        <w:rPr>
          <w:rFonts w:cs="David"/>
          <w:sz w:val="24"/>
          <w:szCs w:val="24"/>
        </w:rPr>
        <w:t>.</w:t>
      </w:r>
      <w:r w:rsidR="00537E41" w:rsidRPr="00537E41">
        <w:rPr>
          <w:rFonts w:cs="David"/>
          <w:sz w:val="24"/>
          <w:szCs w:val="24"/>
        </w:rPr>
        <w:t>, Pollack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S</w:t>
      </w:r>
      <w:r w:rsidR="00537E41">
        <w:rPr>
          <w:rFonts w:cs="David"/>
          <w:sz w:val="24"/>
          <w:szCs w:val="24"/>
        </w:rPr>
        <w:t>.</w:t>
      </w:r>
      <w:r w:rsidR="00537E41" w:rsidRPr="00537E41">
        <w:rPr>
          <w:rFonts w:cs="David"/>
          <w:sz w:val="24"/>
          <w:szCs w:val="24"/>
        </w:rPr>
        <w:t>, Chowers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M</w:t>
      </w:r>
      <w:r w:rsidR="00537E41">
        <w:rPr>
          <w:rFonts w:cs="David"/>
          <w:sz w:val="24"/>
          <w:szCs w:val="24"/>
        </w:rPr>
        <w:t>.</w:t>
      </w:r>
      <w:r w:rsidR="00537E41" w:rsidRPr="00537E41">
        <w:rPr>
          <w:rFonts w:cs="David"/>
          <w:sz w:val="24"/>
          <w:szCs w:val="24"/>
        </w:rPr>
        <w:t>, Mor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O</w:t>
      </w:r>
      <w:r w:rsidR="00537E41">
        <w:rPr>
          <w:rFonts w:cs="David"/>
          <w:sz w:val="24"/>
          <w:szCs w:val="24"/>
        </w:rPr>
        <w:t>.</w:t>
      </w:r>
      <w:r w:rsidR="00537E41" w:rsidRPr="00537E41">
        <w:rPr>
          <w:rFonts w:cs="David"/>
          <w:sz w:val="24"/>
          <w:szCs w:val="24"/>
        </w:rPr>
        <w:t>, Riesenberg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K</w:t>
      </w:r>
      <w:r w:rsidR="00537E41">
        <w:rPr>
          <w:rFonts w:cs="David"/>
          <w:sz w:val="24"/>
          <w:szCs w:val="24"/>
        </w:rPr>
        <w:t>.</w:t>
      </w:r>
      <w:r w:rsidR="00537E41" w:rsidRPr="00537E41">
        <w:rPr>
          <w:rFonts w:cs="David"/>
          <w:sz w:val="24"/>
          <w:szCs w:val="24"/>
        </w:rPr>
        <w:t>, Sthoeger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Z</w:t>
      </w:r>
      <w:r w:rsidR="00537E41">
        <w:rPr>
          <w:rFonts w:cs="David"/>
          <w:sz w:val="24"/>
          <w:szCs w:val="24"/>
        </w:rPr>
        <w:t>.</w:t>
      </w:r>
      <w:r w:rsidR="00537E41" w:rsidRPr="00537E41">
        <w:rPr>
          <w:rFonts w:cs="David"/>
          <w:sz w:val="24"/>
          <w:szCs w:val="24"/>
        </w:rPr>
        <w:t>, Ram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D</w:t>
      </w:r>
      <w:r w:rsidR="00537E41">
        <w:rPr>
          <w:rFonts w:cs="David"/>
          <w:sz w:val="24"/>
          <w:szCs w:val="24"/>
        </w:rPr>
        <w:t>.</w:t>
      </w:r>
      <w:r w:rsidR="00537E41" w:rsidRPr="00537E41">
        <w:rPr>
          <w:rFonts w:cs="David"/>
          <w:sz w:val="24"/>
          <w:szCs w:val="24"/>
        </w:rPr>
        <w:t xml:space="preserve">, </w:t>
      </w:r>
      <w:r w:rsidR="00537E41">
        <w:rPr>
          <w:rFonts w:cs="David"/>
          <w:sz w:val="24"/>
          <w:szCs w:val="24"/>
        </w:rPr>
        <w:t xml:space="preserve">&amp; </w:t>
      </w:r>
      <w:r w:rsidR="00537E41" w:rsidRPr="00537E41">
        <w:rPr>
          <w:rFonts w:cs="David"/>
          <w:sz w:val="24"/>
          <w:szCs w:val="24"/>
        </w:rPr>
        <w:t>Grossman</w:t>
      </w:r>
      <w:r w:rsidR="00537E41">
        <w:rPr>
          <w:rFonts w:cs="David"/>
          <w:sz w:val="24"/>
          <w:szCs w:val="24"/>
        </w:rPr>
        <w:t>,</w:t>
      </w:r>
      <w:r w:rsidR="00537E41" w:rsidRPr="00537E41">
        <w:rPr>
          <w:rFonts w:cs="David"/>
          <w:sz w:val="24"/>
          <w:szCs w:val="24"/>
        </w:rPr>
        <w:t xml:space="preserve"> Z.</w:t>
      </w:r>
      <w:r w:rsidRPr="004C5F4F">
        <w:rPr>
          <w:rFonts w:cs="David"/>
          <w:sz w:val="24"/>
          <w:szCs w:val="24"/>
        </w:rPr>
        <w:t xml:space="preserve"> (2011). Men who have sex with men, risk behavior and HIV infection: integrative analysis of clinical, epidemiological and laboratory databases. </w:t>
      </w:r>
      <w:r w:rsidRPr="004C5F4F">
        <w:rPr>
          <w:rFonts w:cs="David"/>
          <w:i/>
          <w:iCs/>
          <w:sz w:val="24"/>
          <w:szCs w:val="24"/>
        </w:rPr>
        <w:t>Clinical Infectious Diseases, 51</w:t>
      </w:r>
      <w:r w:rsidRPr="004C5F4F">
        <w:rPr>
          <w:rFonts w:cs="David"/>
          <w:sz w:val="24"/>
          <w:szCs w:val="24"/>
        </w:rPr>
        <w:t>(11), 1363-1370.</w:t>
      </w:r>
    </w:p>
    <w:p w14:paraId="3F526008" w14:textId="120679E8" w:rsidR="004019E8" w:rsidRPr="004C5F4F" w:rsidRDefault="0026718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Levon, E. (2012</w:t>
      </w:r>
      <w:r w:rsidR="00780454">
        <w:rPr>
          <w:rFonts w:cs="David" w:hint="cs"/>
          <w:sz w:val="24"/>
          <w:szCs w:val="24"/>
          <w:rtl/>
        </w:rPr>
        <w:t>(</w:t>
      </w:r>
      <w:r w:rsidRPr="004C5F4F">
        <w:rPr>
          <w:rFonts w:cs="David"/>
          <w:sz w:val="24"/>
          <w:szCs w:val="24"/>
        </w:rPr>
        <w:t xml:space="preserve">. </w:t>
      </w:r>
      <w:r w:rsidR="004019E8" w:rsidRPr="004C5F4F">
        <w:rPr>
          <w:rFonts w:cs="David"/>
          <w:sz w:val="24"/>
          <w:szCs w:val="24"/>
        </w:rPr>
        <w:t>The voice of others: Identity, alterity and gender normativity among gay men in Israel</w:t>
      </w:r>
      <w:r w:rsidRPr="004C5F4F">
        <w:rPr>
          <w:rFonts w:cs="David"/>
          <w:sz w:val="24"/>
          <w:szCs w:val="24"/>
        </w:rPr>
        <w:t xml:space="preserve">. </w:t>
      </w:r>
      <w:r w:rsidR="004019E8" w:rsidRPr="004C5F4F">
        <w:rPr>
          <w:rFonts w:cs="David"/>
          <w:i/>
          <w:iCs/>
          <w:sz w:val="24"/>
          <w:szCs w:val="24"/>
        </w:rPr>
        <w:t>Language in Society</w:t>
      </w:r>
      <w:r w:rsidRPr="004C5F4F">
        <w:rPr>
          <w:rFonts w:cs="David"/>
          <w:i/>
          <w:iCs/>
          <w:sz w:val="24"/>
          <w:szCs w:val="24"/>
        </w:rPr>
        <w:t xml:space="preserve">, </w:t>
      </w:r>
      <w:r w:rsidR="004019E8" w:rsidRPr="004C5F4F">
        <w:rPr>
          <w:rFonts w:cs="David"/>
          <w:i/>
          <w:iCs/>
          <w:sz w:val="24"/>
          <w:szCs w:val="24"/>
        </w:rPr>
        <w:t>41</w:t>
      </w:r>
      <w:r w:rsidR="004019E8" w:rsidRPr="004C5F4F">
        <w:rPr>
          <w:rFonts w:cs="David"/>
          <w:sz w:val="24"/>
          <w:szCs w:val="24"/>
        </w:rPr>
        <w:t>(2)</w:t>
      </w:r>
      <w:r w:rsidRPr="004C5F4F">
        <w:rPr>
          <w:rFonts w:cs="David"/>
          <w:sz w:val="24"/>
          <w:szCs w:val="24"/>
        </w:rPr>
        <w:t>, 187-211.</w:t>
      </w:r>
    </w:p>
    <w:p w14:paraId="563ADD76" w14:textId="37C10C14" w:rsidR="00DF686C" w:rsidRPr="004C5F4F" w:rsidRDefault="00DF686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Levon, E. (2011). T</w:t>
      </w:r>
      <w:r w:rsidR="00780454">
        <w:rPr>
          <w:rFonts w:cs="David"/>
          <w:sz w:val="24"/>
          <w:szCs w:val="24"/>
        </w:rPr>
        <w:t>easing apart to</w:t>
      </w:r>
      <w:r w:rsidRPr="004C5F4F">
        <w:rPr>
          <w:rFonts w:cs="David"/>
          <w:sz w:val="24"/>
          <w:szCs w:val="24"/>
        </w:rPr>
        <w:t xml:space="preserve"> B</w:t>
      </w:r>
      <w:r w:rsidR="00780454">
        <w:rPr>
          <w:rFonts w:cs="David"/>
          <w:sz w:val="24"/>
          <w:szCs w:val="24"/>
        </w:rPr>
        <w:t>ring</w:t>
      </w:r>
      <w:r w:rsidRPr="004C5F4F">
        <w:rPr>
          <w:rFonts w:cs="David"/>
          <w:sz w:val="24"/>
          <w:szCs w:val="24"/>
        </w:rPr>
        <w:t xml:space="preserve"> T</w:t>
      </w:r>
      <w:r w:rsidR="00780454">
        <w:rPr>
          <w:rFonts w:cs="David"/>
          <w:sz w:val="24"/>
          <w:szCs w:val="24"/>
        </w:rPr>
        <w:t>ogether</w:t>
      </w:r>
      <w:r w:rsidRPr="004C5F4F">
        <w:rPr>
          <w:rFonts w:cs="David"/>
          <w:sz w:val="24"/>
          <w:szCs w:val="24"/>
        </w:rPr>
        <w:t>: G</w:t>
      </w:r>
      <w:r w:rsidR="00780454">
        <w:rPr>
          <w:rFonts w:cs="David"/>
          <w:sz w:val="24"/>
          <w:szCs w:val="24"/>
        </w:rPr>
        <w:t>ender and</w:t>
      </w:r>
      <w:r w:rsidRPr="004C5F4F">
        <w:rPr>
          <w:rFonts w:cs="David"/>
          <w:sz w:val="24"/>
          <w:szCs w:val="24"/>
        </w:rPr>
        <w:t xml:space="preserve"> S</w:t>
      </w:r>
      <w:r w:rsidR="00780454">
        <w:rPr>
          <w:rFonts w:cs="David"/>
          <w:sz w:val="24"/>
          <w:szCs w:val="24"/>
        </w:rPr>
        <w:t xml:space="preserve">exuality in </w:t>
      </w:r>
      <w:r w:rsidRPr="004C5F4F">
        <w:rPr>
          <w:rFonts w:cs="David"/>
          <w:sz w:val="24"/>
          <w:szCs w:val="24"/>
        </w:rPr>
        <w:t>V</w:t>
      </w:r>
      <w:r w:rsidR="00780454">
        <w:rPr>
          <w:rFonts w:cs="David"/>
          <w:sz w:val="24"/>
          <w:szCs w:val="24"/>
        </w:rPr>
        <w:t>aritations</w:t>
      </w:r>
      <w:r w:rsidRPr="004C5F4F">
        <w:rPr>
          <w:rFonts w:cs="David"/>
          <w:sz w:val="24"/>
          <w:szCs w:val="24"/>
        </w:rPr>
        <w:t xml:space="preserve"> R</w:t>
      </w:r>
      <w:r w:rsidR="00780454">
        <w:rPr>
          <w:rFonts w:cs="David"/>
          <w:sz w:val="24"/>
          <w:szCs w:val="24"/>
        </w:rPr>
        <w:t>esearch</w:t>
      </w:r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American Speech, 86</w:t>
      </w:r>
      <w:r w:rsidRPr="004C5F4F">
        <w:rPr>
          <w:rFonts w:cs="David"/>
          <w:sz w:val="24"/>
          <w:szCs w:val="24"/>
        </w:rPr>
        <w:t xml:space="preserve">(1), 69-84. </w:t>
      </w:r>
    </w:p>
    <w:p w14:paraId="2B4EDE72" w14:textId="77777777" w:rsidR="001A5DF2" w:rsidRPr="004C5F4F" w:rsidRDefault="001A5DF2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>Levon, E. (2010).</w:t>
      </w:r>
      <w:r w:rsidRPr="004C5F4F">
        <w:rPr>
          <w:i/>
          <w:iCs/>
          <w:sz w:val="24"/>
          <w:szCs w:val="24"/>
        </w:rPr>
        <w:t xml:space="preserve"> Language and the Politics of Sexuality: Lesbians and Gays in Israel</w:t>
      </w:r>
      <w:r w:rsidRPr="004C5F4F">
        <w:rPr>
          <w:sz w:val="24"/>
          <w:szCs w:val="24"/>
        </w:rPr>
        <w:t>. London: Palgrave.</w:t>
      </w:r>
    </w:p>
    <w:p w14:paraId="0BB88872" w14:textId="522FF4BA" w:rsidR="001A5DF2" w:rsidRPr="004C5F4F" w:rsidRDefault="001A5DF2" w:rsidP="00921FB3">
      <w:pPr>
        <w:bidi w:val="0"/>
        <w:spacing w:line="276" w:lineRule="auto"/>
        <w:ind w:left="424" w:hanging="424"/>
        <w:jc w:val="both"/>
        <w:rPr>
          <w:sz w:val="24"/>
          <w:szCs w:val="24"/>
          <w:rtl/>
        </w:rPr>
      </w:pPr>
      <w:r w:rsidRPr="004C5F4F">
        <w:rPr>
          <w:sz w:val="24"/>
          <w:szCs w:val="24"/>
        </w:rPr>
        <w:t xml:space="preserve">Levon, E. (2007). Sexuality in context: Variation and the sociolinguistic perception of identity. </w:t>
      </w:r>
      <w:r w:rsidRPr="004C5F4F">
        <w:rPr>
          <w:i/>
          <w:iCs/>
          <w:sz w:val="24"/>
          <w:szCs w:val="24"/>
        </w:rPr>
        <w:t>Language in Society, 36</w:t>
      </w:r>
      <w:r w:rsidR="0045083F" w:rsidRPr="0045083F">
        <w:rPr>
          <w:sz w:val="24"/>
          <w:szCs w:val="24"/>
        </w:rPr>
        <w:t>(4):533-554</w:t>
      </w:r>
      <w:r w:rsidR="0045083F">
        <w:rPr>
          <w:sz w:val="24"/>
          <w:szCs w:val="24"/>
        </w:rPr>
        <w:t>.</w:t>
      </w:r>
    </w:p>
    <w:p w14:paraId="3659BF69" w14:textId="77777777" w:rsidR="004D5085" w:rsidRDefault="00961564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Levon, E. (2006). Hearing "gay": Prosody, interpretation and the affective judgments of men's speech. </w:t>
      </w:r>
      <w:r w:rsidRPr="004C5F4F">
        <w:rPr>
          <w:i/>
          <w:iCs/>
          <w:sz w:val="24"/>
          <w:szCs w:val="24"/>
        </w:rPr>
        <w:t>American Speech, 81</w:t>
      </w:r>
      <w:r w:rsidRPr="004C5F4F">
        <w:rPr>
          <w:sz w:val="24"/>
          <w:szCs w:val="24"/>
        </w:rPr>
        <w:t>, 56-78.</w:t>
      </w:r>
    </w:p>
    <w:p w14:paraId="194999EC" w14:textId="7B101121" w:rsidR="004D5085" w:rsidRPr="004C5F4F" w:rsidRDefault="004D5085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D5085">
        <w:rPr>
          <w:sz w:val="24"/>
          <w:szCs w:val="24"/>
        </w:rPr>
        <w:t>Levon, E</w:t>
      </w:r>
      <w:r>
        <w:rPr>
          <w:sz w:val="24"/>
          <w:szCs w:val="24"/>
        </w:rPr>
        <w:t>.</w:t>
      </w:r>
      <w:r w:rsidRPr="004D5085">
        <w:rPr>
          <w:sz w:val="24"/>
          <w:szCs w:val="24"/>
        </w:rPr>
        <w:t xml:space="preserve"> &amp; Gafter</w:t>
      </w:r>
      <w:r>
        <w:rPr>
          <w:sz w:val="24"/>
          <w:szCs w:val="24"/>
        </w:rPr>
        <w:t>, R.</w:t>
      </w:r>
      <w:r w:rsidRPr="004D5085">
        <w:rPr>
          <w:sz w:val="24"/>
          <w:szCs w:val="24"/>
        </w:rPr>
        <w:t xml:space="preserve"> (2019)."This is not Europe": Sexuality, ethnicity and the (re)</w:t>
      </w:r>
      <w:r>
        <w:rPr>
          <w:sz w:val="24"/>
          <w:szCs w:val="24"/>
        </w:rPr>
        <w:t xml:space="preserve"> </w:t>
      </w:r>
      <w:r w:rsidRPr="004D5085">
        <w:rPr>
          <w:sz w:val="24"/>
          <w:szCs w:val="24"/>
        </w:rPr>
        <w:t xml:space="preserve">enactment of Israeli authenticity. </w:t>
      </w:r>
      <w:r w:rsidRPr="004D5085">
        <w:rPr>
          <w:i/>
          <w:iCs/>
          <w:sz w:val="24"/>
          <w:szCs w:val="24"/>
        </w:rPr>
        <w:t>Discourse, Context &amp; Media</w:t>
      </w:r>
      <w:r>
        <w:rPr>
          <w:i/>
          <w:iCs/>
          <w:sz w:val="24"/>
          <w:szCs w:val="24"/>
        </w:rPr>
        <w:t>,</w:t>
      </w:r>
      <w:r w:rsidRPr="004D5085">
        <w:rPr>
          <w:i/>
          <w:iCs/>
          <w:sz w:val="24"/>
          <w:szCs w:val="24"/>
        </w:rPr>
        <w:t xml:space="preserve"> 30</w:t>
      </w:r>
      <w:r w:rsidRPr="004D5085">
        <w:rPr>
          <w:sz w:val="24"/>
          <w:szCs w:val="24"/>
        </w:rPr>
        <w:t xml:space="preserve">, </w:t>
      </w:r>
      <w:r w:rsidRPr="004D5085">
        <w:rPr>
          <w:color w:val="FF0000"/>
          <w:sz w:val="24"/>
          <w:szCs w:val="24"/>
          <w:highlight w:val="yellow"/>
        </w:rPr>
        <w:t>???</w:t>
      </w:r>
    </w:p>
    <w:p w14:paraId="4768FE9B" w14:textId="1D354653" w:rsidR="0091335A" w:rsidRDefault="0091335A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bookmarkStart w:id="13" w:name="_Hlk61432448"/>
      <w:r w:rsidRPr="004C5F4F">
        <w:rPr>
          <w:sz w:val="24"/>
          <w:szCs w:val="24"/>
        </w:rPr>
        <w:t>Levy</w:t>
      </w:r>
      <w:r w:rsidR="00D32661">
        <w:rPr>
          <w:sz w:val="24"/>
          <w:szCs w:val="24"/>
        </w:rPr>
        <w:t>,</w:t>
      </w:r>
      <w:r w:rsidRPr="004C5F4F">
        <w:rPr>
          <w:sz w:val="24"/>
          <w:szCs w:val="24"/>
        </w:rPr>
        <w:t xml:space="preserve"> Y. (2007). </w:t>
      </w:r>
      <w:r w:rsidR="0096274E" w:rsidRPr="004C5F4F">
        <w:rPr>
          <w:sz w:val="24"/>
          <w:szCs w:val="24"/>
        </w:rPr>
        <w:t xml:space="preserve">The Right to Fight: A Conceptual Framework for the Analysis of Recruitment Policy toward Gays and Lesbians. </w:t>
      </w:r>
      <w:r w:rsidR="0096274E" w:rsidRPr="004C5F4F">
        <w:rPr>
          <w:i/>
          <w:iCs/>
          <w:sz w:val="24"/>
          <w:szCs w:val="24"/>
        </w:rPr>
        <w:t>Armed Forces &amp; Society, 33</w:t>
      </w:r>
      <w:r w:rsidR="0096274E" w:rsidRPr="004C5F4F">
        <w:rPr>
          <w:sz w:val="24"/>
          <w:szCs w:val="24"/>
        </w:rPr>
        <w:t xml:space="preserve">(2), 186-202. </w:t>
      </w:r>
    </w:p>
    <w:p w14:paraId="4417157E" w14:textId="531A95E8" w:rsidR="00150AF3" w:rsidRDefault="0033605A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0A01E1">
        <w:rPr>
          <w:sz w:val="24"/>
          <w:szCs w:val="24"/>
        </w:rPr>
        <w:t xml:space="preserve">Levi-Belz, Y., Peleg, D., Ifrach, K. </w:t>
      </w:r>
      <w:r w:rsidR="0011616B">
        <w:rPr>
          <w:sz w:val="24"/>
          <w:szCs w:val="24"/>
        </w:rPr>
        <w:t>(2022).</w:t>
      </w:r>
      <w:r w:rsidRPr="000A01E1">
        <w:rPr>
          <w:color w:val="FF0000"/>
          <w:sz w:val="24"/>
          <w:szCs w:val="24"/>
        </w:rPr>
        <w:t xml:space="preserve"> </w:t>
      </w:r>
      <w:r w:rsidRPr="000A01E1">
        <w:rPr>
          <w:sz w:val="24"/>
          <w:szCs w:val="24"/>
        </w:rPr>
        <w:t xml:space="preserve">An Integrative Psychological Model of Risk Factors for Suicide Ideation and Behavior among Israeli LGBT individuals. </w:t>
      </w:r>
      <w:r w:rsidRPr="008F2E3A">
        <w:rPr>
          <w:i/>
          <w:iCs/>
          <w:sz w:val="24"/>
          <w:szCs w:val="24"/>
        </w:rPr>
        <w:t>Journal</w:t>
      </w:r>
      <w:r w:rsidRPr="000A01E1">
        <w:rPr>
          <w:i/>
          <w:iCs/>
          <w:sz w:val="24"/>
          <w:szCs w:val="24"/>
        </w:rPr>
        <w:t xml:space="preserve"> of Homosexuality</w:t>
      </w:r>
      <w:r w:rsidR="000A01E1">
        <w:rPr>
          <w:i/>
          <w:iCs/>
          <w:sz w:val="24"/>
          <w:szCs w:val="24"/>
        </w:rPr>
        <w:t>,</w:t>
      </w:r>
      <w:r w:rsidR="00150AF3">
        <w:rPr>
          <w:b/>
          <w:bCs/>
          <w:color w:val="FF0000"/>
          <w:sz w:val="24"/>
          <w:szCs w:val="24"/>
        </w:rPr>
        <w:t xml:space="preserve"> </w:t>
      </w:r>
    </w:p>
    <w:p w14:paraId="370F245A" w14:textId="39457D0E" w:rsidR="00150AF3" w:rsidRPr="004C5F4F" w:rsidRDefault="00150AF3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150AF3">
        <w:rPr>
          <w:sz w:val="24"/>
          <w:szCs w:val="24"/>
        </w:rPr>
        <w:t>Levi-Belz Y</w:t>
      </w:r>
      <w:r>
        <w:rPr>
          <w:sz w:val="24"/>
          <w:szCs w:val="24"/>
        </w:rPr>
        <w:t>.</w:t>
      </w:r>
      <w:r w:rsidRPr="00150AF3">
        <w:rPr>
          <w:sz w:val="24"/>
          <w:szCs w:val="24"/>
        </w:rPr>
        <w:t>, Peleg</w:t>
      </w:r>
      <w:r>
        <w:rPr>
          <w:sz w:val="24"/>
          <w:szCs w:val="24"/>
        </w:rPr>
        <w:t>,</w:t>
      </w:r>
      <w:r w:rsidRPr="00150AF3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150AF3">
        <w:rPr>
          <w:sz w:val="24"/>
          <w:szCs w:val="24"/>
        </w:rPr>
        <w:t>, Ifrach</w:t>
      </w:r>
      <w:r>
        <w:rPr>
          <w:sz w:val="24"/>
          <w:szCs w:val="24"/>
        </w:rPr>
        <w:t>,</w:t>
      </w:r>
      <w:r w:rsidRPr="00150AF3">
        <w:rPr>
          <w:sz w:val="24"/>
          <w:szCs w:val="24"/>
        </w:rPr>
        <w:t xml:space="preserve"> K. </w:t>
      </w:r>
      <w:r>
        <w:rPr>
          <w:sz w:val="24"/>
          <w:szCs w:val="24"/>
        </w:rPr>
        <w:t xml:space="preserve">(2022). </w:t>
      </w:r>
      <w:r w:rsidRPr="00150AF3">
        <w:rPr>
          <w:sz w:val="24"/>
          <w:szCs w:val="24"/>
        </w:rPr>
        <w:t xml:space="preserve">An Integrative Psychological Model of Risk Factors for Suicidal Ideation and Behavior Among Israeli LGBT Individuals. </w:t>
      </w:r>
      <w:r w:rsidRPr="00150AF3">
        <w:rPr>
          <w:i/>
          <w:iCs/>
          <w:sz w:val="24"/>
          <w:szCs w:val="24"/>
        </w:rPr>
        <w:t>OMEGA: Journal of Death and Dying</w:t>
      </w:r>
      <w:r w:rsidR="008F2E3A">
        <w:rPr>
          <w:sz w:val="24"/>
          <w:szCs w:val="24"/>
        </w:rPr>
        <w:t xml:space="preserve">. </w:t>
      </w:r>
      <w:r w:rsidR="008F2E3A" w:rsidRPr="000A01E1">
        <w:rPr>
          <w:b/>
          <w:bCs/>
          <w:color w:val="FF0000"/>
          <w:sz w:val="24"/>
          <w:szCs w:val="24"/>
          <w:highlight w:val="yellow"/>
        </w:rPr>
        <w:t>???</w:t>
      </w:r>
      <w:r w:rsidRPr="00150AF3">
        <w:rPr>
          <w:sz w:val="24"/>
          <w:szCs w:val="24"/>
        </w:rPr>
        <w:t xml:space="preserve">  </w:t>
      </w:r>
    </w:p>
    <w:bookmarkEnd w:id="13"/>
    <w:p w14:paraId="21FC5B33" w14:textId="2CFF816C" w:rsidR="0010153E" w:rsidRDefault="00E44280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7F5450">
        <w:rPr>
          <w:sz w:val="24"/>
          <w:szCs w:val="24"/>
        </w:rPr>
        <w:t xml:space="preserve">Lieblich, A. &amp; Friedman, G. (1985) Attitudes toward male and female homosexuality and sex-role stereotypes in Israeli and American students. </w:t>
      </w:r>
      <w:r w:rsidRPr="007F5450">
        <w:rPr>
          <w:i/>
          <w:iCs/>
          <w:sz w:val="24"/>
          <w:szCs w:val="24"/>
        </w:rPr>
        <w:t>Sex Roles</w:t>
      </w:r>
      <w:r w:rsidRPr="007F5450">
        <w:rPr>
          <w:sz w:val="24"/>
          <w:szCs w:val="24"/>
        </w:rPr>
        <w:t>, 12(5/6), 561-570.</w:t>
      </w:r>
      <w:r w:rsidR="0010153E" w:rsidRPr="0010153E">
        <w:rPr>
          <w:sz w:val="24"/>
          <w:szCs w:val="24"/>
        </w:rPr>
        <w:t xml:space="preserve"> </w:t>
      </w:r>
    </w:p>
    <w:p w14:paraId="376CF9F3" w14:textId="7BE496FF" w:rsidR="008925B9" w:rsidRDefault="008925B9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10153E">
        <w:rPr>
          <w:sz w:val="24"/>
          <w:szCs w:val="24"/>
        </w:rPr>
        <w:t>Lissitsa</w:t>
      </w:r>
      <w:r>
        <w:rPr>
          <w:sz w:val="24"/>
          <w:szCs w:val="24"/>
        </w:rPr>
        <w:t xml:space="preserve">, S., &amp; </w:t>
      </w:r>
      <w:r w:rsidRPr="0010153E">
        <w:rPr>
          <w:sz w:val="24"/>
          <w:szCs w:val="24"/>
        </w:rPr>
        <w:t>Kushnirovich</w:t>
      </w:r>
      <w:r>
        <w:rPr>
          <w:sz w:val="24"/>
          <w:szCs w:val="24"/>
        </w:rPr>
        <w:t>, N. (2020).</w:t>
      </w:r>
      <w:r w:rsidRPr="008925B9">
        <w:rPr>
          <w:sz w:val="24"/>
          <w:szCs w:val="24"/>
        </w:rPr>
        <w:t xml:space="preserve"> Coevolution between Parasocial Interaction in Digital Media and Social Contact with LGBT People</w:t>
      </w:r>
      <w:r>
        <w:rPr>
          <w:sz w:val="24"/>
          <w:szCs w:val="24"/>
        </w:rPr>
        <w:t>.</w:t>
      </w:r>
      <w:r w:rsidRPr="008925B9">
        <w:rPr>
          <w:sz w:val="24"/>
          <w:szCs w:val="24"/>
        </w:rPr>
        <w:t xml:space="preserve"> </w:t>
      </w:r>
      <w:r w:rsidRPr="008925B9">
        <w:rPr>
          <w:i/>
          <w:iCs/>
          <w:sz w:val="24"/>
          <w:szCs w:val="24"/>
        </w:rPr>
        <w:t>Journal of Homosexuality</w:t>
      </w:r>
      <w:r w:rsidRPr="008925B9">
        <w:rPr>
          <w:sz w:val="24"/>
          <w:szCs w:val="24"/>
        </w:rPr>
        <w:t xml:space="preserve">, </w:t>
      </w:r>
      <w:r w:rsidR="00B95615" w:rsidRPr="00B95615">
        <w:rPr>
          <w:i/>
          <w:iCs/>
          <w:sz w:val="24"/>
          <w:szCs w:val="24"/>
        </w:rPr>
        <w:t>68</w:t>
      </w:r>
      <w:r w:rsidR="00B95615">
        <w:rPr>
          <w:sz w:val="24"/>
          <w:szCs w:val="24"/>
        </w:rPr>
        <w:t>(</w:t>
      </w:r>
      <w:r w:rsidR="00B95615" w:rsidRPr="00B95615">
        <w:rPr>
          <w:sz w:val="24"/>
          <w:szCs w:val="24"/>
        </w:rPr>
        <w:t>14</w:t>
      </w:r>
      <w:r w:rsidR="00B95615">
        <w:rPr>
          <w:sz w:val="24"/>
          <w:szCs w:val="24"/>
        </w:rPr>
        <w:t>)</w:t>
      </w:r>
      <w:r w:rsidR="00B95615" w:rsidRPr="00B95615">
        <w:rPr>
          <w:sz w:val="24"/>
          <w:szCs w:val="24"/>
        </w:rPr>
        <w:t>, 2509-2532</w:t>
      </w:r>
      <w:r w:rsidR="00B95615">
        <w:rPr>
          <w:sz w:val="24"/>
          <w:szCs w:val="24"/>
        </w:rPr>
        <w:t>.</w:t>
      </w:r>
    </w:p>
    <w:p w14:paraId="7B1F6203" w14:textId="30712E1C" w:rsidR="00123648" w:rsidRPr="00123648" w:rsidRDefault="0010153E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10153E">
        <w:rPr>
          <w:sz w:val="24"/>
          <w:szCs w:val="24"/>
        </w:rPr>
        <w:t>Lissitsa</w:t>
      </w:r>
      <w:r>
        <w:rPr>
          <w:sz w:val="24"/>
          <w:szCs w:val="24"/>
        </w:rPr>
        <w:t xml:space="preserve">, S., &amp; </w:t>
      </w:r>
      <w:r w:rsidRPr="0010153E">
        <w:rPr>
          <w:sz w:val="24"/>
          <w:szCs w:val="24"/>
        </w:rPr>
        <w:t>Kushnirovich</w:t>
      </w:r>
      <w:r>
        <w:rPr>
          <w:sz w:val="24"/>
          <w:szCs w:val="24"/>
        </w:rPr>
        <w:t>, N. (</w:t>
      </w:r>
      <w:r w:rsidR="00123648">
        <w:rPr>
          <w:sz w:val="24"/>
          <w:szCs w:val="24"/>
        </w:rPr>
        <w:t>2020</w:t>
      </w:r>
      <w:r>
        <w:rPr>
          <w:sz w:val="24"/>
          <w:szCs w:val="24"/>
        </w:rPr>
        <w:t xml:space="preserve">). </w:t>
      </w:r>
      <w:r w:rsidRPr="0010153E">
        <w:rPr>
          <w:sz w:val="24"/>
          <w:szCs w:val="24"/>
        </w:rPr>
        <w:t>Is negative the new positive?</w:t>
      </w:r>
      <w:r>
        <w:rPr>
          <w:sz w:val="24"/>
          <w:szCs w:val="24"/>
        </w:rPr>
        <w:t>:</w:t>
      </w:r>
      <w:r w:rsidRPr="0010153E">
        <w:rPr>
          <w:sz w:val="24"/>
          <w:szCs w:val="24"/>
        </w:rPr>
        <w:t xml:space="preserve"> Secondary transfer effect of exposure to LGBT portrayals in TV entertainment programs</w:t>
      </w:r>
      <w:r>
        <w:rPr>
          <w:sz w:val="24"/>
          <w:szCs w:val="24"/>
        </w:rPr>
        <w:t xml:space="preserve">. </w:t>
      </w:r>
      <w:r w:rsidRPr="00123648">
        <w:rPr>
          <w:i/>
          <w:iCs/>
          <w:sz w:val="24"/>
          <w:szCs w:val="24"/>
        </w:rPr>
        <w:t>Journal</w:t>
      </w:r>
      <w:r w:rsidRPr="0010153E">
        <w:rPr>
          <w:i/>
          <w:iCs/>
          <w:sz w:val="24"/>
          <w:szCs w:val="24"/>
        </w:rPr>
        <w:t xml:space="preserve"> of Applied Social Psyc</w:t>
      </w:r>
      <w:r w:rsidRPr="00123648">
        <w:rPr>
          <w:i/>
          <w:iCs/>
          <w:sz w:val="24"/>
          <w:szCs w:val="24"/>
        </w:rPr>
        <w:t>hology</w:t>
      </w:r>
      <w:r w:rsidRPr="00123648">
        <w:rPr>
          <w:sz w:val="24"/>
          <w:szCs w:val="24"/>
        </w:rPr>
        <w:t xml:space="preserve">, </w:t>
      </w:r>
      <w:r w:rsidR="00123648" w:rsidRPr="00123648">
        <w:rPr>
          <w:sz w:val="24"/>
          <w:szCs w:val="24"/>
        </w:rPr>
        <w:t>50(2), 115-130.</w:t>
      </w:r>
    </w:p>
    <w:p w14:paraId="62AB39AC" w14:textId="5A49C831" w:rsidR="00C40B0A" w:rsidRDefault="00E171AB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E171AB">
        <w:rPr>
          <w:sz w:val="24"/>
          <w:szCs w:val="24"/>
        </w:rPr>
        <w:t xml:space="preserve">Lustenberger, S. (2024). Rachels Klage und die Wege zur lesbischen Mutterschaft. In: </w:t>
      </w:r>
      <w:r w:rsidRPr="00E171AB">
        <w:rPr>
          <w:i/>
          <w:iCs/>
          <w:sz w:val="24"/>
          <w:szCs w:val="24"/>
        </w:rPr>
        <w:t>Judentum in Bewegung</w:t>
      </w:r>
      <w:r w:rsidR="00C40B0A">
        <w:rPr>
          <w:i/>
          <w:iCs/>
          <w:sz w:val="24"/>
          <w:szCs w:val="24"/>
        </w:rPr>
        <w:t xml:space="preserve">: </w:t>
      </w:r>
      <w:r w:rsidR="00C40B0A" w:rsidRPr="00C40B0A">
        <w:rPr>
          <w:sz w:val="24"/>
          <w:szCs w:val="24"/>
        </w:rPr>
        <w:t>Die Entstehung gleichgeschlechtlicher Elternschaft in Israe</w:t>
      </w:r>
      <w:r w:rsidR="00C40B0A">
        <w:rPr>
          <w:sz w:val="24"/>
          <w:szCs w:val="24"/>
        </w:rPr>
        <w:t>l (pp. 47-91)</w:t>
      </w:r>
      <w:r w:rsidRPr="00E171AB">
        <w:rPr>
          <w:sz w:val="24"/>
          <w:szCs w:val="24"/>
        </w:rPr>
        <w:t>.</w:t>
      </w:r>
      <w:r w:rsidR="00C40B0A" w:rsidRPr="00C40B0A">
        <w:rPr>
          <w:sz w:val="24"/>
          <w:szCs w:val="24"/>
        </w:rPr>
        <w:t xml:space="preserve"> Cham</w:t>
      </w:r>
      <w:r w:rsidR="00C40B0A">
        <w:rPr>
          <w:sz w:val="24"/>
          <w:szCs w:val="24"/>
        </w:rPr>
        <w:t>:</w:t>
      </w:r>
      <w:r w:rsidRPr="00E171AB">
        <w:rPr>
          <w:sz w:val="24"/>
          <w:szCs w:val="24"/>
        </w:rPr>
        <w:t xml:space="preserve"> Springer.</w:t>
      </w:r>
    </w:p>
    <w:p w14:paraId="3960B4EE" w14:textId="0C0CC4B5" w:rsidR="00AE0B46" w:rsidRDefault="00AE0B46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AE0B46">
        <w:rPr>
          <w:sz w:val="24"/>
          <w:szCs w:val="24"/>
        </w:rPr>
        <w:t>Lustenberger</w:t>
      </w:r>
      <w:r w:rsidR="00F10B05">
        <w:rPr>
          <w:sz w:val="24"/>
          <w:szCs w:val="24"/>
        </w:rPr>
        <w:t>,</w:t>
      </w:r>
      <w:r w:rsidRPr="00AE0B46">
        <w:rPr>
          <w:sz w:val="24"/>
          <w:szCs w:val="24"/>
        </w:rPr>
        <w:t xml:space="preserve"> S. (2020) </w:t>
      </w:r>
      <w:r w:rsidR="00F10B05" w:rsidRPr="00F10B05">
        <w:rPr>
          <w:i/>
          <w:iCs/>
          <w:sz w:val="24"/>
          <w:szCs w:val="24"/>
        </w:rPr>
        <w:t>Judaism in Motion</w:t>
      </w:r>
      <w:r w:rsidR="00F10B05">
        <w:rPr>
          <w:i/>
          <w:iCs/>
          <w:sz w:val="24"/>
          <w:szCs w:val="24"/>
        </w:rPr>
        <w:t xml:space="preserve">: </w:t>
      </w:r>
      <w:r w:rsidR="00F10B05" w:rsidRPr="00F10B05">
        <w:rPr>
          <w:i/>
          <w:iCs/>
          <w:sz w:val="24"/>
          <w:szCs w:val="24"/>
        </w:rPr>
        <w:t>The Making of Same-Sex Parenthood in Israel</w:t>
      </w:r>
      <w:r w:rsidRPr="00AE0B46">
        <w:rPr>
          <w:i/>
          <w:iCs/>
          <w:sz w:val="24"/>
          <w:szCs w:val="24"/>
        </w:rPr>
        <w:t>.</w:t>
      </w:r>
      <w:r w:rsidR="00725688">
        <w:rPr>
          <w:i/>
          <w:iCs/>
          <w:sz w:val="24"/>
          <w:szCs w:val="24"/>
        </w:rPr>
        <w:t xml:space="preserve"> </w:t>
      </w:r>
      <w:r w:rsidR="00725688" w:rsidRPr="00725688">
        <w:rPr>
          <w:sz w:val="24"/>
          <w:szCs w:val="24"/>
        </w:rPr>
        <w:t>Cham:</w:t>
      </w:r>
      <w:r w:rsidRPr="00725688">
        <w:rPr>
          <w:sz w:val="24"/>
          <w:szCs w:val="24"/>
        </w:rPr>
        <w:t xml:space="preserve"> </w:t>
      </w:r>
      <w:r w:rsidRPr="00AE0B46">
        <w:rPr>
          <w:sz w:val="24"/>
          <w:szCs w:val="24"/>
        </w:rPr>
        <w:t>Palgrave Macmillan</w:t>
      </w:r>
      <w:r>
        <w:rPr>
          <w:sz w:val="24"/>
          <w:szCs w:val="24"/>
        </w:rPr>
        <w:t>.</w:t>
      </w:r>
    </w:p>
    <w:p w14:paraId="5BB92D2D" w14:textId="77777777" w:rsidR="0084371A" w:rsidRPr="007F5450" w:rsidRDefault="0084371A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7F5450">
        <w:rPr>
          <w:sz w:val="24"/>
          <w:szCs w:val="24"/>
        </w:rPr>
        <w:t xml:space="preserve">Lustenberger, S. (2017). Between Civil and Religious Law: The Formation of Same‑Sex Parenthood in Israel. </w:t>
      </w:r>
      <w:r w:rsidRPr="007F5450">
        <w:rPr>
          <w:i/>
          <w:iCs/>
          <w:sz w:val="24"/>
          <w:szCs w:val="24"/>
        </w:rPr>
        <w:t>Ethnologie française, 167</w:t>
      </w:r>
      <w:r w:rsidRPr="007F5450">
        <w:rPr>
          <w:sz w:val="24"/>
          <w:szCs w:val="24"/>
        </w:rPr>
        <w:t>,(3), 447-458.</w:t>
      </w:r>
    </w:p>
    <w:p w14:paraId="6A07112E" w14:textId="77777777" w:rsidR="00331F37" w:rsidRDefault="008D08EB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7F5450">
        <w:rPr>
          <w:sz w:val="24"/>
          <w:szCs w:val="24"/>
        </w:rPr>
        <w:t xml:space="preserve">Lustenberger, S. (2017). </w:t>
      </w:r>
      <w:r w:rsidRPr="007F5450">
        <w:rPr>
          <w:sz w:val="24"/>
          <w:szCs w:val="24"/>
          <w:rtl/>
        </w:rPr>
        <w:t>“</w:t>
      </w:r>
      <w:r w:rsidRPr="007F5450">
        <w:rPr>
          <w:sz w:val="24"/>
          <w:szCs w:val="24"/>
        </w:rPr>
        <w:t xml:space="preserve">We Are Citizens”: Vulnerability and Privilege in the Experiences of Israeli Gay Men with Surrogacy in India. </w:t>
      </w:r>
      <w:r w:rsidR="00331F37" w:rsidRPr="00331F37">
        <w:rPr>
          <w:sz w:val="24"/>
          <w:szCs w:val="24"/>
        </w:rPr>
        <w:t>Jour</w:t>
      </w:r>
      <w:r w:rsidR="00331F37" w:rsidRPr="00331F37">
        <w:rPr>
          <w:i/>
          <w:iCs/>
          <w:sz w:val="24"/>
          <w:szCs w:val="24"/>
        </w:rPr>
        <w:t>nal of Comparative Family Studies, 48</w:t>
      </w:r>
      <w:r w:rsidR="00331F37" w:rsidRPr="00331F37">
        <w:rPr>
          <w:sz w:val="24"/>
          <w:szCs w:val="24"/>
        </w:rPr>
        <w:t>(3), 393-403</w:t>
      </w:r>
      <w:r w:rsidR="00331F37" w:rsidRPr="00331F37">
        <w:rPr>
          <w:sz w:val="24"/>
          <w:szCs w:val="24"/>
          <w:rtl/>
        </w:rPr>
        <w:t>.</w:t>
      </w:r>
    </w:p>
    <w:p w14:paraId="2C2AF8E4" w14:textId="77777777" w:rsidR="001B30E5" w:rsidRPr="007F5450" w:rsidRDefault="001B30E5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7F5450">
        <w:rPr>
          <w:sz w:val="24"/>
          <w:szCs w:val="24"/>
        </w:rPr>
        <w:t xml:space="preserve">Lustenberger, S. (2016). From Mumbai to Tel Aviv: Distance and Intimacy in Transnational Surrogacy Arrangements. </w:t>
      </w:r>
      <w:r w:rsidRPr="007F5450">
        <w:rPr>
          <w:i/>
          <w:iCs/>
          <w:sz w:val="24"/>
          <w:szCs w:val="24"/>
        </w:rPr>
        <w:t>Journal of Middle East Women's Studies, 12</w:t>
      </w:r>
      <w:r w:rsidRPr="007F5450">
        <w:rPr>
          <w:sz w:val="24"/>
          <w:szCs w:val="24"/>
        </w:rPr>
        <w:t>(2), 203-224.</w:t>
      </w:r>
    </w:p>
    <w:p w14:paraId="079AFAE1" w14:textId="77777777" w:rsidR="009555A0" w:rsidRPr="004C5F4F" w:rsidRDefault="00F31FEF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7F5450">
        <w:rPr>
          <w:sz w:val="24"/>
          <w:szCs w:val="24"/>
        </w:rPr>
        <w:t>Lustenberger, S. (2014). Questions</w:t>
      </w:r>
      <w:r w:rsidRPr="004C5F4F">
        <w:rPr>
          <w:sz w:val="24"/>
          <w:szCs w:val="24"/>
        </w:rPr>
        <w:t xml:space="preserve"> of Belonging: Same-Sex Parenthood and Judaism in Transformation. </w:t>
      </w:r>
      <w:r w:rsidRPr="004C5F4F">
        <w:rPr>
          <w:i/>
          <w:iCs/>
          <w:sz w:val="24"/>
          <w:szCs w:val="24"/>
        </w:rPr>
        <w:t>Sexualities, 17</w:t>
      </w:r>
      <w:r w:rsidRPr="004C5F4F">
        <w:rPr>
          <w:sz w:val="24"/>
          <w:szCs w:val="24"/>
        </w:rPr>
        <w:t>(5-6), 529-545.</w:t>
      </w:r>
      <w:r w:rsidRPr="004C5F4F">
        <w:rPr>
          <w:sz w:val="24"/>
          <w:szCs w:val="24"/>
          <w:rtl/>
        </w:rPr>
        <w:t>‏</w:t>
      </w:r>
    </w:p>
    <w:p w14:paraId="5F97381E" w14:textId="77777777" w:rsidR="009555A0" w:rsidRPr="004C5F4F" w:rsidRDefault="0056198E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Lustenberger, S. (2013). Conceiving Judaism: The Challenges of Same-Sex Parenthood. </w:t>
      </w:r>
      <w:r w:rsidRPr="004C5F4F">
        <w:rPr>
          <w:i/>
          <w:iCs/>
          <w:sz w:val="24"/>
          <w:szCs w:val="24"/>
        </w:rPr>
        <w:t>Israel Studies Review, 28</w:t>
      </w:r>
      <w:r w:rsidRPr="004C5F4F">
        <w:rPr>
          <w:sz w:val="24"/>
          <w:szCs w:val="24"/>
        </w:rPr>
        <w:t xml:space="preserve">(2), 140-156. </w:t>
      </w:r>
    </w:p>
    <w:p w14:paraId="4750C172" w14:textId="77777777" w:rsidR="008867FE" w:rsidRPr="004C5F4F" w:rsidRDefault="008867FE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Luzzato, D., &amp; Gvion, L. (2007). The Coming of the Young and Sexy Lesbian: The Israeli Urban Scenario. </w:t>
      </w:r>
      <w:r w:rsidRPr="004C5F4F">
        <w:rPr>
          <w:i/>
          <w:iCs/>
          <w:sz w:val="24"/>
          <w:szCs w:val="24"/>
        </w:rPr>
        <w:t>Social Semiotics, 17</w:t>
      </w:r>
      <w:r w:rsidRPr="004C5F4F">
        <w:rPr>
          <w:sz w:val="24"/>
          <w:szCs w:val="24"/>
        </w:rPr>
        <w:t>(1), 21-41.</w:t>
      </w:r>
    </w:p>
    <w:p w14:paraId="001A177F" w14:textId="77777777" w:rsidR="000958BC" w:rsidRPr="004C5F4F" w:rsidRDefault="00F775EA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Luzzatto, D. (2005). The Presentation of Self of Young Israeli Lesbians: A Discourse on Split Identity. In C. Frankfort-Nachmias &amp; E. Shadmi (Eds), </w:t>
      </w:r>
      <w:r w:rsidRPr="004C5F4F">
        <w:rPr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sz w:val="24"/>
          <w:szCs w:val="24"/>
        </w:rPr>
        <w:t>(pp. 117-134).</w:t>
      </w:r>
      <w:r w:rsidRPr="004C5F4F">
        <w:rPr>
          <w:i/>
          <w:iCs/>
          <w:sz w:val="24"/>
          <w:szCs w:val="24"/>
        </w:rPr>
        <w:t xml:space="preserve"> </w:t>
      </w:r>
      <w:r w:rsidRPr="004C5F4F">
        <w:rPr>
          <w:sz w:val="24"/>
          <w:szCs w:val="24"/>
        </w:rPr>
        <w:t xml:space="preserve">New York: State University of New York Press. </w:t>
      </w:r>
    </w:p>
    <w:p w14:paraId="040417E4" w14:textId="77777777" w:rsidR="000958BC" w:rsidRPr="004C5F4F" w:rsidRDefault="000958BC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Machtei Samov, I.C., &amp; Yishai, Y. (2017). Fragmented citizenship in a religious-national democracy: </w:t>
      </w:r>
      <w:r w:rsidR="00FE1BE3" w:rsidRPr="004C5F4F">
        <w:rPr>
          <w:sz w:val="24"/>
          <w:szCs w:val="24"/>
        </w:rPr>
        <w:t>H</w:t>
      </w:r>
      <w:r w:rsidRPr="004C5F4F">
        <w:rPr>
          <w:sz w:val="24"/>
          <w:szCs w:val="24"/>
        </w:rPr>
        <w:t xml:space="preserve">omosexuals in Israel. </w:t>
      </w:r>
      <w:r w:rsidRPr="004C5F4F">
        <w:rPr>
          <w:i/>
          <w:iCs/>
          <w:sz w:val="24"/>
          <w:szCs w:val="24"/>
        </w:rPr>
        <w:t>Citizenship Studies, 22</w:t>
      </w:r>
      <w:r w:rsidRPr="004C5F4F">
        <w:rPr>
          <w:sz w:val="24"/>
          <w:szCs w:val="24"/>
        </w:rPr>
        <w:t>(3), 70-85.</w:t>
      </w:r>
    </w:p>
    <w:p w14:paraId="2C153483" w14:textId="77777777" w:rsidR="00872C40" w:rsidRDefault="00872C40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Maikey, H. (2012). The History and Contemporary State of the Palestinian sexual Liberation Struggle. In A. Lim (ed.), </w:t>
      </w:r>
      <w:r w:rsidRPr="004C5F4F">
        <w:rPr>
          <w:i/>
          <w:iCs/>
          <w:sz w:val="24"/>
          <w:szCs w:val="24"/>
        </w:rPr>
        <w:t>The Case for Sanctions against Israel</w:t>
      </w:r>
      <w:r w:rsidRPr="004C5F4F">
        <w:rPr>
          <w:sz w:val="24"/>
          <w:szCs w:val="24"/>
        </w:rPr>
        <w:t xml:space="preserve"> (pp. 119-128). London &amp; New York: Verso. </w:t>
      </w:r>
    </w:p>
    <w:p w14:paraId="78F0E798" w14:textId="77777777" w:rsidR="007401DC" w:rsidRDefault="00ED78D1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ED78D1">
        <w:rPr>
          <w:sz w:val="24"/>
          <w:szCs w:val="24"/>
        </w:rPr>
        <w:t>Maikey</w:t>
      </w:r>
      <w:r>
        <w:rPr>
          <w:sz w:val="24"/>
          <w:szCs w:val="24"/>
        </w:rPr>
        <w:t>, H., &amp;</w:t>
      </w:r>
      <w:r w:rsidRPr="00ED78D1">
        <w:rPr>
          <w:sz w:val="24"/>
          <w:szCs w:val="24"/>
        </w:rPr>
        <w:t xml:space="preserve"> Stelder, </w:t>
      </w:r>
      <w:r>
        <w:rPr>
          <w:sz w:val="24"/>
          <w:szCs w:val="24"/>
        </w:rPr>
        <w:t xml:space="preserve">M. (2015). </w:t>
      </w:r>
      <w:r w:rsidRPr="00ED78D1">
        <w:rPr>
          <w:sz w:val="24"/>
          <w:szCs w:val="24"/>
        </w:rPr>
        <w:t>Dismantling the Pink Door in the Apartheid Wall: Towards a Decolonized Palestinian Queer Politics</w:t>
      </w:r>
      <w:r>
        <w:rPr>
          <w:sz w:val="24"/>
          <w:szCs w:val="24"/>
        </w:rPr>
        <w:t>.</w:t>
      </w:r>
      <w:r w:rsidRPr="00ED78D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ED78D1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A. </w:t>
      </w:r>
      <w:r w:rsidRPr="00ED78D1">
        <w:rPr>
          <w:sz w:val="24"/>
          <w:szCs w:val="24"/>
        </w:rPr>
        <w:t xml:space="preserve">Tellis </w:t>
      </w:r>
      <w:r>
        <w:rPr>
          <w:sz w:val="24"/>
          <w:szCs w:val="24"/>
        </w:rPr>
        <w:t xml:space="preserve">&amp; </w:t>
      </w:r>
      <w:r w:rsidRPr="00ED78D1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ED78D1">
        <w:rPr>
          <w:sz w:val="24"/>
          <w:szCs w:val="24"/>
        </w:rPr>
        <w:t xml:space="preserve"> Bala</w:t>
      </w:r>
      <w:r>
        <w:rPr>
          <w:sz w:val="24"/>
          <w:szCs w:val="24"/>
        </w:rPr>
        <w:t xml:space="preserve"> (eds.), </w:t>
      </w:r>
      <w:r w:rsidRPr="00ED78D1">
        <w:rPr>
          <w:i/>
          <w:iCs/>
          <w:sz w:val="24"/>
          <w:szCs w:val="24"/>
        </w:rPr>
        <w:t>The Global Trajectories of Queerness: Rethinking Same-Sex Politics in the Global South</w:t>
      </w:r>
      <w:r w:rsidRPr="00ED78D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pp. 84-104). </w:t>
      </w:r>
      <w:r w:rsidRPr="00ED78D1">
        <w:rPr>
          <w:sz w:val="24"/>
          <w:szCs w:val="24"/>
        </w:rPr>
        <w:t>Amsterdam: Brill-Rodopi.</w:t>
      </w:r>
    </w:p>
    <w:p w14:paraId="714294C4" w14:textId="5C1BA049" w:rsidR="007401DC" w:rsidRDefault="007401DC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7401DC">
        <w:rPr>
          <w:sz w:val="24"/>
          <w:szCs w:val="24"/>
        </w:rPr>
        <w:t>Mandelbaum, R</w:t>
      </w:r>
      <w:r>
        <w:rPr>
          <w:sz w:val="24"/>
          <w:szCs w:val="24"/>
        </w:rPr>
        <w:t>.,</w:t>
      </w:r>
      <w:r w:rsidRPr="007401DC">
        <w:rPr>
          <w:sz w:val="24"/>
          <w:szCs w:val="24"/>
        </w:rPr>
        <w:t xml:space="preserve"> Misgav, C</w:t>
      </w:r>
      <w:r>
        <w:rPr>
          <w:sz w:val="24"/>
          <w:szCs w:val="24"/>
        </w:rPr>
        <w:t xml:space="preserve">., </w:t>
      </w:r>
      <w:r w:rsidRPr="007401DC">
        <w:rPr>
          <w:sz w:val="24"/>
          <w:szCs w:val="24"/>
        </w:rPr>
        <w:t>&amp; Yiftachel, O. (2024). The light side of urban planning: Queer space in Beersheba between displacement and recognition. Enviro</w:t>
      </w:r>
      <w:r w:rsidRPr="004C025D">
        <w:rPr>
          <w:i/>
          <w:iCs/>
          <w:sz w:val="24"/>
          <w:szCs w:val="24"/>
        </w:rPr>
        <w:t xml:space="preserve">nment and Planning C: Politics and Space, </w:t>
      </w:r>
      <w:r w:rsidR="004C025D" w:rsidRPr="004C025D">
        <w:rPr>
          <w:color w:val="FF0000"/>
          <w:sz w:val="24"/>
          <w:szCs w:val="24"/>
          <w:highlight w:val="yellow"/>
        </w:rPr>
        <w:t>???</w:t>
      </w:r>
    </w:p>
    <w:p w14:paraId="558C054D" w14:textId="77777777" w:rsidR="00033E14" w:rsidRPr="004C5F4F" w:rsidRDefault="00033E14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Marciano, A. (2014). Living the VirtuReal: Negotiating transgender identity in cyberspace. </w:t>
      </w:r>
      <w:r w:rsidRPr="004C5F4F">
        <w:rPr>
          <w:i/>
          <w:iCs/>
          <w:sz w:val="24"/>
          <w:szCs w:val="24"/>
        </w:rPr>
        <w:t>Journal of Computer Mediated Communication, 19</w:t>
      </w:r>
      <w:r w:rsidRPr="004C5F4F">
        <w:rPr>
          <w:sz w:val="24"/>
          <w:szCs w:val="24"/>
        </w:rPr>
        <w:t>(4), 824-838.</w:t>
      </w:r>
    </w:p>
    <w:p w14:paraId="77B44644" w14:textId="72262A9F" w:rsidR="00D91289" w:rsidRDefault="00D91289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Marciano, A. (2011). The role of internet newsgroups in the coming-out process of gay male youth: An Israeli case study. In E. Dunkels, G. M. Franberg, &amp; C. Hallgren (eds.), </w:t>
      </w:r>
      <w:r w:rsidRPr="004C5F4F">
        <w:rPr>
          <w:i/>
          <w:iCs/>
          <w:sz w:val="24"/>
          <w:szCs w:val="24"/>
        </w:rPr>
        <w:t>Youth Culture and Net Culture: Online Social Practices</w:t>
      </w:r>
      <w:r w:rsidRPr="004C5F4F">
        <w:rPr>
          <w:sz w:val="24"/>
          <w:szCs w:val="24"/>
        </w:rPr>
        <w:t xml:space="preserve"> (pp. 222-241). Hershey, PA: Information Science Reference.</w:t>
      </w:r>
    </w:p>
    <w:p w14:paraId="231E521A" w14:textId="533903CE" w:rsidR="000B0B05" w:rsidRDefault="009645E5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283FDD">
        <w:rPr>
          <w:sz w:val="24"/>
          <w:szCs w:val="24"/>
        </w:rPr>
        <w:t>Marciano</w:t>
      </w:r>
      <w:r>
        <w:rPr>
          <w:sz w:val="24"/>
          <w:szCs w:val="24"/>
        </w:rPr>
        <w:t>, A.,</w:t>
      </w:r>
      <w:r w:rsidRPr="00283FDD">
        <w:rPr>
          <w:sz w:val="24"/>
          <w:szCs w:val="24"/>
        </w:rPr>
        <w:t xml:space="preserve"> &amp; Antebi-Gruszka</w:t>
      </w:r>
      <w:r>
        <w:rPr>
          <w:sz w:val="24"/>
          <w:szCs w:val="24"/>
        </w:rPr>
        <w:t>, N.</w:t>
      </w:r>
      <w:r w:rsidRPr="00283FDD">
        <w:rPr>
          <w:sz w:val="24"/>
          <w:szCs w:val="24"/>
        </w:rPr>
        <w:t xml:space="preserve"> (2020)</w:t>
      </w:r>
      <w:r>
        <w:rPr>
          <w:sz w:val="24"/>
          <w:szCs w:val="24"/>
        </w:rPr>
        <w:t>.</w:t>
      </w:r>
      <w:r w:rsidRPr="00283FDD">
        <w:rPr>
          <w:sz w:val="24"/>
          <w:szCs w:val="24"/>
        </w:rPr>
        <w:t xml:space="preserve"> Offline and online discrimination and mental distress among lesbian, gay, and bisexual individuals: </w:t>
      </w:r>
      <w:r>
        <w:rPr>
          <w:sz w:val="24"/>
          <w:szCs w:val="24"/>
        </w:rPr>
        <w:t>T</w:t>
      </w:r>
      <w:r w:rsidRPr="00283FDD">
        <w:rPr>
          <w:sz w:val="24"/>
          <w:szCs w:val="24"/>
        </w:rPr>
        <w:t xml:space="preserve">he moderating effect of LGBTQ </w:t>
      </w:r>
      <w:r w:rsidR="007441D4">
        <w:rPr>
          <w:sz w:val="24"/>
          <w:szCs w:val="24"/>
        </w:rPr>
        <w:t>F</w:t>
      </w:r>
      <w:r w:rsidRPr="00283FDD">
        <w:rPr>
          <w:sz w:val="24"/>
          <w:szCs w:val="24"/>
        </w:rPr>
        <w:t>acebook use</w:t>
      </w:r>
      <w:r>
        <w:rPr>
          <w:sz w:val="24"/>
          <w:szCs w:val="24"/>
        </w:rPr>
        <w:t>.</w:t>
      </w:r>
      <w:r w:rsidRPr="00283FDD">
        <w:rPr>
          <w:sz w:val="24"/>
          <w:szCs w:val="24"/>
        </w:rPr>
        <w:t xml:space="preserve"> </w:t>
      </w:r>
      <w:r w:rsidR="000B0B05" w:rsidRPr="000B0B05">
        <w:rPr>
          <w:i/>
          <w:iCs/>
          <w:sz w:val="24"/>
          <w:szCs w:val="24"/>
        </w:rPr>
        <w:t>Media Psychology, 25</w:t>
      </w:r>
      <w:r w:rsidR="000B0B05" w:rsidRPr="000B0B05">
        <w:rPr>
          <w:sz w:val="24"/>
          <w:szCs w:val="24"/>
        </w:rPr>
        <w:t>(1), 27-50.</w:t>
      </w:r>
    </w:p>
    <w:p w14:paraId="285DA2B1" w14:textId="38C0C6CA" w:rsidR="002A75C7" w:rsidRPr="002A75C7" w:rsidRDefault="002A75C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2A75C7">
        <w:rPr>
          <w:rFonts w:cs="David"/>
          <w:sz w:val="24"/>
          <w:szCs w:val="24"/>
        </w:rPr>
        <w:t xml:space="preserve">Marciano, </w:t>
      </w:r>
      <w:r>
        <w:rPr>
          <w:rFonts w:cs="David"/>
          <w:sz w:val="24"/>
          <w:szCs w:val="24"/>
        </w:rPr>
        <w:t xml:space="preserve">A., </w:t>
      </w:r>
      <w:r w:rsidRPr="002A75C7">
        <w:rPr>
          <w:rFonts w:cs="David"/>
          <w:sz w:val="24"/>
          <w:szCs w:val="24"/>
        </w:rPr>
        <w:t xml:space="preserve">David, </w:t>
      </w:r>
      <w:r>
        <w:rPr>
          <w:rFonts w:cs="David"/>
          <w:sz w:val="24"/>
          <w:szCs w:val="24"/>
        </w:rPr>
        <w:t xml:space="preserve">Y., &amp; </w:t>
      </w:r>
      <w:r w:rsidRPr="002A75C7">
        <w:rPr>
          <w:rFonts w:cs="David"/>
          <w:sz w:val="24"/>
          <w:szCs w:val="24"/>
        </w:rPr>
        <w:t>Antebi-Gruszka,</w:t>
      </w:r>
      <w:r>
        <w:rPr>
          <w:rFonts w:cs="David"/>
          <w:sz w:val="24"/>
          <w:szCs w:val="24"/>
        </w:rPr>
        <w:t xml:space="preserve"> N. (2024). </w:t>
      </w:r>
      <w:r w:rsidRPr="002A75C7">
        <w:rPr>
          <w:rFonts w:cs="David"/>
          <w:sz w:val="24"/>
          <w:szCs w:val="24"/>
        </w:rPr>
        <w:t>The Interplay of Internalized Homophobia, Compulsive Use of Dating Apps, and Mental Distress Among Sexual Minority Individuals: Two Moderated Mediation Models</w:t>
      </w:r>
      <w:r>
        <w:rPr>
          <w:rFonts w:cs="David"/>
          <w:sz w:val="24"/>
          <w:szCs w:val="24"/>
        </w:rPr>
        <w:t xml:space="preserve">. </w:t>
      </w:r>
      <w:r w:rsidRPr="002A75C7">
        <w:rPr>
          <w:rFonts w:cs="David"/>
          <w:i/>
          <w:iCs/>
          <w:sz w:val="24"/>
          <w:szCs w:val="24"/>
        </w:rPr>
        <w:t>Computers in Human Behavior</w:t>
      </w:r>
      <w:r w:rsidRPr="002A75C7">
        <w:rPr>
          <w:rFonts w:cs="David"/>
          <w:sz w:val="24"/>
          <w:szCs w:val="24"/>
        </w:rPr>
        <w:t>,</w:t>
      </w:r>
      <w:r>
        <w:rPr>
          <w:rFonts w:cs="David"/>
          <w:sz w:val="24"/>
          <w:szCs w:val="24"/>
        </w:rPr>
        <w:t xml:space="preserve"> </w:t>
      </w:r>
      <w:r w:rsidRPr="002A75C7">
        <w:rPr>
          <w:rFonts w:cs="David"/>
          <w:color w:val="FF0000"/>
          <w:sz w:val="24"/>
          <w:szCs w:val="24"/>
          <w:highlight w:val="yellow"/>
        </w:rPr>
        <w:t>???</w:t>
      </w:r>
    </w:p>
    <w:p w14:paraId="273584C6" w14:textId="71BE641E" w:rsidR="00F15BA3" w:rsidRPr="00F726DC" w:rsidRDefault="00F15BA3" w:rsidP="00921FB3">
      <w:pPr>
        <w:bidi w:val="0"/>
        <w:spacing w:line="276" w:lineRule="auto"/>
        <w:ind w:left="424" w:hanging="424"/>
        <w:jc w:val="both"/>
        <w:rPr>
          <w:rFonts w:cs="David"/>
          <w:color w:val="FF0000"/>
          <w:sz w:val="24"/>
          <w:szCs w:val="24"/>
        </w:rPr>
      </w:pPr>
      <w:r w:rsidRPr="004C5F4F">
        <w:rPr>
          <w:sz w:val="24"/>
          <w:szCs w:val="24"/>
        </w:rPr>
        <w:t>Marciano, A</w:t>
      </w:r>
      <w:r>
        <w:rPr>
          <w:rFonts w:cs="David"/>
          <w:sz w:val="24"/>
          <w:szCs w:val="24"/>
        </w:rPr>
        <w:t xml:space="preserve">., </w:t>
      </w:r>
      <w:r w:rsidRPr="00742818">
        <w:rPr>
          <w:rFonts w:cs="David"/>
          <w:sz w:val="24"/>
          <w:szCs w:val="24"/>
        </w:rPr>
        <w:t>David, Y</w:t>
      </w:r>
      <w:r>
        <w:rPr>
          <w:rFonts w:cs="David"/>
          <w:sz w:val="24"/>
          <w:szCs w:val="24"/>
        </w:rPr>
        <w:t>.,</w:t>
      </w:r>
      <w:r w:rsidRPr="00742818">
        <w:rPr>
          <w:rFonts w:cs="David"/>
          <w:sz w:val="24"/>
          <w:szCs w:val="24"/>
        </w:rPr>
        <w:t xml:space="preserve"> &amp; Antebi-Gruszka, N. (2023). Facebook use and body dissatisfaction moderate the association between discrimination and suicidality among LGBQ individuals. </w:t>
      </w:r>
      <w:r w:rsidRPr="00742818">
        <w:rPr>
          <w:rFonts w:cs="David"/>
          <w:i/>
          <w:iCs/>
          <w:sz w:val="24"/>
          <w:szCs w:val="24"/>
        </w:rPr>
        <w:t>Computers in Human Behavior</w:t>
      </w:r>
      <w:r>
        <w:rPr>
          <w:rFonts w:cs="David"/>
          <w:i/>
          <w:iCs/>
          <w:sz w:val="24"/>
          <w:szCs w:val="24"/>
        </w:rPr>
        <w:t>,</w:t>
      </w:r>
      <w:r w:rsidRPr="00742818">
        <w:rPr>
          <w:rFonts w:cs="David"/>
          <w:i/>
          <w:iCs/>
          <w:sz w:val="24"/>
          <w:szCs w:val="24"/>
        </w:rPr>
        <w:t xml:space="preserve"> 144</w:t>
      </w:r>
      <w:r>
        <w:rPr>
          <w:rFonts w:cs="David"/>
          <w:i/>
          <w:iCs/>
          <w:sz w:val="24"/>
          <w:szCs w:val="24"/>
        </w:rPr>
        <w:t xml:space="preserve">, </w:t>
      </w:r>
      <w:r w:rsidRPr="00F726DC">
        <w:rPr>
          <w:rFonts w:cs="David"/>
          <w:i/>
          <w:iCs/>
          <w:color w:val="FF0000"/>
          <w:sz w:val="24"/>
          <w:szCs w:val="24"/>
          <w:highlight w:val="yellow"/>
        </w:rPr>
        <w:t>?</w:t>
      </w:r>
      <w:r w:rsidR="00C264C6">
        <w:rPr>
          <w:rFonts w:cs="David" w:hint="cs"/>
          <w:i/>
          <w:iCs/>
          <w:color w:val="FF0000"/>
          <w:sz w:val="24"/>
          <w:szCs w:val="24"/>
          <w:highlight w:val="yellow"/>
          <w:rtl/>
        </w:rPr>
        <w:t>?</w:t>
      </w:r>
      <w:r w:rsidRPr="00F726DC">
        <w:rPr>
          <w:rFonts w:cs="David"/>
          <w:i/>
          <w:iCs/>
          <w:color w:val="FF0000"/>
          <w:sz w:val="24"/>
          <w:szCs w:val="24"/>
          <w:highlight w:val="yellow"/>
        </w:rPr>
        <w:t>?</w:t>
      </w:r>
    </w:p>
    <w:p w14:paraId="4E8A3C40" w14:textId="5A0F96F0" w:rsidR="004D2226" w:rsidRPr="004D2226" w:rsidRDefault="004D2226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D2226">
        <w:rPr>
          <w:sz w:val="24"/>
          <w:szCs w:val="24"/>
        </w:rPr>
        <w:t>Marciano</w:t>
      </w:r>
      <w:r>
        <w:rPr>
          <w:sz w:val="24"/>
          <w:szCs w:val="24"/>
        </w:rPr>
        <w:t xml:space="preserve">, A., </w:t>
      </w:r>
      <w:r w:rsidRPr="004D2226">
        <w:rPr>
          <w:sz w:val="24"/>
          <w:szCs w:val="24"/>
        </w:rPr>
        <w:t>&amp; Nimrod</w:t>
      </w:r>
      <w:r>
        <w:rPr>
          <w:sz w:val="24"/>
          <w:szCs w:val="24"/>
        </w:rPr>
        <w:t xml:space="preserve">, G. </w:t>
      </w:r>
      <w:r w:rsidRPr="004D22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(2021). </w:t>
      </w:r>
      <w:r w:rsidRPr="004D2226">
        <w:rPr>
          <w:sz w:val="24"/>
          <w:szCs w:val="24"/>
        </w:rPr>
        <w:t xml:space="preserve">Identity </w:t>
      </w:r>
      <w:r>
        <w:rPr>
          <w:sz w:val="24"/>
          <w:szCs w:val="24"/>
        </w:rPr>
        <w:t>c</w:t>
      </w:r>
      <w:r w:rsidRPr="004D2226">
        <w:rPr>
          <w:sz w:val="24"/>
          <w:szCs w:val="24"/>
        </w:rPr>
        <w:t xml:space="preserve">ollision: Older </w:t>
      </w:r>
      <w:r>
        <w:rPr>
          <w:sz w:val="24"/>
          <w:szCs w:val="24"/>
        </w:rPr>
        <w:t>g</w:t>
      </w:r>
      <w:r w:rsidRPr="004D2226">
        <w:rPr>
          <w:sz w:val="24"/>
          <w:szCs w:val="24"/>
        </w:rPr>
        <w:t xml:space="preserve">ay </w:t>
      </w:r>
      <w:r>
        <w:rPr>
          <w:sz w:val="24"/>
          <w:szCs w:val="24"/>
        </w:rPr>
        <w:t>m</w:t>
      </w:r>
      <w:r w:rsidRPr="004D2226">
        <w:rPr>
          <w:sz w:val="24"/>
          <w:szCs w:val="24"/>
        </w:rPr>
        <w:t xml:space="preserve">en </w:t>
      </w:r>
      <w:r>
        <w:rPr>
          <w:sz w:val="24"/>
          <w:szCs w:val="24"/>
        </w:rPr>
        <w:t>u</w:t>
      </w:r>
      <w:r w:rsidRPr="004D2226">
        <w:rPr>
          <w:sz w:val="24"/>
          <w:szCs w:val="24"/>
        </w:rPr>
        <w:t>sing</w:t>
      </w:r>
      <w:r>
        <w:rPr>
          <w:sz w:val="24"/>
          <w:szCs w:val="24"/>
        </w:rPr>
        <w:t xml:space="preserve"> t</w:t>
      </w:r>
      <w:r w:rsidRPr="004D2226">
        <w:rPr>
          <w:sz w:val="24"/>
          <w:szCs w:val="24"/>
        </w:rPr>
        <w:t>echnology</w:t>
      </w:r>
      <w:r>
        <w:rPr>
          <w:sz w:val="24"/>
          <w:szCs w:val="24"/>
        </w:rPr>
        <w:t xml:space="preserve">. </w:t>
      </w:r>
      <w:r w:rsidRPr="004D2226">
        <w:rPr>
          <w:sz w:val="24"/>
          <w:szCs w:val="24"/>
        </w:rPr>
        <w:t>J</w:t>
      </w:r>
      <w:r w:rsidRPr="004D2226">
        <w:rPr>
          <w:i/>
          <w:iCs/>
          <w:sz w:val="24"/>
          <w:szCs w:val="24"/>
        </w:rPr>
        <w:t>ournal of Computer-Mediated Communication, 26</w:t>
      </w:r>
      <w:r>
        <w:rPr>
          <w:sz w:val="24"/>
          <w:szCs w:val="24"/>
        </w:rPr>
        <w:t>,</w:t>
      </w:r>
      <w:r w:rsidRPr="004D2226">
        <w:rPr>
          <w:sz w:val="24"/>
          <w:szCs w:val="24"/>
        </w:rPr>
        <w:t xml:space="preserve"> 22–37</w:t>
      </w:r>
      <w:r>
        <w:rPr>
          <w:sz w:val="24"/>
          <w:szCs w:val="24"/>
        </w:rPr>
        <w:t>.</w:t>
      </w:r>
    </w:p>
    <w:p w14:paraId="59F8A31A" w14:textId="77777777" w:rsidR="00256B48" w:rsidRPr="004C5F4F" w:rsidRDefault="00256B4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Marilus R., Spirer Z., Michaeli D., Soferman G., &amp; Blum I. (1984). First Case of AIDS in a Homosexual in Israel: Results of Different Therapeutic Regimens. Isr</w:t>
      </w:r>
      <w:r w:rsidRPr="004C5F4F">
        <w:rPr>
          <w:rFonts w:cs="David"/>
          <w:i/>
          <w:iCs/>
          <w:sz w:val="24"/>
          <w:szCs w:val="24"/>
        </w:rPr>
        <w:t>ael Journal of Medical Sciences, 20</w:t>
      </w:r>
      <w:r w:rsidRPr="004C5F4F">
        <w:rPr>
          <w:rFonts w:cs="David"/>
          <w:sz w:val="24"/>
          <w:szCs w:val="24"/>
        </w:rPr>
        <w:t>(3), 249-251.</w:t>
      </w:r>
    </w:p>
    <w:p w14:paraId="3295F4C9" w14:textId="77777777" w:rsidR="00550157" w:rsidRPr="004C5F4F" w:rsidRDefault="0055015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Maurey, Y. (2009). Dana International and the Politics of Nostalgia. </w:t>
      </w:r>
      <w:r w:rsidRPr="004C5F4F">
        <w:rPr>
          <w:rFonts w:cs="David"/>
          <w:i/>
          <w:iCs/>
          <w:sz w:val="24"/>
          <w:szCs w:val="24"/>
        </w:rPr>
        <w:t>Popular Music, 28</w:t>
      </w:r>
      <w:r w:rsidRPr="004C5F4F">
        <w:rPr>
          <w:rFonts w:cs="David"/>
          <w:sz w:val="24"/>
          <w:szCs w:val="24"/>
        </w:rPr>
        <w:t>(1), 85-103.</w:t>
      </w:r>
    </w:p>
    <w:p w14:paraId="3DDCA2C7" w14:textId="77777777" w:rsidR="00D766D4" w:rsidRPr="004C5F4F" w:rsidRDefault="00D766D4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Mazor, A. (2004). Same-Gender Couple Therapy: Creating New Objects in Intimacy and Parenthood Transition. </w:t>
      </w:r>
      <w:r w:rsidRPr="004C5F4F">
        <w:rPr>
          <w:i/>
          <w:iCs/>
          <w:sz w:val="24"/>
          <w:szCs w:val="24"/>
        </w:rPr>
        <w:t>Contemporary Family Therapy, 26</w:t>
      </w:r>
      <w:r w:rsidRPr="004C5F4F">
        <w:rPr>
          <w:sz w:val="24"/>
          <w:szCs w:val="24"/>
        </w:rPr>
        <w:t>(4), 409-423.</w:t>
      </w:r>
    </w:p>
    <w:p w14:paraId="59E23E13" w14:textId="77777777" w:rsidR="004B41DE" w:rsidRDefault="00170F95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Meri-Esh, O., &amp; Doron, I. (2009). Aging with Pride in Israel: An Israeli Perspective on the Meaning of Homosexuality in Old Age. </w:t>
      </w:r>
      <w:r w:rsidRPr="004C5F4F">
        <w:rPr>
          <w:i/>
          <w:iCs/>
          <w:sz w:val="24"/>
          <w:szCs w:val="24"/>
        </w:rPr>
        <w:t xml:space="preserve">Aging </w:t>
      </w:r>
      <w:r w:rsidR="0054180D">
        <w:rPr>
          <w:i/>
          <w:iCs/>
          <w:sz w:val="24"/>
          <w:szCs w:val="24"/>
        </w:rPr>
        <w:t>International</w:t>
      </w:r>
      <w:r w:rsidRPr="004C5F4F">
        <w:rPr>
          <w:sz w:val="24"/>
          <w:szCs w:val="24"/>
        </w:rPr>
        <w:t>,</w:t>
      </w:r>
      <w:r w:rsidRPr="004C5F4F">
        <w:rPr>
          <w:i/>
          <w:iCs/>
          <w:sz w:val="24"/>
          <w:szCs w:val="24"/>
        </w:rPr>
        <w:t xml:space="preserve"> 34,</w:t>
      </w:r>
      <w:r w:rsidRPr="004C5F4F">
        <w:rPr>
          <w:sz w:val="24"/>
          <w:szCs w:val="24"/>
        </w:rPr>
        <w:t xml:space="preserve"> 42-59.</w:t>
      </w:r>
      <w:r w:rsidR="004B41DE">
        <w:rPr>
          <w:sz w:val="24"/>
          <w:szCs w:val="24"/>
        </w:rPr>
        <w:t xml:space="preserve"> </w:t>
      </w:r>
    </w:p>
    <w:p w14:paraId="2AC6294D" w14:textId="60B50BC8" w:rsidR="004B41DE" w:rsidRDefault="004B41DE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B41DE">
        <w:rPr>
          <w:sz w:val="24"/>
          <w:szCs w:val="24"/>
        </w:rPr>
        <w:t>Milani, T</w:t>
      </w:r>
      <w:r>
        <w:rPr>
          <w:sz w:val="24"/>
          <w:szCs w:val="24"/>
        </w:rPr>
        <w:t>.</w:t>
      </w:r>
      <w:r w:rsidRPr="004B41DE">
        <w:rPr>
          <w:sz w:val="24"/>
          <w:szCs w:val="24"/>
        </w:rPr>
        <w:t xml:space="preserve"> M., Levon, </w:t>
      </w:r>
      <w:r>
        <w:rPr>
          <w:sz w:val="24"/>
          <w:szCs w:val="24"/>
        </w:rPr>
        <w:t xml:space="preserve">E., </w:t>
      </w:r>
      <w:r w:rsidRPr="004B41DE">
        <w:rPr>
          <w:sz w:val="24"/>
          <w:szCs w:val="24"/>
        </w:rPr>
        <w:t xml:space="preserve">Gafter, </w:t>
      </w:r>
      <w:r>
        <w:rPr>
          <w:sz w:val="24"/>
          <w:szCs w:val="24"/>
        </w:rPr>
        <w:t xml:space="preserve">R., </w:t>
      </w:r>
      <w:r w:rsidRPr="004B41DE">
        <w:rPr>
          <w:sz w:val="24"/>
          <w:szCs w:val="24"/>
        </w:rPr>
        <w:t>&amp; Or</w:t>
      </w:r>
      <w:r>
        <w:rPr>
          <w:sz w:val="24"/>
          <w:szCs w:val="24"/>
        </w:rPr>
        <w:t xml:space="preserve">, I. (2018). </w:t>
      </w:r>
      <w:r w:rsidRPr="004B41DE">
        <w:rPr>
          <w:sz w:val="24"/>
          <w:szCs w:val="24"/>
        </w:rPr>
        <w:t>Tel Aviv as a space of affirmation versus transformation: Language, citizenship, and the politics</w:t>
      </w:r>
      <w:r>
        <w:rPr>
          <w:sz w:val="24"/>
          <w:szCs w:val="24"/>
        </w:rPr>
        <w:t xml:space="preserve"> </w:t>
      </w:r>
      <w:r w:rsidRPr="004B41DE">
        <w:rPr>
          <w:sz w:val="24"/>
          <w:szCs w:val="24"/>
        </w:rPr>
        <w:t xml:space="preserve">of sexuality in Israel. </w:t>
      </w:r>
      <w:r w:rsidRPr="004B41DE">
        <w:rPr>
          <w:i/>
          <w:iCs/>
          <w:sz w:val="24"/>
          <w:szCs w:val="24"/>
        </w:rPr>
        <w:t xml:space="preserve">Linguistic </w:t>
      </w:r>
      <w:r w:rsidR="00CE5845">
        <w:rPr>
          <w:i/>
          <w:iCs/>
          <w:sz w:val="24"/>
          <w:szCs w:val="24"/>
        </w:rPr>
        <w:t>L</w:t>
      </w:r>
      <w:r w:rsidRPr="004B41DE">
        <w:rPr>
          <w:i/>
          <w:iCs/>
          <w:sz w:val="24"/>
          <w:szCs w:val="24"/>
        </w:rPr>
        <w:t>andscape</w:t>
      </w:r>
      <w:r>
        <w:rPr>
          <w:i/>
          <w:iCs/>
          <w:sz w:val="24"/>
          <w:szCs w:val="24"/>
        </w:rPr>
        <w:t>,</w:t>
      </w:r>
      <w:r w:rsidRPr="004B41DE">
        <w:rPr>
          <w:i/>
          <w:iCs/>
          <w:sz w:val="24"/>
          <w:szCs w:val="24"/>
        </w:rPr>
        <w:t xml:space="preserve"> 4(</w:t>
      </w:r>
      <w:r w:rsidRPr="004B41DE">
        <w:rPr>
          <w:sz w:val="24"/>
          <w:szCs w:val="24"/>
        </w:rPr>
        <w:t>3), 278–297</w:t>
      </w:r>
      <w:r w:rsidRPr="004B41DE">
        <w:rPr>
          <w:sz w:val="24"/>
          <w:szCs w:val="24"/>
          <w:rtl/>
        </w:rPr>
        <w:t>.</w:t>
      </w:r>
    </w:p>
    <w:p w14:paraId="23B8CEF9" w14:textId="77777777" w:rsidR="003E4233" w:rsidRDefault="003E4233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971CD">
        <w:rPr>
          <w:sz w:val="24"/>
          <w:szCs w:val="24"/>
        </w:rPr>
        <w:t>Misgav</w:t>
      </w:r>
      <w:r>
        <w:rPr>
          <w:sz w:val="24"/>
          <w:szCs w:val="24"/>
        </w:rPr>
        <w:t>,</w:t>
      </w:r>
      <w:r w:rsidRPr="004971CD">
        <w:rPr>
          <w:sz w:val="24"/>
          <w:szCs w:val="24"/>
        </w:rPr>
        <w:t xml:space="preserve"> C</w:t>
      </w:r>
      <w:r>
        <w:rPr>
          <w:sz w:val="24"/>
          <w:szCs w:val="24"/>
        </w:rPr>
        <w:t>.</w:t>
      </w:r>
      <w:r w:rsidRPr="004971CD">
        <w:rPr>
          <w:sz w:val="24"/>
          <w:szCs w:val="24"/>
        </w:rPr>
        <w:t xml:space="preserve"> (201</w:t>
      </w:r>
      <w:r>
        <w:rPr>
          <w:sz w:val="24"/>
          <w:szCs w:val="24"/>
        </w:rPr>
        <w:t>9</w:t>
      </w:r>
      <w:r w:rsidRPr="004971CD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3E4233">
        <w:rPr>
          <w:sz w:val="24"/>
          <w:szCs w:val="24"/>
        </w:rPr>
        <w:t>Planning, Justice and LGBT Urban Politics</w:t>
      </w:r>
      <w:r>
        <w:rPr>
          <w:sz w:val="24"/>
          <w:szCs w:val="24"/>
        </w:rPr>
        <w:t xml:space="preserve"> </w:t>
      </w:r>
      <w:r w:rsidRPr="003E4233">
        <w:rPr>
          <w:sz w:val="24"/>
          <w:szCs w:val="24"/>
        </w:rPr>
        <w:t>in Tel-Aviv: A Queer Dilemma</w:t>
      </w:r>
      <w:r>
        <w:rPr>
          <w:sz w:val="24"/>
          <w:szCs w:val="24"/>
        </w:rPr>
        <w:t xml:space="preserve">. </w:t>
      </w:r>
      <w:r w:rsidRPr="003E4233">
        <w:rPr>
          <w:i/>
          <w:iCs/>
          <w:sz w:val="24"/>
          <w:szCs w:val="24"/>
        </w:rPr>
        <w:t>Documents d’Anàlisi Geogràfica, 65</w:t>
      </w:r>
      <w:r>
        <w:rPr>
          <w:sz w:val="24"/>
          <w:szCs w:val="24"/>
        </w:rPr>
        <w:t>(</w:t>
      </w:r>
      <w:r w:rsidRPr="003E4233">
        <w:rPr>
          <w:sz w:val="24"/>
          <w:szCs w:val="24"/>
        </w:rPr>
        <w:t>3</w:t>
      </w:r>
      <w:r>
        <w:rPr>
          <w:sz w:val="24"/>
          <w:szCs w:val="24"/>
        </w:rPr>
        <w:t>),</w:t>
      </w:r>
      <w:r w:rsidRPr="003E4233">
        <w:rPr>
          <w:sz w:val="24"/>
          <w:szCs w:val="24"/>
        </w:rPr>
        <w:t xml:space="preserve"> 1-22</w:t>
      </w:r>
      <w:r>
        <w:rPr>
          <w:sz w:val="24"/>
          <w:szCs w:val="24"/>
        </w:rPr>
        <w:t>.</w:t>
      </w:r>
    </w:p>
    <w:p w14:paraId="03E8EBEB" w14:textId="77777777" w:rsidR="004971CD" w:rsidRDefault="004971CD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971CD">
        <w:rPr>
          <w:sz w:val="24"/>
          <w:szCs w:val="24"/>
        </w:rPr>
        <w:t>Misgav</w:t>
      </w:r>
      <w:r>
        <w:rPr>
          <w:sz w:val="24"/>
          <w:szCs w:val="24"/>
        </w:rPr>
        <w:t>,</w:t>
      </w:r>
      <w:r w:rsidRPr="004971CD">
        <w:rPr>
          <w:sz w:val="24"/>
          <w:szCs w:val="24"/>
        </w:rPr>
        <w:t xml:space="preserve"> C</w:t>
      </w:r>
      <w:r>
        <w:rPr>
          <w:sz w:val="24"/>
          <w:szCs w:val="24"/>
        </w:rPr>
        <w:t>.</w:t>
      </w:r>
      <w:r w:rsidRPr="004971CD">
        <w:rPr>
          <w:sz w:val="24"/>
          <w:szCs w:val="24"/>
        </w:rPr>
        <w:t xml:space="preserve"> (2016)</w:t>
      </w:r>
      <w:r>
        <w:rPr>
          <w:sz w:val="24"/>
          <w:szCs w:val="24"/>
        </w:rPr>
        <w:t>.</w:t>
      </w:r>
      <w:r w:rsidRPr="004971CD">
        <w:rPr>
          <w:sz w:val="24"/>
          <w:szCs w:val="24"/>
        </w:rPr>
        <w:t xml:space="preserve"> Radical activism and autonomous</w:t>
      </w:r>
      <w:r>
        <w:rPr>
          <w:sz w:val="24"/>
          <w:szCs w:val="24"/>
        </w:rPr>
        <w:t xml:space="preserve"> </w:t>
      </w:r>
      <w:r w:rsidRPr="004971CD">
        <w:rPr>
          <w:sz w:val="24"/>
          <w:szCs w:val="24"/>
        </w:rPr>
        <w:t>contestation ‘from within’: The Gay Centre</w:t>
      </w:r>
      <w:r>
        <w:rPr>
          <w:sz w:val="24"/>
          <w:szCs w:val="24"/>
        </w:rPr>
        <w:t xml:space="preserve"> </w:t>
      </w:r>
      <w:r w:rsidRPr="004971CD">
        <w:rPr>
          <w:sz w:val="24"/>
          <w:szCs w:val="24"/>
        </w:rPr>
        <w:t xml:space="preserve">in Tel-Aviv. In </w:t>
      </w:r>
      <w:r>
        <w:rPr>
          <w:sz w:val="24"/>
          <w:szCs w:val="24"/>
        </w:rPr>
        <w:t xml:space="preserve">G. </w:t>
      </w:r>
      <w:r w:rsidRPr="004971CD">
        <w:rPr>
          <w:sz w:val="24"/>
          <w:szCs w:val="24"/>
        </w:rPr>
        <w:t xml:space="preserve">Brown </w:t>
      </w:r>
      <w:r>
        <w:rPr>
          <w:sz w:val="24"/>
          <w:szCs w:val="24"/>
        </w:rPr>
        <w:t>&amp; K.</w:t>
      </w:r>
      <w:r w:rsidRPr="004971CD">
        <w:rPr>
          <w:sz w:val="24"/>
          <w:szCs w:val="24"/>
        </w:rPr>
        <w:t xml:space="preserve"> Browne (</w:t>
      </w:r>
      <w:r>
        <w:rPr>
          <w:sz w:val="24"/>
          <w:szCs w:val="24"/>
        </w:rPr>
        <w:t>E</w:t>
      </w:r>
      <w:r w:rsidRPr="004971CD">
        <w:rPr>
          <w:sz w:val="24"/>
          <w:szCs w:val="24"/>
        </w:rPr>
        <w:t>ds</w:t>
      </w:r>
      <w:r>
        <w:rPr>
          <w:sz w:val="24"/>
          <w:szCs w:val="24"/>
        </w:rPr>
        <w:t>.</w:t>
      </w:r>
      <w:r w:rsidRPr="004971C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4971CD">
        <w:rPr>
          <w:sz w:val="24"/>
          <w:szCs w:val="24"/>
        </w:rPr>
        <w:t xml:space="preserve"> </w:t>
      </w:r>
      <w:r w:rsidRPr="00150CF5">
        <w:rPr>
          <w:i/>
          <w:iCs/>
          <w:sz w:val="24"/>
          <w:szCs w:val="24"/>
        </w:rPr>
        <w:t>Companion</w:t>
      </w:r>
      <w:r w:rsidRPr="004971CD">
        <w:rPr>
          <w:i/>
          <w:iCs/>
          <w:sz w:val="24"/>
          <w:szCs w:val="24"/>
        </w:rPr>
        <w:t xml:space="preserve"> for the Geography of Sex and Sexuality</w:t>
      </w:r>
      <w:r>
        <w:rPr>
          <w:sz w:val="24"/>
          <w:szCs w:val="24"/>
        </w:rPr>
        <w:t xml:space="preserve"> (</w:t>
      </w:r>
      <w:r w:rsidRPr="004971CD">
        <w:rPr>
          <w:sz w:val="24"/>
          <w:szCs w:val="24"/>
        </w:rPr>
        <w:t>pp. 105–116</w:t>
      </w:r>
      <w:r>
        <w:rPr>
          <w:sz w:val="24"/>
          <w:szCs w:val="24"/>
        </w:rPr>
        <w:t>)</w:t>
      </w:r>
      <w:r w:rsidRPr="004971CD">
        <w:rPr>
          <w:sz w:val="24"/>
          <w:szCs w:val="24"/>
        </w:rPr>
        <w:t>. London: Ashgate</w:t>
      </w:r>
      <w:r>
        <w:rPr>
          <w:sz w:val="24"/>
          <w:szCs w:val="24"/>
        </w:rPr>
        <w:t>.</w:t>
      </w:r>
    </w:p>
    <w:p w14:paraId="19AF5876" w14:textId="77777777" w:rsidR="00011878" w:rsidRPr="004C5F4F" w:rsidRDefault="00011878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>Misgav, C. (2016). Gay-riatrics: Spatial politics and activism</w:t>
      </w:r>
      <w:r w:rsidR="00830814">
        <w:rPr>
          <w:sz w:val="24"/>
          <w:szCs w:val="24"/>
        </w:rPr>
        <w:t xml:space="preserve"> </w:t>
      </w:r>
      <w:r w:rsidRPr="004C5F4F">
        <w:rPr>
          <w:sz w:val="24"/>
          <w:szCs w:val="24"/>
        </w:rPr>
        <w:t xml:space="preserve">of gay seniors in Tel-Aviv’s gay community centre. </w:t>
      </w:r>
      <w:r w:rsidRPr="004C5F4F">
        <w:rPr>
          <w:i/>
          <w:iCs/>
          <w:sz w:val="24"/>
          <w:szCs w:val="24"/>
        </w:rPr>
        <w:t>Gender, Place &amp; Culture</w:t>
      </w:r>
      <w:r w:rsidRPr="004C5F4F">
        <w:rPr>
          <w:sz w:val="24"/>
          <w:szCs w:val="24"/>
        </w:rPr>
        <w:t>,</w:t>
      </w:r>
      <w:r w:rsidR="00DE7B79" w:rsidRPr="004C5F4F">
        <w:rPr>
          <w:sz w:val="24"/>
          <w:szCs w:val="24"/>
        </w:rPr>
        <w:t xml:space="preserve"> </w:t>
      </w:r>
      <w:r w:rsidR="00DE7B79" w:rsidRPr="004C5F4F">
        <w:rPr>
          <w:i/>
          <w:iCs/>
          <w:sz w:val="24"/>
          <w:szCs w:val="24"/>
        </w:rPr>
        <w:t>23</w:t>
      </w:r>
      <w:r w:rsidR="00DE7B79" w:rsidRPr="004C5F4F">
        <w:rPr>
          <w:sz w:val="24"/>
          <w:szCs w:val="24"/>
        </w:rPr>
        <w:t xml:space="preserve">(11), </w:t>
      </w:r>
      <w:r w:rsidR="00654B58">
        <w:rPr>
          <w:sz w:val="24"/>
          <w:szCs w:val="24"/>
        </w:rPr>
        <w:t>1519-1534.</w:t>
      </w:r>
    </w:p>
    <w:p w14:paraId="76E16248" w14:textId="77777777" w:rsidR="00224B65" w:rsidRPr="004C5F4F" w:rsidRDefault="00224B65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Misgav, C. (2015). Some Spatial Politics of Queer-Feminist Research: Personal Reflections from the Field. </w:t>
      </w:r>
      <w:r w:rsidRPr="004C5F4F">
        <w:rPr>
          <w:i/>
          <w:iCs/>
          <w:sz w:val="24"/>
          <w:szCs w:val="24"/>
        </w:rPr>
        <w:t xml:space="preserve">Journal of Homosexuality, </w:t>
      </w:r>
      <w:r w:rsidR="003D5002" w:rsidRPr="004C5F4F">
        <w:rPr>
          <w:i/>
          <w:iCs/>
          <w:sz w:val="24"/>
          <w:szCs w:val="24"/>
        </w:rPr>
        <w:t>63</w:t>
      </w:r>
      <w:r w:rsidR="003D5002" w:rsidRPr="004C5F4F">
        <w:rPr>
          <w:sz w:val="24"/>
          <w:szCs w:val="24"/>
        </w:rPr>
        <w:t>(5)</w:t>
      </w:r>
      <w:r w:rsidR="003D5002" w:rsidRPr="004C5F4F">
        <w:rPr>
          <w:i/>
          <w:iCs/>
          <w:sz w:val="24"/>
          <w:szCs w:val="24"/>
        </w:rPr>
        <w:t>,</w:t>
      </w:r>
      <w:r w:rsidR="00872C40" w:rsidRPr="004C5F4F">
        <w:rPr>
          <w:sz w:val="24"/>
          <w:szCs w:val="24"/>
        </w:rPr>
        <w:t>719-739</w:t>
      </w:r>
      <w:r w:rsidR="003D5002" w:rsidRPr="004C5F4F">
        <w:rPr>
          <w:sz w:val="24"/>
          <w:szCs w:val="24"/>
        </w:rPr>
        <w:t>.</w:t>
      </w:r>
    </w:p>
    <w:p w14:paraId="3F8465EF" w14:textId="77777777" w:rsidR="00D75019" w:rsidRDefault="00D75019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sz w:val="24"/>
          <w:szCs w:val="24"/>
        </w:rPr>
        <w:t xml:space="preserve">Misgav, C. (2015). With the Current, Against the Wind: Constructing Spatial Activism and Radical Politics in the Tel-Aviv Gay Center. </w:t>
      </w:r>
      <w:r w:rsidRPr="004C5F4F">
        <w:rPr>
          <w:i/>
          <w:iCs/>
          <w:sz w:val="24"/>
          <w:szCs w:val="24"/>
        </w:rPr>
        <w:t>ACME: An International E-Journal for Critical Geographies, 14</w:t>
      </w:r>
      <w:r w:rsidRPr="004C5F4F">
        <w:rPr>
          <w:sz w:val="24"/>
          <w:szCs w:val="24"/>
        </w:rPr>
        <w:t>(4), 1208-1234.</w:t>
      </w:r>
    </w:p>
    <w:p w14:paraId="55474C60" w14:textId="77777777" w:rsidR="00B52AAE" w:rsidRDefault="00B52AAE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B52AAE">
        <w:rPr>
          <w:sz w:val="24"/>
          <w:szCs w:val="24"/>
        </w:rPr>
        <w:t>Misgav</w:t>
      </w:r>
      <w:r>
        <w:rPr>
          <w:sz w:val="24"/>
          <w:szCs w:val="24"/>
        </w:rPr>
        <w:t>, C. &amp;</w:t>
      </w:r>
      <w:r w:rsidRPr="00B52AAE">
        <w:rPr>
          <w:sz w:val="24"/>
          <w:szCs w:val="24"/>
        </w:rPr>
        <w:t xml:space="preserve"> Hartal</w:t>
      </w:r>
      <w:r>
        <w:rPr>
          <w:sz w:val="24"/>
          <w:szCs w:val="24"/>
        </w:rPr>
        <w:t xml:space="preserve">, G. (2019). </w:t>
      </w:r>
      <w:r w:rsidRPr="00B52AAE">
        <w:rPr>
          <w:sz w:val="24"/>
          <w:szCs w:val="24"/>
        </w:rPr>
        <w:t>Queer Urban Movements from the Margin(s)— Activism, Politics, Space</w:t>
      </w:r>
      <w:r>
        <w:rPr>
          <w:sz w:val="24"/>
          <w:szCs w:val="24"/>
        </w:rPr>
        <w:t xml:space="preserve">. </w:t>
      </w:r>
      <w:r w:rsidRPr="00B52AAE">
        <w:rPr>
          <w:i/>
          <w:iCs/>
          <w:sz w:val="24"/>
          <w:szCs w:val="24"/>
        </w:rPr>
        <w:t>Geography Research Forum, 39</w:t>
      </w:r>
      <w:r w:rsidRPr="00B52A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1-18. </w:t>
      </w:r>
    </w:p>
    <w:p w14:paraId="2B49F4D0" w14:textId="77777777" w:rsidR="004736AC" w:rsidRPr="004C5F4F" w:rsidRDefault="004736AC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736AC">
        <w:rPr>
          <w:sz w:val="24"/>
          <w:szCs w:val="24"/>
        </w:rPr>
        <w:t>Misgav</w:t>
      </w:r>
      <w:r>
        <w:rPr>
          <w:sz w:val="24"/>
          <w:szCs w:val="24"/>
        </w:rPr>
        <w:t xml:space="preserve"> C., &amp;</w:t>
      </w:r>
      <w:r w:rsidRPr="004736AC">
        <w:rPr>
          <w:sz w:val="24"/>
          <w:szCs w:val="24"/>
        </w:rPr>
        <w:t xml:space="preserve"> Hartal</w:t>
      </w:r>
      <w:r>
        <w:rPr>
          <w:sz w:val="24"/>
          <w:szCs w:val="24"/>
        </w:rPr>
        <w:t xml:space="preserve">, G. (2018). </w:t>
      </w:r>
      <w:r w:rsidRPr="004736AC">
        <w:rPr>
          <w:sz w:val="24"/>
          <w:szCs w:val="24"/>
        </w:rPr>
        <w:t>Queer Urban Movements in Tel Aviv And Jerusalem: A Comparative Discussion</w:t>
      </w:r>
      <w:r>
        <w:rPr>
          <w:sz w:val="24"/>
          <w:szCs w:val="24"/>
        </w:rPr>
        <w:t xml:space="preserve">. In </w:t>
      </w:r>
      <w:r w:rsidRPr="004736AC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4736AC">
        <w:rPr>
          <w:sz w:val="24"/>
          <w:szCs w:val="24"/>
        </w:rPr>
        <w:t xml:space="preserve"> Nasasra</w:t>
      </w:r>
      <w:r>
        <w:rPr>
          <w:sz w:val="24"/>
          <w:szCs w:val="24"/>
        </w:rPr>
        <w:t xml:space="preserve"> &amp;</w:t>
      </w:r>
      <w:r w:rsidRPr="004736AC">
        <w:rPr>
          <w:sz w:val="24"/>
          <w:szCs w:val="24"/>
        </w:rPr>
        <w:t xml:space="preserve"> H</w:t>
      </w:r>
      <w:r>
        <w:rPr>
          <w:sz w:val="24"/>
          <w:szCs w:val="24"/>
        </w:rPr>
        <w:t>.</w:t>
      </w:r>
      <w:r w:rsidRPr="004736AC">
        <w:rPr>
          <w:sz w:val="24"/>
          <w:szCs w:val="24"/>
        </w:rPr>
        <w:t xml:space="preserve"> Yacobi</w:t>
      </w:r>
      <w:r>
        <w:rPr>
          <w:sz w:val="24"/>
          <w:szCs w:val="24"/>
        </w:rPr>
        <w:t xml:space="preserve"> (eds.), </w:t>
      </w:r>
      <w:r w:rsidRPr="004736AC">
        <w:rPr>
          <w:sz w:val="24"/>
          <w:szCs w:val="24"/>
        </w:rPr>
        <w:t>Ro</w:t>
      </w:r>
      <w:r w:rsidRPr="004736AC">
        <w:rPr>
          <w:i/>
          <w:iCs/>
          <w:sz w:val="24"/>
          <w:szCs w:val="24"/>
        </w:rPr>
        <w:t>utledge Handbook on Middle East Cities</w:t>
      </w:r>
      <w:r>
        <w:rPr>
          <w:sz w:val="24"/>
          <w:szCs w:val="24"/>
        </w:rPr>
        <w:t xml:space="preserve"> (pp. </w:t>
      </w:r>
      <w:r w:rsidR="00594B76" w:rsidRPr="00594B76">
        <w:rPr>
          <w:sz w:val="24"/>
          <w:szCs w:val="24"/>
        </w:rPr>
        <w:t>57-74</w:t>
      </w:r>
      <w:r w:rsidR="00594B76">
        <w:rPr>
          <w:sz w:val="24"/>
          <w:szCs w:val="24"/>
        </w:rPr>
        <w:t xml:space="preserve">). </w:t>
      </w:r>
      <w:r w:rsidRPr="004736AC">
        <w:rPr>
          <w:sz w:val="24"/>
          <w:szCs w:val="24"/>
        </w:rPr>
        <w:t>Abingdon</w:t>
      </w:r>
      <w:r>
        <w:rPr>
          <w:sz w:val="24"/>
          <w:szCs w:val="24"/>
        </w:rPr>
        <w:t>:</w:t>
      </w:r>
      <w:r w:rsidRPr="004736AC">
        <w:rPr>
          <w:sz w:val="24"/>
          <w:szCs w:val="24"/>
        </w:rPr>
        <w:t xml:space="preserve"> Routledge</w:t>
      </w:r>
      <w:r>
        <w:rPr>
          <w:sz w:val="24"/>
          <w:szCs w:val="24"/>
        </w:rPr>
        <w:t>.</w:t>
      </w:r>
    </w:p>
    <w:p w14:paraId="15084A51" w14:textId="77777777" w:rsidR="00491551" w:rsidRDefault="009923DE" w:rsidP="00921FB3">
      <w:pPr>
        <w:bidi w:val="0"/>
        <w:spacing w:line="276" w:lineRule="auto"/>
        <w:ind w:left="424" w:hanging="424"/>
        <w:jc w:val="both"/>
      </w:pPr>
      <w:r w:rsidRPr="004C5F4F">
        <w:rPr>
          <w:sz w:val="24"/>
          <w:szCs w:val="24"/>
        </w:rPr>
        <w:t xml:space="preserve">Misgav, </w:t>
      </w:r>
      <w:r w:rsidR="00CD4920" w:rsidRPr="004C5F4F">
        <w:rPr>
          <w:sz w:val="24"/>
          <w:szCs w:val="24"/>
        </w:rPr>
        <w:t xml:space="preserve">C. &amp; Johnston, L. (2014). Dirty Dancing: The (Non)fluid Embodied Geographies of a Queer Nightclub in Tel Aviv. </w:t>
      </w:r>
      <w:r w:rsidR="00CD4920" w:rsidRPr="004C5F4F">
        <w:rPr>
          <w:i/>
          <w:iCs/>
          <w:sz w:val="24"/>
          <w:szCs w:val="24"/>
        </w:rPr>
        <w:t>Social &amp; Cultural Geography</w:t>
      </w:r>
      <w:r w:rsidR="00CD4920" w:rsidRPr="004C5F4F">
        <w:rPr>
          <w:sz w:val="24"/>
          <w:szCs w:val="24"/>
        </w:rPr>
        <w:t xml:space="preserve">, </w:t>
      </w:r>
      <w:r w:rsidR="00F96E3C" w:rsidRPr="004C5F4F">
        <w:rPr>
          <w:sz w:val="24"/>
          <w:szCs w:val="24"/>
        </w:rPr>
        <w:t>1-17.</w:t>
      </w:r>
      <w:r w:rsidR="00491551" w:rsidRPr="00491551">
        <w:t xml:space="preserve"> </w:t>
      </w:r>
    </w:p>
    <w:p w14:paraId="4B5B9D07" w14:textId="2CA994BB" w:rsidR="00A26CDB" w:rsidRDefault="00491551" w:rsidP="00921FB3">
      <w:pPr>
        <w:bidi w:val="0"/>
        <w:spacing w:line="276" w:lineRule="auto"/>
        <w:ind w:left="424" w:hanging="424"/>
        <w:jc w:val="both"/>
        <w:rPr>
          <w:sz w:val="24"/>
          <w:szCs w:val="24"/>
          <w:rtl/>
        </w:rPr>
      </w:pPr>
      <w:r w:rsidRPr="00491551">
        <w:rPr>
          <w:sz w:val="24"/>
          <w:szCs w:val="24"/>
        </w:rPr>
        <w:t>Misgav, C</w:t>
      </w:r>
      <w:r>
        <w:rPr>
          <w:sz w:val="24"/>
          <w:szCs w:val="24"/>
        </w:rPr>
        <w:t xml:space="preserve">. &amp; </w:t>
      </w:r>
      <w:r w:rsidRPr="00491551">
        <w:rPr>
          <w:sz w:val="24"/>
          <w:szCs w:val="24"/>
        </w:rPr>
        <w:t>Martigani</w:t>
      </w:r>
      <w:r>
        <w:rPr>
          <w:sz w:val="24"/>
          <w:szCs w:val="24"/>
        </w:rPr>
        <w:t>, F. (</w:t>
      </w:r>
      <w:r w:rsidRPr="00491551">
        <w:rPr>
          <w:sz w:val="24"/>
          <w:szCs w:val="24"/>
        </w:rPr>
        <w:t>2011</w:t>
      </w:r>
      <w:r>
        <w:rPr>
          <w:sz w:val="24"/>
          <w:szCs w:val="24"/>
        </w:rPr>
        <w:t>).</w:t>
      </w:r>
      <w:r w:rsidRPr="00491551">
        <w:rPr>
          <w:sz w:val="24"/>
          <w:szCs w:val="24"/>
        </w:rPr>
        <w:t xml:space="preserve"> "Next year in Tel Aviv": Queering the representations from the "Inside" and the "Outside</w:t>
      </w:r>
      <w:r>
        <w:rPr>
          <w:sz w:val="24"/>
          <w:szCs w:val="24"/>
        </w:rPr>
        <w:t xml:space="preserve">". </w:t>
      </w:r>
      <w:r w:rsidRPr="00491551">
        <w:rPr>
          <w:i/>
          <w:iCs/>
          <w:sz w:val="24"/>
          <w:szCs w:val="24"/>
        </w:rPr>
        <w:t xml:space="preserve">Bollettino Della Societa Geografica Italiana, V, </w:t>
      </w:r>
      <w:r w:rsidRPr="00491551">
        <w:rPr>
          <w:sz w:val="24"/>
          <w:szCs w:val="24"/>
        </w:rPr>
        <w:t xml:space="preserve">61-71. </w:t>
      </w:r>
      <w:r>
        <w:rPr>
          <w:sz w:val="24"/>
          <w:szCs w:val="24"/>
        </w:rPr>
        <w:t xml:space="preserve">[in </w:t>
      </w:r>
      <w:r w:rsidRPr="00491551">
        <w:rPr>
          <w:sz w:val="24"/>
          <w:szCs w:val="24"/>
        </w:rPr>
        <w:t>Italian).</w:t>
      </w:r>
    </w:p>
    <w:p w14:paraId="717964E2" w14:textId="51DFAF54" w:rsidR="00A26CDB" w:rsidRDefault="00A26CDB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A26CDB">
        <w:rPr>
          <w:sz w:val="24"/>
          <w:szCs w:val="24"/>
        </w:rPr>
        <w:t>Misgav, C., &amp; Sasson-Levy, O. (2023). Gender Research Between Identity and Policy: The Case of Israeli Social Sciences in the 21</w:t>
      </w:r>
      <w:r w:rsidRPr="00A26CDB">
        <w:rPr>
          <w:sz w:val="24"/>
          <w:szCs w:val="24"/>
          <w:vertAlign w:val="superscript"/>
        </w:rPr>
        <w:t>st</w:t>
      </w:r>
      <w:r>
        <w:rPr>
          <w:sz w:val="24"/>
          <w:szCs w:val="24"/>
          <w:vertAlign w:val="superscript"/>
        </w:rPr>
        <w:t xml:space="preserve"> </w:t>
      </w:r>
      <w:r w:rsidRPr="00A26CDB">
        <w:rPr>
          <w:sz w:val="24"/>
          <w:szCs w:val="24"/>
        </w:rPr>
        <w:t>Century. </w:t>
      </w:r>
      <w:r w:rsidRPr="00A26CDB">
        <w:rPr>
          <w:i/>
          <w:iCs/>
          <w:sz w:val="24"/>
          <w:szCs w:val="24"/>
        </w:rPr>
        <w:t>Israel Studies</w:t>
      </w:r>
      <w:r>
        <w:rPr>
          <w:i/>
          <w:iCs/>
          <w:sz w:val="24"/>
          <w:szCs w:val="24"/>
        </w:rPr>
        <w:t>,</w:t>
      </w:r>
      <w:r w:rsidRPr="00A26CDB">
        <w:rPr>
          <w:sz w:val="24"/>
          <w:szCs w:val="24"/>
        </w:rPr>
        <w:t> </w:t>
      </w:r>
      <w:r w:rsidRPr="00A26CDB">
        <w:rPr>
          <w:i/>
          <w:iCs/>
          <w:sz w:val="24"/>
          <w:szCs w:val="24"/>
        </w:rPr>
        <w:t>28</w:t>
      </w:r>
      <w:r w:rsidRPr="00A26CDB">
        <w:rPr>
          <w:sz w:val="24"/>
          <w:szCs w:val="24"/>
        </w:rPr>
        <w:t>(1), 10-30.</w:t>
      </w:r>
    </w:p>
    <w:p w14:paraId="0D48174B" w14:textId="77777777" w:rsidR="00292FBC" w:rsidRDefault="00302631" w:rsidP="00921FB3">
      <w:pPr>
        <w:bidi w:val="0"/>
        <w:spacing w:line="276" w:lineRule="auto"/>
        <w:ind w:left="424" w:hanging="424"/>
        <w:jc w:val="both"/>
        <w:rPr>
          <w:color w:val="FF0000"/>
          <w:sz w:val="24"/>
          <w:szCs w:val="24"/>
        </w:rPr>
      </w:pPr>
      <w:r w:rsidRPr="00302631">
        <w:rPr>
          <w:sz w:val="24"/>
          <w:szCs w:val="24"/>
        </w:rPr>
        <w:t>Mishali</w:t>
      </w:r>
      <w:r>
        <w:rPr>
          <w:sz w:val="24"/>
          <w:szCs w:val="24"/>
        </w:rPr>
        <w:t>, Y. (2018).</w:t>
      </w:r>
      <w:r w:rsidRPr="00302631">
        <w:rPr>
          <w:sz w:val="24"/>
          <w:szCs w:val="24"/>
        </w:rPr>
        <w:t xml:space="preserve"> (In)visibly Unsafe: Passing under the Radar and the Limits of Queer Spa</w:t>
      </w:r>
      <w:r>
        <w:rPr>
          <w:sz w:val="24"/>
          <w:szCs w:val="24"/>
        </w:rPr>
        <w:t xml:space="preserve">ce. </w:t>
      </w:r>
      <w:r w:rsidR="00F2524D" w:rsidRPr="00F2524D">
        <w:rPr>
          <w:i/>
          <w:iCs/>
          <w:sz w:val="24"/>
          <w:szCs w:val="24"/>
        </w:rPr>
        <w:t>Borderlands, 17</w:t>
      </w:r>
      <w:r w:rsidR="00F2524D" w:rsidRPr="00F2524D">
        <w:rPr>
          <w:sz w:val="24"/>
          <w:szCs w:val="24"/>
        </w:rPr>
        <w:t>(1</w:t>
      </w:r>
      <w:r>
        <w:rPr>
          <w:sz w:val="24"/>
          <w:szCs w:val="24"/>
        </w:rPr>
        <w:t>)</w:t>
      </w:r>
      <w:r w:rsidR="00954615">
        <w:rPr>
          <w:sz w:val="24"/>
          <w:szCs w:val="24"/>
        </w:rPr>
        <w:t xml:space="preserve">, </w:t>
      </w:r>
      <w:r w:rsidR="00954615" w:rsidRPr="00954615">
        <w:rPr>
          <w:color w:val="FF0000"/>
          <w:sz w:val="24"/>
          <w:szCs w:val="24"/>
          <w:highlight w:val="yellow"/>
        </w:rPr>
        <w:t>???</w:t>
      </w:r>
      <w:r w:rsidR="00292FBC">
        <w:rPr>
          <w:color w:val="FF0000"/>
          <w:sz w:val="24"/>
          <w:szCs w:val="24"/>
        </w:rPr>
        <w:t xml:space="preserve"> </w:t>
      </w:r>
    </w:p>
    <w:p w14:paraId="6EC7071D" w14:textId="35FDE8EF" w:rsidR="00292FBC" w:rsidRPr="00302631" w:rsidRDefault="00292FBC" w:rsidP="00921FB3">
      <w:pPr>
        <w:bidi w:val="0"/>
        <w:spacing w:line="276" w:lineRule="auto"/>
        <w:ind w:left="424" w:hanging="424"/>
        <w:jc w:val="both"/>
        <w:rPr>
          <w:sz w:val="18"/>
          <w:szCs w:val="18"/>
        </w:rPr>
      </w:pPr>
      <w:r w:rsidRPr="00292FBC">
        <w:rPr>
          <w:sz w:val="24"/>
          <w:szCs w:val="24"/>
        </w:rPr>
        <w:t>Mizrachi, A. &amp; Irshai</w:t>
      </w:r>
      <w:r>
        <w:rPr>
          <w:sz w:val="24"/>
          <w:szCs w:val="24"/>
        </w:rPr>
        <w:t>, R.</w:t>
      </w:r>
      <w:r w:rsidRPr="00292FBC">
        <w:rPr>
          <w:sz w:val="24"/>
          <w:szCs w:val="24"/>
        </w:rPr>
        <w:t xml:space="preserve"> (2025)</w:t>
      </w:r>
      <w:r>
        <w:rPr>
          <w:sz w:val="24"/>
          <w:szCs w:val="24"/>
        </w:rPr>
        <w:t>.</w:t>
      </w:r>
      <w:r w:rsidRPr="00292FBC">
        <w:rPr>
          <w:sz w:val="24"/>
          <w:szCs w:val="24"/>
        </w:rPr>
        <w:t xml:space="preserve"> The perception of masculinity</w:t>
      </w:r>
      <w:r>
        <w:rPr>
          <w:sz w:val="24"/>
          <w:szCs w:val="24"/>
        </w:rPr>
        <w:t xml:space="preserve"> </w:t>
      </w:r>
      <w:r w:rsidRPr="00292FBC">
        <w:rPr>
          <w:sz w:val="24"/>
          <w:szCs w:val="24"/>
        </w:rPr>
        <w:t>among Religious Zionist rabbis in Israel: male homosexuality as a case study</w:t>
      </w:r>
      <w:r>
        <w:rPr>
          <w:sz w:val="24"/>
          <w:szCs w:val="24"/>
        </w:rPr>
        <w:t>.</w:t>
      </w:r>
      <w:r w:rsidRPr="00292FBC">
        <w:rPr>
          <w:sz w:val="24"/>
          <w:szCs w:val="24"/>
        </w:rPr>
        <w:t xml:space="preserve"> </w:t>
      </w:r>
      <w:r w:rsidRPr="006E6B59">
        <w:rPr>
          <w:i/>
          <w:iCs/>
          <w:sz w:val="24"/>
          <w:szCs w:val="24"/>
        </w:rPr>
        <w:t>Journal</w:t>
      </w:r>
      <w:r w:rsidRPr="00292FBC">
        <w:rPr>
          <w:i/>
          <w:iCs/>
          <w:sz w:val="24"/>
          <w:szCs w:val="24"/>
        </w:rPr>
        <w:t xml:space="preserve"> of Modern Jewish Studies,</w:t>
      </w:r>
      <w:r>
        <w:rPr>
          <w:sz w:val="24"/>
          <w:szCs w:val="24"/>
        </w:rPr>
        <w:t xml:space="preserve"> </w:t>
      </w:r>
      <w:r w:rsidRPr="00954615">
        <w:rPr>
          <w:color w:val="FF0000"/>
          <w:sz w:val="24"/>
          <w:szCs w:val="24"/>
          <w:highlight w:val="yellow"/>
        </w:rPr>
        <w:t>???</w:t>
      </w:r>
    </w:p>
    <w:p w14:paraId="167B820C" w14:textId="77777777" w:rsidR="00F656EF" w:rsidRDefault="00B76032" w:rsidP="00F656EF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Moore, T. (1999). </w:t>
      </w:r>
      <w:r w:rsidRPr="004C5F4F">
        <w:rPr>
          <w:rFonts w:cs="David"/>
          <w:i/>
          <w:sz w:val="24"/>
          <w:szCs w:val="24"/>
        </w:rPr>
        <w:t>Lesbiot: Israeli Lesbians Talk about Sexuality, Feminism, Judaism and Their Lives</w:t>
      </w:r>
      <w:r w:rsidRPr="004C5F4F">
        <w:rPr>
          <w:rFonts w:cs="David"/>
          <w:sz w:val="24"/>
          <w:szCs w:val="24"/>
        </w:rPr>
        <w:t xml:space="preserve">. London: Cassell. </w:t>
      </w:r>
    </w:p>
    <w:p w14:paraId="704F5802" w14:textId="64E4C1AD" w:rsidR="00CC1FF5" w:rsidRDefault="00F656EF" w:rsidP="00F656EF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656EF">
        <w:rPr>
          <w:rFonts w:cs="David"/>
          <w:sz w:val="24"/>
          <w:szCs w:val="24"/>
        </w:rPr>
        <w:t xml:space="preserve">Mor, </w:t>
      </w:r>
      <w:r>
        <w:rPr>
          <w:rFonts w:cs="David"/>
          <w:sz w:val="24"/>
          <w:szCs w:val="24"/>
        </w:rPr>
        <w:t xml:space="preserve">N. &amp; </w:t>
      </w:r>
      <w:r w:rsidRPr="00F656EF">
        <w:rPr>
          <w:rFonts w:cs="David"/>
          <w:sz w:val="24"/>
          <w:szCs w:val="24"/>
        </w:rPr>
        <w:t xml:space="preserve">Shilo, </w:t>
      </w:r>
      <w:r>
        <w:rPr>
          <w:rFonts w:cs="David"/>
          <w:sz w:val="24"/>
          <w:szCs w:val="24"/>
        </w:rPr>
        <w:t xml:space="preserve">G. (2025). </w:t>
      </w:r>
      <w:r w:rsidRPr="00F656EF">
        <w:rPr>
          <w:rFonts w:cs="David"/>
          <w:sz w:val="24"/>
          <w:szCs w:val="24"/>
        </w:rPr>
        <w:t>The moderating effect of LGBT contact on religious social workers’ attitudes toward same-sex parenting: Evidence from Israel</w:t>
      </w:r>
      <w:r>
        <w:rPr>
          <w:rFonts w:cs="David"/>
          <w:sz w:val="24"/>
          <w:szCs w:val="24"/>
        </w:rPr>
        <w:t>.</w:t>
      </w:r>
      <w:r w:rsidRPr="00F656EF">
        <w:rPr>
          <w:rFonts w:cs="David"/>
          <w:sz w:val="24"/>
          <w:szCs w:val="24"/>
        </w:rPr>
        <w:t> </w:t>
      </w:r>
      <w:r w:rsidRPr="00F656EF">
        <w:rPr>
          <w:rFonts w:cs="David"/>
          <w:i/>
          <w:iCs/>
          <w:sz w:val="24"/>
          <w:szCs w:val="24"/>
        </w:rPr>
        <w:t>The British Journal of Social Work</w:t>
      </w:r>
      <w:r w:rsidRPr="00F656EF">
        <w:rPr>
          <w:rFonts w:cs="David"/>
          <w:sz w:val="24"/>
          <w:szCs w:val="24"/>
        </w:rPr>
        <w:t xml:space="preserve">, </w:t>
      </w:r>
      <w:r w:rsidRPr="00954615">
        <w:rPr>
          <w:color w:val="FF0000"/>
          <w:sz w:val="24"/>
          <w:szCs w:val="24"/>
          <w:highlight w:val="yellow"/>
        </w:rPr>
        <w:t>???</w:t>
      </w:r>
    </w:p>
    <w:p w14:paraId="7DCB5878" w14:textId="77777777" w:rsidR="00FA351D" w:rsidRPr="00FA351D" w:rsidRDefault="00FA35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A351D">
        <w:rPr>
          <w:rFonts w:cs="David"/>
          <w:sz w:val="24"/>
          <w:szCs w:val="24"/>
        </w:rPr>
        <w:t>Mor, Z</w:t>
      </w:r>
      <w:r w:rsidR="00527052"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 xml:space="preserve"> &amp; </w:t>
      </w:r>
      <w:r w:rsidR="00527052">
        <w:rPr>
          <w:rFonts w:cs="David"/>
          <w:sz w:val="24"/>
          <w:szCs w:val="24"/>
        </w:rPr>
        <w:t xml:space="preserve">Dan, </w:t>
      </w:r>
      <w:r w:rsidRPr="00FA351D">
        <w:rPr>
          <w:rFonts w:cs="David"/>
          <w:sz w:val="24"/>
          <w:szCs w:val="24"/>
        </w:rPr>
        <w:t xml:space="preserve">M. (2012). Knowledge, attitudes, sexual practices and STI/HIV prevalence in male sex workers and other men who have sex in Tel-Aviv, Israel: A cross sectional study. </w:t>
      </w:r>
      <w:r w:rsidRPr="00527052">
        <w:rPr>
          <w:rFonts w:cs="David"/>
          <w:i/>
          <w:iCs/>
          <w:sz w:val="24"/>
          <w:szCs w:val="24"/>
        </w:rPr>
        <w:t>Sexually Transmitted Infection, 88</w:t>
      </w:r>
      <w:r w:rsidRPr="00FA351D">
        <w:rPr>
          <w:rFonts w:cs="David"/>
          <w:sz w:val="24"/>
          <w:szCs w:val="24"/>
        </w:rPr>
        <w:t>, 574-580</w:t>
      </w:r>
      <w:r w:rsidRPr="00FA351D">
        <w:rPr>
          <w:rFonts w:cs="David"/>
          <w:sz w:val="24"/>
          <w:szCs w:val="24"/>
          <w:rtl/>
        </w:rPr>
        <w:t>.</w:t>
      </w:r>
    </w:p>
    <w:p w14:paraId="7D0DFC56" w14:textId="77777777" w:rsidR="00FA351D" w:rsidRPr="00FA351D" w:rsidRDefault="00FA35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A351D">
        <w:rPr>
          <w:rFonts w:cs="David"/>
          <w:sz w:val="24"/>
          <w:szCs w:val="24"/>
        </w:rPr>
        <w:t>Mor, Z</w:t>
      </w:r>
      <w:r w:rsidR="00527052"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 xml:space="preserve"> &amp; Dan, M. (2012). HIV epidemic among men who have sex with men: Behavior surpass science. </w:t>
      </w:r>
      <w:r w:rsidRPr="00527052">
        <w:rPr>
          <w:rFonts w:cs="David"/>
          <w:i/>
          <w:iCs/>
          <w:sz w:val="24"/>
          <w:szCs w:val="24"/>
        </w:rPr>
        <w:t>EMBO, 13</w:t>
      </w:r>
      <w:r w:rsidRPr="00FA351D">
        <w:rPr>
          <w:rFonts w:cs="David"/>
          <w:sz w:val="24"/>
          <w:szCs w:val="24"/>
        </w:rPr>
        <w:t>, 948-953</w:t>
      </w:r>
      <w:r w:rsidRPr="00FA351D">
        <w:rPr>
          <w:rFonts w:cs="David"/>
          <w:sz w:val="24"/>
          <w:szCs w:val="24"/>
          <w:rtl/>
        </w:rPr>
        <w:t xml:space="preserve">. </w:t>
      </w:r>
    </w:p>
    <w:p w14:paraId="1C965C1E" w14:textId="77777777" w:rsidR="00D23B1D" w:rsidRPr="004C5F4F" w:rsidRDefault="00D23B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Mor</w:t>
      </w:r>
      <w:r w:rsidR="00D30AAF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Z</w:t>
      </w:r>
      <w:r w:rsidR="00D30AAF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, </w:t>
      </w:r>
      <w:r w:rsidR="00D30AAF" w:rsidRPr="004C5F4F">
        <w:rPr>
          <w:rFonts w:cs="David"/>
          <w:sz w:val="24"/>
          <w:szCs w:val="24"/>
        </w:rPr>
        <w:t xml:space="preserve">&amp; </w:t>
      </w:r>
      <w:r w:rsidRPr="004C5F4F">
        <w:rPr>
          <w:rFonts w:cs="David"/>
          <w:sz w:val="24"/>
          <w:szCs w:val="24"/>
        </w:rPr>
        <w:t>Davidovitch</w:t>
      </w:r>
      <w:r w:rsidR="00D30AAF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U. (2016). Same-sex sexual attraction, behavior and practices of Jewish men in Israel and the association with HIV prevalence. </w:t>
      </w:r>
      <w:r w:rsidRPr="004C5F4F">
        <w:rPr>
          <w:rFonts w:cs="David"/>
          <w:i/>
          <w:iCs/>
          <w:sz w:val="24"/>
          <w:szCs w:val="24"/>
        </w:rPr>
        <w:t>AIDS Care</w:t>
      </w:r>
      <w:r w:rsidRPr="004C5F4F">
        <w:rPr>
          <w:rFonts w:cs="David"/>
          <w:sz w:val="24"/>
          <w:szCs w:val="24"/>
        </w:rPr>
        <w:t xml:space="preserve">, </w:t>
      </w:r>
      <w:r w:rsidR="009D25AB" w:rsidRPr="004C5F4F">
        <w:rPr>
          <w:rFonts w:cs="David"/>
          <w:i/>
          <w:iCs/>
          <w:sz w:val="24"/>
          <w:szCs w:val="24"/>
        </w:rPr>
        <w:t>28</w:t>
      </w:r>
      <w:r w:rsidR="009D25AB" w:rsidRPr="004C5F4F">
        <w:rPr>
          <w:rFonts w:cs="David"/>
          <w:sz w:val="24"/>
          <w:szCs w:val="24"/>
        </w:rPr>
        <w:t xml:space="preserve">(1),64-67. </w:t>
      </w:r>
    </w:p>
    <w:p w14:paraId="4F589B87" w14:textId="77777777" w:rsidR="00D23B1D" w:rsidRDefault="00D23B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Mor</w:t>
      </w:r>
      <w:r w:rsidR="00D30AAF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Z</w:t>
      </w:r>
      <w:r w:rsidR="00D30AAF" w:rsidRPr="004C5F4F">
        <w:rPr>
          <w:rFonts w:cs="David"/>
          <w:sz w:val="24"/>
          <w:szCs w:val="24"/>
        </w:rPr>
        <w:t>. &amp;</w:t>
      </w:r>
      <w:r w:rsidRPr="004C5F4F">
        <w:rPr>
          <w:rFonts w:cs="David"/>
          <w:sz w:val="24"/>
          <w:szCs w:val="24"/>
        </w:rPr>
        <w:t xml:space="preserve"> Davidovic</w:t>
      </w:r>
      <w:r w:rsidR="00D30AAF" w:rsidRPr="004C5F4F">
        <w:rPr>
          <w:rFonts w:cs="David"/>
          <w:sz w:val="24"/>
          <w:szCs w:val="24"/>
        </w:rPr>
        <w:t>t</w:t>
      </w:r>
      <w:r w:rsidRPr="004C5F4F">
        <w:rPr>
          <w:rFonts w:cs="David"/>
          <w:sz w:val="24"/>
          <w:szCs w:val="24"/>
        </w:rPr>
        <w:t>h</w:t>
      </w:r>
      <w:r w:rsidR="00D30AAF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U. (2015). Sexual orientation and behavior of adults Jews in Israel and the association with risk behavior. </w:t>
      </w:r>
      <w:r w:rsidRPr="004C5F4F">
        <w:rPr>
          <w:rFonts w:cs="David"/>
          <w:i/>
          <w:iCs/>
          <w:sz w:val="24"/>
          <w:szCs w:val="24"/>
        </w:rPr>
        <w:t>Archives of Sexual Behavior</w:t>
      </w:r>
      <w:r w:rsidR="00D30AAF"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147</w:t>
      </w:r>
      <w:r w:rsidR="00D30AAF" w:rsidRPr="004C5F4F">
        <w:rPr>
          <w:rFonts w:cs="David"/>
          <w:sz w:val="24"/>
          <w:szCs w:val="24"/>
        </w:rPr>
        <w:t>, 8</w:t>
      </w:r>
      <w:r w:rsidRPr="004C5F4F">
        <w:rPr>
          <w:rFonts w:cs="David"/>
          <w:sz w:val="24"/>
          <w:szCs w:val="24"/>
        </w:rPr>
        <w:t>9-97.</w:t>
      </w:r>
    </w:p>
    <w:p w14:paraId="15535F77" w14:textId="77777777" w:rsidR="00FA351D" w:rsidRPr="00FA351D" w:rsidRDefault="00FA35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A351D">
        <w:rPr>
          <w:rFonts w:cs="David"/>
          <w:sz w:val="24"/>
          <w:szCs w:val="24"/>
        </w:rPr>
        <w:t>Mor, Z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Davidovich, U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Bessudu-Manor, N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McFarlane, M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Feldstein, G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 xml:space="preserve">, &amp; Chemtob, D. (2011). High risk behavior in steady and in casual relationships among men who have sex with men in Israel. </w:t>
      </w:r>
      <w:r w:rsidRPr="00FA351D">
        <w:rPr>
          <w:rFonts w:cs="David"/>
          <w:i/>
          <w:iCs/>
          <w:sz w:val="24"/>
          <w:szCs w:val="24"/>
        </w:rPr>
        <w:t>Sexually Transmitted Infection, 87</w:t>
      </w:r>
      <w:r w:rsidRPr="00FA351D">
        <w:rPr>
          <w:rFonts w:cs="David"/>
          <w:sz w:val="24"/>
          <w:szCs w:val="24"/>
        </w:rPr>
        <w:t>, 532-537</w:t>
      </w:r>
      <w:r w:rsidRPr="00FA351D">
        <w:rPr>
          <w:rFonts w:cs="David"/>
          <w:sz w:val="24"/>
          <w:szCs w:val="24"/>
          <w:rtl/>
        </w:rPr>
        <w:t>.</w:t>
      </w:r>
    </w:p>
    <w:p w14:paraId="3A820E67" w14:textId="77777777" w:rsidR="00FA351D" w:rsidRDefault="00FA35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A351D">
        <w:rPr>
          <w:rFonts w:cs="David"/>
          <w:sz w:val="24"/>
          <w:szCs w:val="24"/>
        </w:rPr>
        <w:t>Mor, Z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Davidovich, U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Bessudu-Manor, N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McFarlane, M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Feldstein, G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&amp; Chemtob, D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 xml:space="preserve"> (2008). Gay men who engage in substance use and sexual risk behavior: A dual risk-group with unique characteristics. </w:t>
      </w:r>
      <w:r w:rsidRPr="007F5450">
        <w:rPr>
          <w:rFonts w:cs="David"/>
          <w:i/>
          <w:iCs/>
          <w:sz w:val="24"/>
          <w:szCs w:val="24"/>
        </w:rPr>
        <w:t>International</w:t>
      </w:r>
      <w:r w:rsidRPr="00FA351D">
        <w:rPr>
          <w:rFonts w:cs="David"/>
          <w:i/>
          <w:iCs/>
          <w:sz w:val="24"/>
          <w:szCs w:val="24"/>
        </w:rPr>
        <w:t xml:space="preserve"> Journal of STD and AIDS, 19</w:t>
      </w:r>
      <w:r w:rsidRPr="00FA351D">
        <w:rPr>
          <w:rFonts w:cs="David"/>
          <w:sz w:val="24"/>
          <w:szCs w:val="24"/>
        </w:rPr>
        <w:t>, 698-703.</w:t>
      </w:r>
    </w:p>
    <w:p w14:paraId="2A6F6BC6" w14:textId="77777777" w:rsidR="00453D35" w:rsidRDefault="00453D3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Mor, Z., Eick, U., Wagner Kolasko, G., Zviely-Efrat, I., Makadon, H., &amp; Davidovitch N. (2015). Health status, behavior and care of lesbian and bisexual women in Israel. </w:t>
      </w:r>
      <w:r w:rsidRPr="007F5450">
        <w:rPr>
          <w:rFonts w:cs="David"/>
          <w:i/>
          <w:iCs/>
          <w:sz w:val="24"/>
          <w:szCs w:val="24"/>
        </w:rPr>
        <w:t>Journal</w:t>
      </w:r>
      <w:r w:rsidRPr="004C5F4F">
        <w:rPr>
          <w:rFonts w:cs="David"/>
          <w:i/>
          <w:iCs/>
          <w:sz w:val="24"/>
          <w:szCs w:val="24"/>
        </w:rPr>
        <w:t xml:space="preserve"> of Sexual Medicine, 12</w:t>
      </w:r>
      <w:r w:rsidRPr="004C5F4F">
        <w:rPr>
          <w:rFonts w:cs="David"/>
          <w:sz w:val="24"/>
          <w:szCs w:val="24"/>
        </w:rPr>
        <w:t>(5), 1249-1256.</w:t>
      </w:r>
    </w:p>
    <w:p w14:paraId="0F86430E" w14:textId="77777777" w:rsidR="00136836" w:rsidRPr="00FA351D" w:rsidRDefault="00D23B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Mor</w:t>
      </w:r>
      <w:r w:rsidR="00D30AAF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Z</w:t>
      </w:r>
      <w:r w:rsidR="00D30AAF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>, Grayeb</w:t>
      </w:r>
      <w:r w:rsidR="00D30AAF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E</w:t>
      </w:r>
      <w:r w:rsidR="00D30AAF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, </w:t>
      </w:r>
      <w:r w:rsidR="00D30AAF" w:rsidRPr="004C5F4F">
        <w:rPr>
          <w:rFonts w:cs="David"/>
          <w:sz w:val="24"/>
          <w:szCs w:val="24"/>
        </w:rPr>
        <w:t xml:space="preserve">&amp; </w:t>
      </w:r>
      <w:r w:rsidRPr="004C5F4F">
        <w:rPr>
          <w:rFonts w:cs="David"/>
          <w:sz w:val="24"/>
          <w:szCs w:val="24"/>
        </w:rPr>
        <w:t>Beany</w:t>
      </w:r>
      <w:r w:rsidR="00D30AAF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A. (201</w:t>
      </w:r>
      <w:r w:rsidR="00136836">
        <w:rPr>
          <w:rFonts w:cs="David"/>
          <w:sz w:val="24"/>
          <w:szCs w:val="24"/>
        </w:rPr>
        <w:t>6</w:t>
      </w:r>
      <w:r w:rsidRPr="004C5F4F">
        <w:rPr>
          <w:rFonts w:cs="David"/>
          <w:sz w:val="24"/>
          <w:szCs w:val="24"/>
        </w:rPr>
        <w:t>). A</w:t>
      </w:r>
      <w:r w:rsidR="00136836" w:rsidRPr="00FA351D">
        <w:rPr>
          <w:rFonts w:cs="David"/>
          <w:sz w:val="24"/>
          <w:szCs w:val="24"/>
        </w:rPr>
        <w:t xml:space="preserve">rab men who have sex with men in Israel: Knowledge, attitudes and sexual practices. </w:t>
      </w:r>
      <w:r w:rsidR="00136836" w:rsidRPr="00136836">
        <w:rPr>
          <w:rFonts w:cs="David"/>
          <w:i/>
          <w:iCs/>
          <w:sz w:val="24"/>
          <w:szCs w:val="24"/>
        </w:rPr>
        <w:t>HIV Medicine, 17</w:t>
      </w:r>
      <w:r w:rsidR="00136836" w:rsidRPr="00FA351D">
        <w:rPr>
          <w:rFonts w:cs="David"/>
          <w:sz w:val="24"/>
          <w:szCs w:val="24"/>
        </w:rPr>
        <w:t>(4), 289-304</w:t>
      </w:r>
      <w:r w:rsidR="00136836" w:rsidRPr="00FA351D">
        <w:rPr>
          <w:rFonts w:cs="David"/>
          <w:sz w:val="24"/>
          <w:szCs w:val="24"/>
          <w:rtl/>
        </w:rPr>
        <w:t>.</w:t>
      </w:r>
    </w:p>
    <w:p w14:paraId="2CC72570" w14:textId="77777777" w:rsidR="00E433A5" w:rsidRDefault="00FA35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A351D">
        <w:rPr>
          <w:rFonts w:cs="David"/>
          <w:sz w:val="24"/>
          <w:szCs w:val="24"/>
        </w:rPr>
        <w:t>Mor, Z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Lurie, Y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Goor, Y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 xml:space="preserve">, </w:t>
      </w:r>
      <w:r>
        <w:rPr>
          <w:rFonts w:cs="David"/>
          <w:sz w:val="24"/>
          <w:szCs w:val="24"/>
        </w:rPr>
        <w:t xml:space="preserve">&amp; </w:t>
      </w:r>
      <w:r w:rsidRPr="00FA351D">
        <w:rPr>
          <w:rFonts w:cs="David"/>
          <w:sz w:val="24"/>
          <w:szCs w:val="24"/>
        </w:rPr>
        <w:t>Katchman, E. (2012). A case of hepatitis A vaccination failure in HIV-positive man who have sex with men in Israel. Int</w:t>
      </w:r>
      <w:r w:rsidRPr="00FA351D">
        <w:rPr>
          <w:rFonts w:cs="David"/>
          <w:i/>
          <w:iCs/>
          <w:sz w:val="24"/>
          <w:szCs w:val="24"/>
        </w:rPr>
        <w:t>ernational Journal of STD and AIDS, 23</w:t>
      </w:r>
      <w:r w:rsidRPr="00FA351D">
        <w:rPr>
          <w:rFonts w:cs="David"/>
          <w:sz w:val="24"/>
          <w:szCs w:val="24"/>
        </w:rPr>
        <w:t>(7), 529-530</w:t>
      </w:r>
      <w:r w:rsidRPr="00FA351D">
        <w:rPr>
          <w:rFonts w:cs="David"/>
          <w:sz w:val="24"/>
          <w:szCs w:val="24"/>
          <w:rtl/>
        </w:rPr>
        <w:t xml:space="preserve">. </w:t>
      </w:r>
    </w:p>
    <w:p w14:paraId="6EF3F9C0" w14:textId="77777777" w:rsidR="00FA351D" w:rsidRDefault="00FA35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A351D">
        <w:rPr>
          <w:rFonts w:cs="David"/>
          <w:sz w:val="24"/>
          <w:szCs w:val="24"/>
        </w:rPr>
        <w:t>Mor, Z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Sheffer, R</w:t>
      </w:r>
      <w:r>
        <w:rPr>
          <w:rFonts w:cs="David"/>
          <w:sz w:val="24"/>
          <w:szCs w:val="24"/>
        </w:rPr>
        <w:t>.,</w:t>
      </w:r>
      <w:r w:rsidRPr="00FA351D">
        <w:rPr>
          <w:rFonts w:cs="David"/>
          <w:sz w:val="24"/>
          <w:szCs w:val="24"/>
        </w:rPr>
        <w:t xml:space="preserve"> &amp; Chemtob, D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 xml:space="preserve"> (2017). Causes of death and mortality trends of all individuals reported with HIV/AIDS in Israel, 1985-2010. </w:t>
      </w:r>
      <w:r w:rsidRPr="00FA351D">
        <w:rPr>
          <w:rFonts w:cs="David"/>
          <w:i/>
          <w:iCs/>
          <w:sz w:val="24"/>
          <w:szCs w:val="24"/>
        </w:rPr>
        <w:t>Journal of Public Health</w:t>
      </w:r>
      <w:r w:rsidR="00E433A5">
        <w:rPr>
          <w:rFonts w:cs="David"/>
          <w:i/>
          <w:iCs/>
          <w:sz w:val="24"/>
          <w:szCs w:val="24"/>
        </w:rPr>
        <w:t xml:space="preserve">, </w:t>
      </w:r>
      <w:r w:rsidRPr="00FA351D">
        <w:rPr>
          <w:rFonts w:cs="David"/>
          <w:i/>
          <w:iCs/>
          <w:sz w:val="24"/>
          <w:szCs w:val="24"/>
        </w:rPr>
        <w:t>17</w:t>
      </w:r>
      <w:r w:rsidRPr="00FA351D">
        <w:rPr>
          <w:rFonts w:cs="David"/>
          <w:sz w:val="24"/>
          <w:szCs w:val="24"/>
        </w:rPr>
        <w:t>, 1-9</w:t>
      </w:r>
      <w:r w:rsidRPr="00FA351D">
        <w:rPr>
          <w:rFonts w:cs="David"/>
          <w:sz w:val="24"/>
          <w:szCs w:val="24"/>
          <w:rtl/>
        </w:rPr>
        <w:t>.</w:t>
      </w:r>
    </w:p>
    <w:p w14:paraId="20C12035" w14:textId="77777777" w:rsidR="008448AA" w:rsidRPr="004C5F4F" w:rsidRDefault="008448A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Mor, Z., Shohat, T., Goor, Y., &amp; Dan, M. (2012). Risk behavior and sexually transmitted diseases in gay and heterosexual men attending an STD clinic in Tel Aviv, Israel: A cross sectional study. </w:t>
      </w:r>
      <w:r w:rsidRPr="004C5F4F">
        <w:rPr>
          <w:rFonts w:cs="David"/>
          <w:i/>
          <w:iCs/>
          <w:sz w:val="24"/>
          <w:szCs w:val="24"/>
        </w:rPr>
        <w:t>Israeli Medical Association Journal, 14</w:t>
      </w:r>
      <w:r w:rsidRPr="004C5F4F">
        <w:rPr>
          <w:rFonts w:cs="David"/>
          <w:sz w:val="24"/>
          <w:szCs w:val="24"/>
        </w:rPr>
        <w:t xml:space="preserve">(3), 147-151. </w:t>
      </w:r>
    </w:p>
    <w:p w14:paraId="2BFD42A2" w14:textId="77777777" w:rsidR="008448AA" w:rsidRPr="004C5F4F" w:rsidRDefault="008448A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Mor, Z. </w:t>
      </w:r>
      <w:r w:rsidR="000B0676" w:rsidRPr="004C5F4F">
        <w:rPr>
          <w:rFonts w:cs="David"/>
          <w:sz w:val="24"/>
          <w:szCs w:val="24"/>
        </w:rPr>
        <w:t xml:space="preserve">&amp; </w:t>
      </w:r>
      <w:r w:rsidRPr="004C5F4F">
        <w:rPr>
          <w:rFonts w:cs="David"/>
          <w:sz w:val="24"/>
          <w:szCs w:val="24"/>
        </w:rPr>
        <w:t>Dan, M. (</w:t>
      </w:r>
      <w:r w:rsidR="002D52E6" w:rsidRPr="004C5F4F">
        <w:rPr>
          <w:rFonts w:cs="David"/>
          <w:sz w:val="24"/>
          <w:szCs w:val="24"/>
        </w:rPr>
        <w:t>2012</w:t>
      </w:r>
      <w:r w:rsidRPr="004C5F4F">
        <w:rPr>
          <w:rFonts w:cs="David"/>
          <w:sz w:val="24"/>
          <w:szCs w:val="24"/>
        </w:rPr>
        <w:t xml:space="preserve">). Knowledge, attitudes, sexual practices and STI/HIV prevalence in male sex workers and other men who have sex in Tel-Aviv, Israel: A cross sectional study. </w:t>
      </w:r>
      <w:r w:rsidRPr="004C5F4F">
        <w:rPr>
          <w:rFonts w:cs="David"/>
          <w:i/>
          <w:iCs/>
          <w:sz w:val="24"/>
          <w:szCs w:val="24"/>
        </w:rPr>
        <w:t>Sexually Transmitted Infection</w:t>
      </w:r>
      <w:r w:rsidR="0058019F" w:rsidRPr="004C5F4F">
        <w:rPr>
          <w:rFonts w:cs="David"/>
          <w:i/>
          <w:iCs/>
          <w:sz w:val="24"/>
          <w:szCs w:val="24"/>
        </w:rPr>
        <w:t>,</w:t>
      </w:r>
      <w:r w:rsidR="0058019F" w:rsidRPr="004C5F4F">
        <w:rPr>
          <w:rFonts w:cs="David"/>
          <w:sz w:val="24"/>
          <w:szCs w:val="24"/>
        </w:rPr>
        <w:t xml:space="preserve"> </w:t>
      </w:r>
      <w:r w:rsidR="0058019F" w:rsidRPr="004C5F4F">
        <w:rPr>
          <w:rFonts w:cs="David"/>
          <w:i/>
          <w:iCs/>
          <w:sz w:val="24"/>
          <w:szCs w:val="24"/>
        </w:rPr>
        <w:t>88</w:t>
      </w:r>
      <w:r w:rsidR="0058019F" w:rsidRPr="004C5F4F">
        <w:rPr>
          <w:rFonts w:cs="David"/>
          <w:sz w:val="24"/>
          <w:szCs w:val="24"/>
        </w:rPr>
        <w:t>, 574-580.</w:t>
      </w:r>
    </w:p>
    <w:p w14:paraId="2DF20F3A" w14:textId="77777777" w:rsidR="0058019F" w:rsidRPr="004C5F4F" w:rsidRDefault="0058019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Mor, Z. &amp; Dan, M. (2012).</w:t>
      </w:r>
      <w:r w:rsidR="000B0676"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HIV epidemic </w:t>
      </w:r>
      <w:r w:rsidR="000B0676" w:rsidRPr="004C5F4F">
        <w:rPr>
          <w:rFonts w:cs="David"/>
          <w:sz w:val="24"/>
          <w:szCs w:val="24"/>
        </w:rPr>
        <w:t>among men who have sex with men:</w:t>
      </w:r>
      <w:r w:rsidRPr="004C5F4F">
        <w:rPr>
          <w:rFonts w:cs="David"/>
          <w:sz w:val="24"/>
          <w:szCs w:val="24"/>
        </w:rPr>
        <w:t xml:space="preserve"> </w:t>
      </w:r>
      <w:r w:rsidR="000B0676" w:rsidRPr="004C5F4F">
        <w:rPr>
          <w:rFonts w:cs="David"/>
          <w:sz w:val="24"/>
          <w:szCs w:val="24"/>
        </w:rPr>
        <w:t>B</w:t>
      </w:r>
      <w:r w:rsidRPr="004C5F4F">
        <w:rPr>
          <w:rFonts w:cs="David"/>
          <w:sz w:val="24"/>
          <w:szCs w:val="24"/>
        </w:rPr>
        <w:t xml:space="preserve">ehavior surpass science. </w:t>
      </w:r>
      <w:r w:rsidRPr="004C5F4F">
        <w:rPr>
          <w:rFonts w:cs="David"/>
          <w:i/>
          <w:iCs/>
          <w:sz w:val="24"/>
          <w:szCs w:val="24"/>
        </w:rPr>
        <w:t>EMBO</w:t>
      </w:r>
      <w:r w:rsidR="000B0676" w:rsidRPr="004C5F4F">
        <w:rPr>
          <w:rFonts w:cs="David"/>
          <w:i/>
          <w:iCs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13</w:t>
      </w:r>
      <w:r w:rsidR="000B0676"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sz w:val="24"/>
          <w:szCs w:val="24"/>
        </w:rPr>
        <w:t xml:space="preserve">948-953. </w:t>
      </w:r>
    </w:p>
    <w:p w14:paraId="3A3EFDC3" w14:textId="77777777" w:rsidR="000212FA" w:rsidRPr="004C5F4F" w:rsidRDefault="00D753A3" w:rsidP="00921FB3">
      <w:pPr>
        <w:bidi w:val="0"/>
        <w:spacing w:line="276" w:lineRule="auto"/>
        <w:ind w:left="424" w:hanging="424"/>
        <w:jc w:val="both"/>
        <w:rPr>
          <w:rFonts w:eastAsia="Calibri" w:cs="David"/>
          <w:sz w:val="24"/>
          <w:szCs w:val="24"/>
          <w:lang w:eastAsia="en-US"/>
        </w:rPr>
      </w:pPr>
      <w:r w:rsidRPr="004C5F4F">
        <w:rPr>
          <w:rFonts w:cs="David"/>
          <w:sz w:val="24"/>
          <w:szCs w:val="24"/>
        </w:rPr>
        <w:t>Mor, Z., Lurie, Y., Goor, Y., Katchman, E. (</w:t>
      </w:r>
      <w:r w:rsidR="00307E9C" w:rsidRPr="004C5F4F">
        <w:rPr>
          <w:rFonts w:cs="David"/>
          <w:sz w:val="24"/>
          <w:szCs w:val="24"/>
        </w:rPr>
        <w:t>2012</w:t>
      </w:r>
      <w:r w:rsidRPr="004C5F4F">
        <w:rPr>
          <w:rFonts w:cs="David"/>
          <w:sz w:val="24"/>
          <w:szCs w:val="24"/>
        </w:rPr>
        <w:t xml:space="preserve">). A case of hepatitis A vaccination failure in HIV-positive man who have sex with men in Israel. </w:t>
      </w:r>
      <w:r w:rsidRPr="004C5F4F">
        <w:rPr>
          <w:rFonts w:cs="David"/>
          <w:i/>
          <w:iCs/>
          <w:sz w:val="24"/>
          <w:szCs w:val="24"/>
        </w:rPr>
        <w:t>International Journal of STD and AIDS</w:t>
      </w:r>
      <w:r w:rsidR="00307E9C" w:rsidRPr="004C5F4F">
        <w:rPr>
          <w:rFonts w:cs="David"/>
          <w:i/>
          <w:iCs/>
          <w:sz w:val="24"/>
          <w:szCs w:val="24"/>
        </w:rPr>
        <w:t>, 23</w:t>
      </w:r>
      <w:r w:rsidR="00307E9C" w:rsidRPr="004C5F4F">
        <w:rPr>
          <w:rFonts w:cs="David"/>
          <w:sz w:val="24"/>
          <w:szCs w:val="24"/>
        </w:rPr>
        <w:t>(7), 529-530.</w:t>
      </w:r>
      <w:r w:rsidR="000212FA" w:rsidRPr="004C5F4F">
        <w:rPr>
          <w:rFonts w:eastAsia="Calibri" w:cs="David"/>
          <w:sz w:val="24"/>
          <w:szCs w:val="24"/>
          <w:lang w:eastAsia="en-US"/>
        </w:rPr>
        <w:t xml:space="preserve"> </w:t>
      </w:r>
    </w:p>
    <w:p w14:paraId="1D99E594" w14:textId="77777777" w:rsidR="000212FA" w:rsidRPr="004C5F4F" w:rsidRDefault="000212F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lang w:val="de-DE"/>
        </w:rPr>
      </w:pPr>
      <w:r w:rsidRPr="004C5F4F">
        <w:rPr>
          <w:rFonts w:cs="David"/>
          <w:sz w:val="24"/>
          <w:szCs w:val="24"/>
        </w:rPr>
        <w:t xml:space="preserve">Mor, Z., Parfionov, K, Davidovitch, N., &amp; Grotto, I. (2014). Gym exercising patterns, lifestyle and high-risk sexual behaviour in men who have sex with men and in heterosexual men. </w:t>
      </w:r>
      <w:r w:rsidRPr="004C5F4F">
        <w:rPr>
          <w:rFonts w:cs="David"/>
          <w:i/>
          <w:iCs/>
          <w:sz w:val="24"/>
          <w:szCs w:val="24"/>
          <w:lang w:val="de-DE"/>
        </w:rPr>
        <w:t>BMJ Open,</w:t>
      </w:r>
      <w:r w:rsidRPr="004C5F4F">
        <w:rPr>
          <w:rFonts w:cs="David"/>
          <w:sz w:val="24"/>
          <w:szCs w:val="24"/>
          <w:lang w:val="de-DE"/>
        </w:rPr>
        <w:t xml:space="preserve"> </w:t>
      </w:r>
      <w:r w:rsidRPr="004C5F4F">
        <w:rPr>
          <w:rFonts w:cs="David"/>
          <w:i/>
          <w:iCs/>
          <w:sz w:val="24"/>
          <w:szCs w:val="24"/>
          <w:lang w:val="de-DE"/>
        </w:rPr>
        <w:t>4</w:t>
      </w:r>
      <w:r w:rsidRPr="004C5F4F">
        <w:rPr>
          <w:rFonts w:cs="David"/>
          <w:sz w:val="24"/>
          <w:szCs w:val="24"/>
          <w:lang w:val="de-DE"/>
        </w:rPr>
        <w:t xml:space="preserve">(11). </w:t>
      </w:r>
    </w:p>
    <w:p w14:paraId="34091A09" w14:textId="77777777" w:rsidR="008448AA" w:rsidRPr="004C5F4F" w:rsidRDefault="008448A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  <w:lang w:val="de-DE"/>
        </w:rPr>
        <w:t xml:space="preserve">Mor, Z., Davidovich, U., Bessudu-Manor, N., McFarlane, M., Feldstein, G., &amp; Chemtob, D. (2011). </w:t>
      </w:r>
      <w:r w:rsidRPr="004C5F4F">
        <w:rPr>
          <w:rFonts w:cs="David"/>
          <w:sz w:val="24"/>
          <w:szCs w:val="24"/>
        </w:rPr>
        <w:t xml:space="preserve">High risk behavior in steady and in casual relationships among men who have sex with men in Israel. </w:t>
      </w:r>
      <w:r w:rsidRPr="004C5F4F">
        <w:rPr>
          <w:rFonts w:cs="David"/>
          <w:i/>
          <w:iCs/>
          <w:sz w:val="24"/>
          <w:szCs w:val="24"/>
        </w:rPr>
        <w:t>Sexually Transmitted Infection, 87</w:t>
      </w:r>
      <w:r w:rsidRPr="004C5F4F">
        <w:rPr>
          <w:rFonts w:cs="David"/>
          <w:sz w:val="24"/>
          <w:szCs w:val="24"/>
        </w:rPr>
        <w:t>, 532-537.</w:t>
      </w:r>
    </w:p>
    <w:p w14:paraId="5C3898BE" w14:textId="77777777" w:rsidR="008448AA" w:rsidRDefault="008448A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Mor, Z., Davidovich, U., McFarlane, M., Feldshtein, G., </w:t>
      </w:r>
      <w:r w:rsidR="00D753A3" w:rsidRPr="004C5F4F">
        <w:rPr>
          <w:rFonts w:cs="David"/>
          <w:sz w:val="24"/>
          <w:szCs w:val="24"/>
        </w:rPr>
        <w:t xml:space="preserve">&amp; </w:t>
      </w:r>
      <w:r w:rsidRPr="004C5F4F">
        <w:rPr>
          <w:rFonts w:cs="David"/>
          <w:sz w:val="24"/>
          <w:szCs w:val="24"/>
        </w:rPr>
        <w:t xml:space="preserve">Chemtob, D. (2008). Gay men who engage in substance use and sexual risk behavior: A dual risk-group with unique characteristics. </w:t>
      </w:r>
      <w:r w:rsidRPr="004C5F4F">
        <w:rPr>
          <w:rFonts w:cs="David"/>
          <w:i/>
          <w:iCs/>
          <w:sz w:val="24"/>
          <w:szCs w:val="24"/>
        </w:rPr>
        <w:t>International Journal of STD and AIDS, 19</w:t>
      </w:r>
      <w:r w:rsidRPr="004C5F4F">
        <w:rPr>
          <w:rFonts w:cs="David"/>
          <w:sz w:val="24"/>
          <w:szCs w:val="24"/>
        </w:rPr>
        <w:t>, 698-703.</w:t>
      </w:r>
    </w:p>
    <w:p w14:paraId="328DBDE2" w14:textId="4F8356B1" w:rsidR="00365118" w:rsidRDefault="0036511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65118">
        <w:rPr>
          <w:rFonts w:cs="David"/>
          <w:sz w:val="24"/>
          <w:szCs w:val="24"/>
        </w:rPr>
        <w:t>Mor, Z, Shilo. G., &amp; Levy, I. (2021). Knowledge of and willingness to take pre-exposure prophylaxis among men who have sex with men in Israel. Israe</w:t>
      </w:r>
      <w:r w:rsidRPr="00365118">
        <w:rPr>
          <w:rFonts w:cs="David"/>
          <w:i/>
          <w:iCs/>
          <w:sz w:val="24"/>
          <w:szCs w:val="24"/>
        </w:rPr>
        <w:t>l Journal of Health Policy Research, 10</w:t>
      </w:r>
      <w:r w:rsidRPr="00365118">
        <w:rPr>
          <w:rFonts w:cs="David"/>
          <w:sz w:val="24"/>
          <w:szCs w:val="24"/>
        </w:rPr>
        <w:t>(1), 1-7</w:t>
      </w:r>
      <w:r>
        <w:rPr>
          <w:rFonts w:cs="David"/>
          <w:sz w:val="24"/>
          <w:szCs w:val="24"/>
        </w:rPr>
        <w:t>.</w:t>
      </w:r>
    </w:p>
    <w:p w14:paraId="0248AA30" w14:textId="14DE6322" w:rsidR="00E16E6A" w:rsidRDefault="00E16E6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16E6A">
        <w:rPr>
          <w:rFonts w:cs="David"/>
          <w:sz w:val="24"/>
          <w:szCs w:val="24"/>
        </w:rPr>
        <w:t xml:space="preserve">Mor, Z., Shohat, T., Goor, Y. &amp; Dan, M. (2012). Risk behaviours and sexually transmitted diseases in gay and heterosexual men attending an STD clinic in Tel Aviv, Israel: A cross-sectional study. </w:t>
      </w:r>
      <w:r w:rsidRPr="00E16E6A">
        <w:rPr>
          <w:rFonts w:cs="David"/>
          <w:i/>
          <w:iCs/>
          <w:sz w:val="24"/>
          <w:szCs w:val="24"/>
        </w:rPr>
        <w:t>The Israel Medical Association Journal: IMAJ, 14</w:t>
      </w:r>
      <w:r w:rsidRPr="00E16E6A">
        <w:rPr>
          <w:rFonts w:cs="David"/>
          <w:sz w:val="24"/>
          <w:szCs w:val="24"/>
        </w:rPr>
        <w:t>(3), 147–151.</w:t>
      </w:r>
    </w:p>
    <w:p w14:paraId="38B59BE6" w14:textId="77777777" w:rsidR="00FA351D" w:rsidRDefault="00FA351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A351D">
        <w:rPr>
          <w:rFonts w:cs="David"/>
          <w:sz w:val="24"/>
          <w:szCs w:val="24"/>
        </w:rPr>
        <w:t>Mor, Z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Turner, D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Livant, Y</w:t>
      </w:r>
      <w:r>
        <w:rPr>
          <w:rFonts w:cs="David"/>
          <w:sz w:val="24"/>
          <w:szCs w:val="24"/>
        </w:rPr>
        <w:t>.,</w:t>
      </w:r>
      <w:r w:rsidRPr="00FA351D">
        <w:rPr>
          <w:rFonts w:cs="David"/>
          <w:sz w:val="24"/>
          <w:szCs w:val="24"/>
        </w:rPr>
        <w:t xml:space="preserve"> &amp; Levy, I. (2017). HIV infected men who have sex with men in Israel: Knowledge, attitudes and sexual behavior. </w:t>
      </w:r>
      <w:r w:rsidRPr="00FA351D">
        <w:rPr>
          <w:rFonts w:cs="David"/>
          <w:i/>
          <w:iCs/>
          <w:sz w:val="24"/>
          <w:szCs w:val="24"/>
        </w:rPr>
        <w:t>BMC Infectious Disease</w:t>
      </w:r>
      <w:r w:rsidRPr="00FA351D">
        <w:rPr>
          <w:rFonts w:cs="David"/>
          <w:sz w:val="24"/>
          <w:szCs w:val="24"/>
        </w:rPr>
        <w:t>,</w:t>
      </w:r>
      <w:r>
        <w:rPr>
          <w:rFonts w:cs="David"/>
          <w:sz w:val="24"/>
          <w:szCs w:val="24"/>
        </w:rPr>
        <w:t xml:space="preserve"> </w:t>
      </w:r>
      <w:r w:rsidRPr="00FA351D">
        <w:rPr>
          <w:rFonts w:cs="David"/>
          <w:sz w:val="24"/>
          <w:szCs w:val="24"/>
        </w:rPr>
        <w:t>17(1), 679</w:t>
      </w:r>
      <w:r w:rsidRPr="00FA351D">
        <w:rPr>
          <w:rFonts w:cs="David"/>
          <w:sz w:val="24"/>
          <w:szCs w:val="24"/>
          <w:rtl/>
        </w:rPr>
        <w:t>.</w:t>
      </w:r>
    </w:p>
    <w:p w14:paraId="2A2AA3B2" w14:textId="77777777" w:rsidR="00BB348E" w:rsidRDefault="0001297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Morad, M. (2015).</w:t>
      </w:r>
      <w:r w:rsidRPr="004C5F4F">
        <w:rPr>
          <w:sz w:val="24"/>
          <w:szCs w:val="24"/>
        </w:rPr>
        <w:t xml:space="preserve"> </w:t>
      </w:r>
      <w:r w:rsidRPr="004C5F4F">
        <w:rPr>
          <w:rFonts w:cs="David"/>
          <w:i/>
          <w:iCs/>
          <w:sz w:val="24"/>
          <w:szCs w:val="24"/>
        </w:rPr>
        <w:t>Fiesta de diez pesos: Music and Gay Identity in Special Period Cuba</w:t>
      </w:r>
      <w:r w:rsidRPr="004C5F4F">
        <w:rPr>
          <w:rFonts w:cs="David"/>
          <w:sz w:val="24"/>
          <w:szCs w:val="24"/>
        </w:rPr>
        <w:t xml:space="preserve">. Farnham: Ashgate. </w:t>
      </w:r>
    </w:p>
    <w:p w14:paraId="5DD529F4" w14:textId="6082DC8B" w:rsidR="00CE5845" w:rsidRDefault="00CE5845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B41DE">
        <w:rPr>
          <w:sz w:val="24"/>
          <w:szCs w:val="24"/>
        </w:rPr>
        <w:t>Morag, R</w:t>
      </w:r>
      <w:r>
        <w:rPr>
          <w:sz w:val="24"/>
          <w:szCs w:val="24"/>
        </w:rPr>
        <w:t xml:space="preserve">. </w:t>
      </w:r>
      <w:r w:rsidRPr="004B41DE">
        <w:rPr>
          <w:sz w:val="24"/>
          <w:szCs w:val="24"/>
        </w:rPr>
        <w:t>(2013). Queering terror: Trauma, race, and nationalism in Palestinian and Israeli</w:t>
      </w:r>
      <w:r>
        <w:rPr>
          <w:sz w:val="24"/>
          <w:szCs w:val="24"/>
        </w:rPr>
        <w:t xml:space="preserve"> </w:t>
      </w:r>
      <w:r w:rsidRPr="004B41DE">
        <w:rPr>
          <w:sz w:val="24"/>
          <w:szCs w:val="24"/>
        </w:rPr>
        <w:t>gay cinema during the second intifada. In R</w:t>
      </w:r>
      <w:r>
        <w:rPr>
          <w:sz w:val="24"/>
          <w:szCs w:val="24"/>
        </w:rPr>
        <w:t>.</w:t>
      </w:r>
      <w:r w:rsidRPr="004B41DE">
        <w:rPr>
          <w:sz w:val="24"/>
          <w:szCs w:val="24"/>
        </w:rPr>
        <w:t xml:space="preserve"> Yosef &amp; B</w:t>
      </w:r>
      <w:r>
        <w:rPr>
          <w:sz w:val="24"/>
          <w:szCs w:val="24"/>
        </w:rPr>
        <w:t>.</w:t>
      </w:r>
      <w:r w:rsidRPr="004B41DE">
        <w:rPr>
          <w:sz w:val="24"/>
          <w:szCs w:val="24"/>
        </w:rPr>
        <w:t xml:space="preserve"> Hagin (eds.), Deepe</w:t>
      </w:r>
      <w:r w:rsidRPr="00CE5845">
        <w:rPr>
          <w:i/>
          <w:iCs/>
          <w:sz w:val="24"/>
          <w:szCs w:val="24"/>
        </w:rPr>
        <w:t>r Than Oblivion</w:t>
      </w:r>
      <w:r w:rsidRPr="00CE5845">
        <w:rPr>
          <w:i/>
          <w:iCs/>
          <w:sz w:val="24"/>
          <w:szCs w:val="24"/>
          <w:rtl/>
        </w:rPr>
        <w:t>:</w:t>
      </w:r>
      <w:r w:rsidRPr="00CE5845">
        <w:rPr>
          <w:i/>
          <w:iCs/>
          <w:sz w:val="24"/>
          <w:szCs w:val="24"/>
        </w:rPr>
        <w:t xml:space="preserve"> Trauma and Memory in Israeli Cinema </w:t>
      </w:r>
      <w:r>
        <w:rPr>
          <w:sz w:val="24"/>
          <w:szCs w:val="24"/>
        </w:rPr>
        <w:t xml:space="preserve">(pp. </w:t>
      </w:r>
      <w:r w:rsidRPr="004B41DE">
        <w:rPr>
          <w:sz w:val="24"/>
          <w:szCs w:val="24"/>
        </w:rPr>
        <w:t>167–198</w:t>
      </w:r>
      <w:r>
        <w:rPr>
          <w:sz w:val="24"/>
          <w:szCs w:val="24"/>
        </w:rPr>
        <w:t>)</w:t>
      </w:r>
      <w:r w:rsidRPr="004B41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B41DE">
        <w:rPr>
          <w:sz w:val="24"/>
          <w:szCs w:val="24"/>
        </w:rPr>
        <w:t>New York: Bloomsbury</w:t>
      </w:r>
      <w:r>
        <w:rPr>
          <w:sz w:val="24"/>
          <w:szCs w:val="24"/>
        </w:rPr>
        <w:t>.</w:t>
      </w:r>
      <w:r w:rsidRPr="004B41DE">
        <w:rPr>
          <w:sz w:val="24"/>
          <w:szCs w:val="24"/>
        </w:rPr>
        <w:t xml:space="preserve"> </w:t>
      </w:r>
    </w:p>
    <w:p w14:paraId="60A0B0EC" w14:textId="1AA60C13" w:rsidR="00CE5845" w:rsidRDefault="009365C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Morag, R. (2010). Interracial (Homo)Sexualities and Trauma: Palestinian and Israeli Cinema during the al-Aqsa Intifada (</w:t>
      </w:r>
      <w:r w:rsidRPr="004C5F4F">
        <w:rPr>
          <w:rFonts w:cs="David"/>
          <w:i/>
          <w:iCs/>
          <w:sz w:val="24"/>
          <w:szCs w:val="24"/>
        </w:rPr>
        <w:t>Diary of a Male Whore</w:t>
      </w:r>
      <w:r w:rsidRPr="004C5F4F">
        <w:rPr>
          <w:rFonts w:cs="David"/>
          <w:sz w:val="24"/>
          <w:szCs w:val="24"/>
        </w:rPr>
        <w:t xml:space="preserve"> and </w:t>
      </w:r>
      <w:r w:rsidRPr="004C5F4F">
        <w:rPr>
          <w:rFonts w:cs="David"/>
          <w:i/>
          <w:iCs/>
          <w:sz w:val="24"/>
          <w:szCs w:val="24"/>
        </w:rPr>
        <w:t>The Bubble</w:t>
      </w:r>
      <w:r w:rsidRPr="004C5F4F">
        <w:rPr>
          <w:rFonts w:cs="David"/>
          <w:sz w:val="24"/>
          <w:szCs w:val="24"/>
        </w:rPr>
        <w:t xml:space="preserve">). </w:t>
      </w:r>
      <w:r w:rsidRPr="004C5F4F">
        <w:rPr>
          <w:rFonts w:cs="David"/>
          <w:i/>
          <w:iCs/>
          <w:sz w:val="24"/>
          <w:szCs w:val="24"/>
        </w:rPr>
        <w:t>International Journal of Communication, 4</w:t>
      </w:r>
      <w:r w:rsidRPr="004C5F4F">
        <w:rPr>
          <w:rFonts w:cs="David"/>
          <w:sz w:val="24"/>
          <w:szCs w:val="24"/>
        </w:rPr>
        <w:t>, 932-954.</w:t>
      </w:r>
      <w:r w:rsidR="00DA7A89">
        <w:rPr>
          <w:rFonts w:cs="David"/>
          <w:sz w:val="24"/>
          <w:szCs w:val="24"/>
        </w:rPr>
        <w:t xml:space="preserve"> </w:t>
      </w:r>
    </w:p>
    <w:p w14:paraId="35F1A918" w14:textId="12F0E114" w:rsidR="00DA7A89" w:rsidRDefault="00DA7A8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A7A89">
        <w:rPr>
          <w:rFonts w:cs="David"/>
          <w:sz w:val="24"/>
          <w:szCs w:val="24"/>
        </w:rPr>
        <w:t xml:space="preserve">Moreno, A. (2016). </w:t>
      </w:r>
      <w:r w:rsidRPr="00DA7A89">
        <w:rPr>
          <w:rFonts w:cs="David"/>
          <w:i/>
          <w:iCs/>
          <w:sz w:val="24"/>
          <w:szCs w:val="24"/>
        </w:rPr>
        <w:t>Crossing borders: Remaking gay fatherhood in the global market</w:t>
      </w:r>
      <w:r w:rsidRPr="00DA7A89">
        <w:rPr>
          <w:rFonts w:cs="David"/>
          <w:sz w:val="24"/>
          <w:szCs w:val="24"/>
        </w:rPr>
        <w:t>. Manchester</w:t>
      </w:r>
      <w:r w:rsidRPr="00DA7A89">
        <w:rPr>
          <w:rFonts w:cs="David"/>
          <w:sz w:val="24"/>
          <w:szCs w:val="24"/>
          <w:rtl/>
        </w:rPr>
        <w:t>:</w:t>
      </w:r>
      <w:r>
        <w:rPr>
          <w:rFonts w:cs="David"/>
          <w:sz w:val="24"/>
          <w:szCs w:val="24"/>
        </w:rPr>
        <w:t xml:space="preserve"> </w:t>
      </w:r>
      <w:r w:rsidRPr="00DA7A89">
        <w:rPr>
          <w:rFonts w:cs="David"/>
          <w:sz w:val="24"/>
          <w:szCs w:val="24"/>
        </w:rPr>
        <w:t>University of Manchester.</w:t>
      </w:r>
    </w:p>
    <w:p w14:paraId="26210E1D" w14:textId="4092A40E" w:rsidR="000256D8" w:rsidRDefault="000256D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0256D8">
        <w:rPr>
          <w:rFonts w:cs="David"/>
          <w:sz w:val="24"/>
          <w:szCs w:val="24"/>
        </w:rPr>
        <w:t>Moreno, A.</w:t>
      </w:r>
      <w:r>
        <w:rPr>
          <w:rFonts w:cs="David"/>
          <w:sz w:val="24"/>
          <w:szCs w:val="24"/>
        </w:rPr>
        <w:t xml:space="preserve"> (2016). </w:t>
      </w:r>
      <w:r w:rsidRPr="000256D8">
        <w:rPr>
          <w:rFonts w:cs="David"/>
          <w:sz w:val="24"/>
          <w:szCs w:val="24"/>
        </w:rPr>
        <w:t xml:space="preserve">Families on the market front. In </w:t>
      </w:r>
      <w:r w:rsidR="00F454B5">
        <w:rPr>
          <w:rFonts w:cs="David"/>
          <w:sz w:val="24"/>
          <w:szCs w:val="24"/>
        </w:rPr>
        <w:t xml:space="preserve">A. </w:t>
      </w:r>
      <w:r w:rsidR="00F454B5" w:rsidRPr="000256D8">
        <w:rPr>
          <w:rFonts w:cs="David"/>
          <w:sz w:val="24"/>
          <w:szCs w:val="24"/>
        </w:rPr>
        <w:t>Moreno</w:t>
      </w:r>
      <w:r w:rsidR="00F454B5">
        <w:rPr>
          <w:rFonts w:cs="David"/>
          <w:sz w:val="24"/>
          <w:szCs w:val="24"/>
        </w:rPr>
        <w:t xml:space="preserve"> &amp;</w:t>
      </w:r>
      <w:r w:rsidR="00F454B5" w:rsidRPr="000256D8">
        <w:rPr>
          <w:rFonts w:cs="David"/>
          <w:sz w:val="24"/>
          <w:szCs w:val="24"/>
        </w:rPr>
        <w:t xml:space="preserve"> </w:t>
      </w:r>
      <w:r w:rsidR="00F454B5">
        <w:rPr>
          <w:rFonts w:cs="David"/>
          <w:sz w:val="24"/>
          <w:szCs w:val="24"/>
        </w:rPr>
        <w:t xml:space="preserve">S. </w:t>
      </w:r>
      <w:r w:rsidR="00F454B5" w:rsidRPr="000256D8">
        <w:rPr>
          <w:rFonts w:cs="David"/>
          <w:sz w:val="24"/>
          <w:szCs w:val="24"/>
        </w:rPr>
        <w:t>Hoffman</w:t>
      </w:r>
      <w:r w:rsidR="00F454B5">
        <w:rPr>
          <w:rFonts w:cs="David"/>
          <w:sz w:val="24"/>
          <w:szCs w:val="24"/>
        </w:rPr>
        <w:t xml:space="preserve"> (</w:t>
      </w:r>
      <w:r w:rsidR="00F454B5" w:rsidRPr="000256D8">
        <w:rPr>
          <w:rFonts w:cs="David"/>
          <w:sz w:val="24"/>
          <w:szCs w:val="24"/>
        </w:rPr>
        <w:t>Eds.</w:t>
      </w:r>
      <w:r w:rsidR="00F454B5">
        <w:rPr>
          <w:rFonts w:cs="David"/>
          <w:sz w:val="24"/>
          <w:szCs w:val="24"/>
        </w:rPr>
        <w:t>)</w:t>
      </w:r>
      <w:r w:rsidR="00EE344A">
        <w:rPr>
          <w:rFonts w:cs="David"/>
          <w:sz w:val="24"/>
          <w:szCs w:val="24"/>
        </w:rPr>
        <w:t>,</w:t>
      </w:r>
      <w:r w:rsidR="00F454B5" w:rsidRPr="000256D8">
        <w:rPr>
          <w:rFonts w:cs="David"/>
          <w:sz w:val="24"/>
          <w:szCs w:val="24"/>
        </w:rPr>
        <w:t xml:space="preserve"> </w:t>
      </w:r>
      <w:r w:rsidRPr="00EE344A">
        <w:rPr>
          <w:rFonts w:cs="David"/>
          <w:i/>
          <w:iCs/>
          <w:sz w:val="24"/>
          <w:szCs w:val="24"/>
        </w:rPr>
        <w:t>Intimate Economics: Bodies, Emotions &amp; Sexualities on the Global Market</w:t>
      </w:r>
      <w:r w:rsidR="00EE344A">
        <w:rPr>
          <w:rFonts w:cs="David"/>
          <w:sz w:val="24"/>
          <w:szCs w:val="24"/>
        </w:rPr>
        <w:t xml:space="preserve"> (</w:t>
      </w:r>
      <w:r w:rsidR="00EE344A" w:rsidRPr="000256D8">
        <w:rPr>
          <w:rFonts w:cs="David"/>
          <w:sz w:val="24"/>
          <w:szCs w:val="24"/>
        </w:rPr>
        <w:t>pp. 233–262</w:t>
      </w:r>
      <w:r w:rsidR="00EE344A">
        <w:rPr>
          <w:rFonts w:cs="David"/>
          <w:sz w:val="24"/>
          <w:szCs w:val="24"/>
        </w:rPr>
        <w:t>)</w:t>
      </w:r>
      <w:r w:rsidR="00EE344A" w:rsidRPr="000256D8">
        <w:rPr>
          <w:rFonts w:cs="David"/>
          <w:sz w:val="24"/>
          <w:szCs w:val="24"/>
        </w:rPr>
        <w:t>.</w:t>
      </w:r>
      <w:r w:rsidRPr="000256D8">
        <w:rPr>
          <w:rFonts w:cs="David"/>
          <w:sz w:val="24"/>
          <w:szCs w:val="24"/>
        </w:rPr>
        <w:t xml:space="preserve"> </w:t>
      </w:r>
      <w:r w:rsidR="00EE344A" w:rsidRPr="000256D8">
        <w:rPr>
          <w:rFonts w:cs="David"/>
          <w:sz w:val="24"/>
          <w:szCs w:val="24"/>
        </w:rPr>
        <w:t>New York</w:t>
      </w:r>
      <w:r w:rsidR="00EE344A">
        <w:rPr>
          <w:rFonts w:cs="David"/>
          <w:sz w:val="24"/>
          <w:szCs w:val="24"/>
        </w:rPr>
        <w:t xml:space="preserve">: </w:t>
      </w:r>
      <w:r w:rsidRPr="000256D8">
        <w:rPr>
          <w:rFonts w:cs="David"/>
          <w:sz w:val="24"/>
          <w:szCs w:val="24"/>
        </w:rPr>
        <w:t>Palgrave Macmillan</w:t>
      </w:r>
      <w:r w:rsidR="00EE344A">
        <w:rPr>
          <w:rFonts w:cs="David"/>
          <w:sz w:val="24"/>
          <w:szCs w:val="24"/>
        </w:rPr>
        <w:t>.</w:t>
      </w:r>
      <w:r w:rsidRPr="000256D8">
        <w:rPr>
          <w:rFonts w:cs="David"/>
          <w:sz w:val="24"/>
          <w:szCs w:val="24"/>
        </w:rPr>
        <w:t xml:space="preserve"> </w:t>
      </w:r>
    </w:p>
    <w:p w14:paraId="351F0AEE" w14:textId="69B09283" w:rsidR="00C052A8" w:rsidRPr="004C5F4F" w:rsidRDefault="0024081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Moriel, L. (2004).</w:t>
      </w:r>
      <w:r w:rsidR="00C924E2" w:rsidRPr="004C5F4F">
        <w:rPr>
          <w:rFonts w:cs="David"/>
          <w:sz w:val="24"/>
          <w:szCs w:val="24"/>
        </w:rPr>
        <w:t xml:space="preserve"> Dancing on the Needle's Edge: Gay Lingo in an Israeli Disco. </w:t>
      </w:r>
      <w:r w:rsidR="00C052A8" w:rsidRPr="004C5F4F">
        <w:rPr>
          <w:rFonts w:cs="David"/>
          <w:sz w:val="24"/>
          <w:szCs w:val="24"/>
        </w:rPr>
        <w:t xml:space="preserve">In W. Leap &amp; T. Boellstorff (Eds.), </w:t>
      </w:r>
      <w:r w:rsidRPr="004C5F4F">
        <w:rPr>
          <w:rFonts w:cs="David"/>
          <w:i/>
          <w:iCs/>
          <w:sz w:val="24"/>
          <w:szCs w:val="24"/>
        </w:rPr>
        <w:t>Speaking in Queer Tongues: G</w:t>
      </w:r>
      <w:r w:rsidR="001973A1" w:rsidRPr="004C5F4F">
        <w:rPr>
          <w:rFonts w:cs="David"/>
          <w:i/>
          <w:iCs/>
          <w:sz w:val="24"/>
          <w:szCs w:val="24"/>
        </w:rPr>
        <w:t>lobalization and</w:t>
      </w:r>
      <w:r w:rsidRPr="004C5F4F">
        <w:rPr>
          <w:rFonts w:cs="David"/>
          <w:i/>
          <w:iCs/>
          <w:sz w:val="24"/>
          <w:szCs w:val="24"/>
        </w:rPr>
        <w:t xml:space="preserve"> G</w:t>
      </w:r>
      <w:r w:rsidR="001973A1" w:rsidRPr="004C5F4F">
        <w:rPr>
          <w:rFonts w:cs="David"/>
          <w:i/>
          <w:iCs/>
          <w:sz w:val="24"/>
          <w:szCs w:val="24"/>
        </w:rPr>
        <w:t xml:space="preserve">ay </w:t>
      </w:r>
      <w:r w:rsidRPr="004C5F4F">
        <w:rPr>
          <w:rFonts w:cs="David"/>
          <w:i/>
          <w:iCs/>
          <w:sz w:val="24"/>
          <w:szCs w:val="24"/>
        </w:rPr>
        <w:t>L</w:t>
      </w:r>
      <w:r w:rsidR="001973A1" w:rsidRPr="004C5F4F">
        <w:rPr>
          <w:rFonts w:cs="David"/>
          <w:i/>
          <w:iCs/>
          <w:sz w:val="24"/>
          <w:szCs w:val="24"/>
        </w:rPr>
        <w:t>anguage</w:t>
      </w:r>
      <w:r w:rsidRPr="004C5F4F">
        <w:rPr>
          <w:rFonts w:cs="David"/>
          <w:sz w:val="24"/>
          <w:szCs w:val="24"/>
        </w:rPr>
        <w:t xml:space="preserve"> </w:t>
      </w:r>
      <w:r w:rsidR="00C052A8" w:rsidRPr="004C5F4F">
        <w:rPr>
          <w:rFonts w:cs="David"/>
          <w:sz w:val="24"/>
          <w:szCs w:val="24"/>
        </w:rPr>
        <w:t xml:space="preserve">(pp. </w:t>
      </w:r>
      <w:r w:rsidR="00C924E2" w:rsidRPr="004C5F4F">
        <w:rPr>
          <w:rFonts w:cs="David"/>
          <w:sz w:val="24"/>
          <w:szCs w:val="24"/>
        </w:rPr>
        <w:t xml:space="preserve">105-133). </w:t>
      </w:r>
      <w:r w:rsidR="00C052A8" w:rsidRPr="004C5F4F">
        <w:rPr>
          <w:rFonts w:cs="David"/>
          <w:sz w:val="24"/>
          <w:szCs w:val="24"/>
        </w:rPr>
        <w:t>Chicago: University of Illinois</w:t>
      </w:r>
      <w:r w:rsidR="00C924E2" w:rsidRPr="004C5F4F">
        <w:rPr>
          <w:rFonts w:cs="David"/>
          <w:sz w:val="24"/>
          <w:szCs w:val="24"/>
        </w:rPr>
        <w:t xml:space="preserve"> </w:t>
      </w:r>
      <w:r w:rsidR="00C052A8" w:rsidRPr="004C5F4F">
        <w:rPr>
          <w:rFonts w:cs="David"/>
          <w:sz w:val="24"/>
          <w:szCs w:val="24"/>
        </w:rPr>
        <w:t>Press</w:t>
      </w:r>
      <w:r w:rsidR="00C924E2" w:rsidRPr="004C5F4F">
        <w:rPr>
          <w:rFonts w:cs="David"/>
          <w:sz w:val="24"/>
          <w:szCs w:val="24"/>
        </w:rPr>
        <w:t xml:space="preserve">. </w:t>
      </w:r>
    </w:p>
    <w:p w14:paraId="02F316A5" w14:textId="77777777" w:rsidR="00F12F1A" w:rsidRPr="004C5F4F" w:rsidRDefault="00F12F1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Moriel, L. (2000) Israel and Palestine. In: G. E. Haggerty (Ed.) </w:t>
      </w:r>
      <w:r w:rsidRPr="004C5F4F">
        <w:rPr>
          <w:rFonts w:cs="David"/>
          <w:i/>
          <w:iCs/>
          <w:sz w:val="24"/>
          <w:szCs w:val="24"/>
        </w:rPr>
        <w:t>Gay Histories and Cultures: An Encyclopedia.</w:t>
      </w:r>
      <w:r w:rsidRPr="004C5F4F">
        <w:rPr>
          <w:rFonts w:cs="David"/>
          <w:sz w:val="24"/>
          <w:szCs w:val="24"/>
        </w:rPr>
        <w:t xml:space="preserve"> New York: Garland Publishing.</w:t>
      </w:r>
    </w:p>
    <w:p w14:paraId="42B864AC" w14:textId="77777777" w:rsidR="00D97BAA" w:rsidRPr="004C5F4F" w:rsidRDefault="00D97BA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Moriel, L. (1998). Diva in the Promised Land: A Blueprint for </w:t>
      </w:r>
      <w:r w:rsidR="00793B03" w:rsidRPr="004C5F4F">
        <w:rPr>
          <w:rFonts w:cs="David"/>
          <w:sz w:val="24"/>
          <w:szCs w:val="24"/>
        </w:rPr>
        <w:t>N</w:t>
      </w:r>
      <w:r w:rsidRPr="004C5F4F">
        <w:rPr>
          <w:rFonts w:cs="David"/>
          <w:sz w:val="24"/>
          <w:szCs w:val="24"/>
        </w:rPr>
        <w:t xml:space="preserve">ewspeak? </w:t>
      </w:r>
      <w:r w:rsidRPr="004C5F4F">
        <w:rPr>
          <w:rFonts w:cs="David"/>
          <w:i/>
          <w:iCs/>
          <w:sz w:val="24"/>
          <w:szCs w:val="24"/>
        </w:rPr>
        <w:t>World Englishes, 17</w:t>
      </w:r>
      <w:r w:rsidRPr="004C5F4F">
        <w:rPr>
          <w:rFonts w:cs="David"/>
          <w:sz w:val="24"/>
          <w:szCs w:val="24"/>
        </w:rPr>
        <w:t xml:space="preserve">(2), 225-237. </w:t>
      </w:r>
    </w:p>
    <w:p w14:paraId="36FB052F" w14:textId="77777777" w:rsidR="00026602" w:rsidRDefault="00ED395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Morse, T. (2008) Hebrew GaySpeak: Subverting a Gender-based Language. Te</w:t>
      </w:r>
      <w:r w:rsidRPr="004C5F4F">
        <w:rPr>
          <w:rFonts w:cs="David"/>
          <w:i/>
          <w:iCs/>
          <w:sz w:val="24"/>
          <w:szCs w:val="24"/>
        </w:rPr>
        <w:t>xas Linguistic Forum, 52</w:t>
      </w:r>
      <w:r w:rsidRPr="004C5F4F">
        <w:rPr>
          <w:rFonts w:cs="David"/>
          <w:sz w:val="24"/>
          <w:szCs w:val="24"/>
        </w:rPr>
        <w:t>, 204-209.</w:t>
      </w:r>
      <w:r w:rsidR="00E74E9A" w:rsidRPr="004C5F4F">
        <w:rPr>
          <w:sz w:val="24"/>
          <w:szCs w:val="24"/>
        </w:rPr>
        <w:t xml:space="preserve"> </w:t>
      </w:r>
    </w:p>
    <w:p w14:paraId="5702BFBA" w14:textId="77777777" w:rsidR="00ED4FC5" w:rsidRDefault="003C163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Motzafi-Haller, P. (2005). Crafting Multilayered Identities in Israel. In C. Frankfort-Nachmias &amp; E. Shadmi (Eds), </w:t>
      </w:r>
      <w:r w:rsidRPr="004C5F4F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</w:rPr>
        <w:t>(pp. 135-152).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New York: State University of New York Press.  </w:t>
      </w:r>
    </w:p>
    <w:p w14:paraId="1F8232BE" w14:textId="77777777" w:rsidR="003C1637" w:rsidRPr="004C5F4F" w:rsidRDefault="00ED4FC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D4FC5">
        <w:rPr>
          <w:rFonts w:cs="David"/>
          <w:sz w:val="24"/>
          <w:szCs w:val="24"/>
        </w:rPr>
        <w:t xml:space="preserve">Nakash, O., Zisman, M., Bloom, R., Nagar, M., &amp; Shenkman, G. (2017). The association between the hostile-world scenario, perceived control and emotional distress among gay men and lesbians. </w:t>
      </w:r>
      <w:r w:rsidRPr="00ED4FC5">
        <w:rPr>
          <w:rFonts w:cs="David"/>
          <w:i/>
          <w:iCs/>
          <w:sz w:val="24"/>
          <w:szCs w:val="24"/>
        </w:rPr>
        <w:t>Journal of Gay &amp; Lesbian Mental Health, 21</w:t>
      </w:r>
      <w:r w:rsidRPr="00ED4FC5">
        <w:rPr>
          <w:rFonts w:cs="David"/>
          <w:sz w:val="24"/>
          <w:szCs w:val="24"/>
        </w:rPr>
        <w:t>, 99-114.</w:t>
      </w:r>
    </w:p>
    <w:p w14:paraId="60E15347" w14:textId="77777777" w:rsidR="00E90998" w:rsidRDefault="0076452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Oppenheimer, J. (1993)</w:t>
      </w:r>
      <w:r w:rsidR="00810E53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The pressure to be heterosexual. In: Swirsky, B. &amp; Safir, M.P. (Eds.) </w:t>
      </w:r>
      <w:r w:rsidRPr="004C5F4F">
        <w:rPr>
          <w:rFonts w:cs="David"/>
          <w:i/>
          <w:iCs/>
          <w:sz w:val="24"/>
          <w:szCs w:val="24"/>
        </w:rPr>
        <w:t>Calling the Equality Bluff: Women in Israel</w:t>
      </w:r>
      <w:r w:rsidRPr="004C5F4F">
        <w:rPr>
          <w:rFonts w:cs="David"/>
          <w:sz w:val="24"/>
          <w:szCs w:val="24"/>
        </w:rPr>
        <w:t xml:space="preserve"> (pp. 108-114). New York: Teachers College Press.</w:t>
      </w:r>
    </w:p>
    <w:p w14:paraId="6920AA24" w14:textId="20F0F757" w:rsidR="00042AA7" w:rsidRDefault="00CE4923" w:rsidP="00921FB3">
      <w:pPr>
        <w:bidi w:val="0"/>
        <w:spacing w:line="276" w:lineRule="auto"/>
        <w:ind w:left="424" w:hanging="424"/>
        <w:jc w:val="both"/>
        <w:rPr>
          <w:rFonts w:cs="David"/>
          <w:i/>
          <w:iCs/>
          <w:color w:val="FF0000"/>
          <w:sz w:val="24"/>
          <w:szCs w:val="24"/>
        </w:rPr>
      </w:pPr>
      <w:r w:rsidRPr="00CE4923">
        <w:rPr>
          <w:rFonts w:cs="David"/>
          <w:sz w:val="24"/>
          <w:szCs w:val="24"/>
        </w:rPr>
        <w:t>Oren</w:t>
      </w:r>
      <w:r>
        <w:rPr>
          <w:rFonts w:cs="David"/>
          <w:sz w:val="24"/>
          <w:szCs w:val="24"/>
        </w:rPr>
        <w:t>, A.</w:t>
      </w:r>
      <w:r w:rsidRPr="00CE4923">
        <w:rPr>
          <w:rFonts w:cs="David"/>
          <w:sz w:val="24"/>
          <w:szCs w:val="24"/>
        </w:rPr>
        <w:t xml:space="preserve"> &amp; Ben-Ari</w:t>
      </w:r>
      <w:r>
        <w:rPr>
          <w:rFonts w:cs="David"/>
          <w:sz w:val="24"/>
          <w:szCs w:val="24"/>
        </w:rPr>
        <w:t xml:space="preserve">, A. (2019). </w:t>
      </w:r>
      <w:r w:rsidRPr="00CE4923">
        <w:rPr>
          <w:rFonts w:cs="David"/>
          <w:sz w:val="24"/>
          <w:szCs w:val="24"/>
        </w:rPr>
        <w:t>Between Abnormal “Otherness” to Groundbreaking “Uniqueness”: The Family-Construction Process of the GLBT Family</w:t>
      </w:r>
      <w:r>
        <w:rPr>
          <w:rFonts w:cs="David"/>
          <w:sz w:val="24"/>
          <w:szCs w:val="24"/>
        </w:rPr>
        <w:t xml:space="preserve">. </w:t>
      </w:r>
      <w:r w:rsidRPr="00CE4923">
        <w:rPr>
          <w:rFonts w:cs="David"/>
          <w:i/>
          <w:iCs/>
          <w:sz w:val="24"/>
          <w:szCs w:val="24"/>
        </w:rPr>
        <w:t xml:space="preserve">Journal of Homosexuality, </w:t>
      </w:r>
      <w:r w:rsidR="00042AA7">
        <w:rPr>
          <w:rFonts w:cs="David"/>
          <w:i/>
          <w:iCs/>
          <w:sz w:val="24"/>
          <w:szCs w:val="24"/>
        </w:rPr>
        <w:t>67</w:t>
      </w:r>
      <w:r w:rsidR="00042AA7" w:rsidRPr="00042AA7">
        <w:rPr>
          <w:rFonts w:cs="David"/>
          <w:sz w:val="24"/>
          <w:szCs w:val="24"/>
        </w:rPr>
        <w:t>, 1603-1624.</w:t>
      </w:r>
    </w:p>
    <w:p w14:paraId="54F59384" w14:textId="656F110C" w:rsidR="00BE62F9" w:rsidRPr="00BE62F9" w:rsidRDefault="00BE62F9" w:rsidP="00921FB3">
      <w:pPr>
        <w:bidi w:val="0"/>
        <w:spacing w:line="276" w:lineRule="auto"/>
        <w:ind w:left="424" w:hanging="424"/>
        <w:jc w:val="both"/>
        <w:rPr>
          <w:rFonts w:cs="David"/>
          <w:i/>
          <w:iCs/>
          <w:sz w:val="24"/>
          <w:szCs w:val="24"/>
        </w:rPr>
      </w:pPr>
      <w:r w:rsidRPr="00C329FE">
        <w:rPr>
          <w:rFonts w:cs="David"/>
          <w:sz w:val="24"/>
          <w:szCs w:val="24"/>
        </w:rPr>
        <w:t>Padva, G</w:t>
      </w:r>
      <w:r w:rsidR="00C329FE">
        <w:rPr>
          <w:rFonts w:cs="David"/>
          <w:sz w:val="24"/>
          <w:szCs w:val="24"/>
        </w:rPr>
        <w:t>.</w:t>
      </w:r>
      <w:r w:rsidRPr="00C329FE">
        <w:rPr>
          <w:rFonts w:cs="David"/>
          <w:sz w:val="24"/>
          <w:szCs w:val="24"/>
        </w:rPr>
        <w:t xml:space="preserve"> (2020).</w:t>
      </w:r>
      <w:r w:rsidRPr="00BE62F9">
        <w:rPr>
          <w:rFonts w:cs="David"/>
          <w:i/>
          <w:iCs/>
          <w:sz w:val="24"/>
          <w:szCs w:val="24"/>
        </w:rPr>
        <w:t xml:space="preserve"> </w:t>
      </w:r>
      <w:r w:rsidRPr="00BE62F9">
        <w:rPr>
          <w:rFonts w:cs="David"/>
          <w:sz w:val="24"/>
          <w:szCs w:val="24"/>
        </w:rPr>
        <w:t xml:space="preserve">Mary Lou's </w:t>
      </w:r>
      <w:r w:rsidRPr="00BE62F9">
        <w:rPr>
          <w:rFonts w:cs="David"/>
          <w:i/>
          <w:iCs/>
          <w:sz w:val="24"/>
          <w:szCs w:val="24"/>
        </w:rPr>
        <w:t>Glee</w:t>
      </w:r>
      <w:r w:rsidRPr="00BE62F9">
        <w:rPr>
          <w:rFonts w:cs="David"/>
          <w:sz w:val="24"/>
          <w:szCs w:val="24"/>
        </w:rPr>
        <w:t>: Screening Young Gay Men's Musical Odyssey in Israeli and American TV Musicals.</w:t>
      </w:r>
      <w:r w:rsidRPr="00BE62F9">
        <w:rPr>
          <w:rFonts w:cs="David"/>
          <w:i/>
          <w:iCs/>
          <w:sz w:val="24"/>
          <w:szCs w:val="24"/>
        </w:rPr>
        <w:t xml:space="preserve"> In </w:t>
      </w:r>
      <w:r>
        <w:rPr>
          <w:rFonts w:cs="David"/>
          <w:i/>
          <w:iCs/>
          <w:sz w:val="24"/>
          <w:szCs w:val="24"/>
        </w:rPr>
        <w:t xml:space="preserve">M. </w:t>
      </w:r>
      <w:r w:rsidRPr="00BE62F9">
        <w:rPr>
          <w:rFonts w:cs="David"/>
          <w:i/>
          <w:iCs/>
          <w:sz w:val="24"/>
          <w:szCs w:val="24"/>
        </w:rPr>
        <w:t>Talmon</w:t>
      </w:r>
      <w:r>
        <w:rPr>
          <w:rFonts w:cs="David"/>
          <w:i/>
          <w:iCs/>
          <w:sz w:val="24"/>
          <w:szCs w:val="24"/>
        </w:rPr>
        <w:t xml:space="preserve"> &amp; Y.V.</w:t>
      </w:r>
      <w:r w:rsidRPr="00BE62F9">
        <w:rPr>
          <w:rFonts w:cs="David"/>
          <w:i/>
          <w:iCs/>
          <w:sz w:val="24"/>
          <w:szCs w:val="24"/>
        </w:rPr>
        <w:t xml:space="preserve"> Levy (Eds.)</w:t>
      </w:r>
      <w:r>
        <w:rPr>
          <w:rFonts w:cs="David"/>
          <w:i/>
          <w:iCs/>
          <w:sz w:val="24"/>
          <w:szCs w:val="24"/>
        </w:rPr>
        <w:t>,</w:t>
      </w:r>
      <w:r w:rsidRPr="00BE62F9">
        <w:rPr>
          <w:rFonts w:cs="David"/>
          <w:i/>
          <w:iCs/>
          <w:sz w:val="24"/>
          <w:szCs w:val="24"/>
        </w:rPr>
        <w:t xml:space="preserve"> Israeli Television: Global Contexts, Local Visions </w:t>
      </w:r>
      <w:r w:rsidRPr="00BE62F9">
        <w:rPr>
          <w:rFonts w:cs="David"/>
          <w:sz w:val="24"/>
          <w:szCs w:val="24"/>
        </w:rPr>
        <w:t>(pp. 178-192). London</w:t>
      </w:r>
      <w:r>
        <w:rPr>
          <w:rFonts w:cs="David"/>
          <w:sz w:val="24"/>
          <w:szCs w:val="24"/>
        </w:rPr>
        <w:t xml:space="preserve"> </w:t>
      </w:r>
      <w:r w:rsidRPr="00BE62F9">
        <w:rPr>
          <w:rFonts w:cs="David"/>
          <w:sz w:val="24"/>
          <w:szCs w:val="24"/>
        </w:rPr>
        <w:t>and New York</w:t>
      </w:r>
      <w:r>
        <w:rPr>
          <w:rFonts w:cs="David"/>
          <w:sz w:val="24"/>
          <w:szCs w:val="24"/>
        </w:rPr>
        <w:t xml:space="preserve">: </w:t>
      </w:r>
      <w:r w:rsidRPr="00BE62F9">
        <w:rPr>
          <w:rFonts w:cs="David"/>
          <w:sz w:val="24"/>
          <w:szCs w:val="24"/>
        </w:rPr>
        <w:t>Routledge</w:t>
      </w:r>
      <w:r>
        <w:rPr>
          <w:rFonts w:cs="David"/>
          <w:sz w:val="24"/>
          <w:szCs w:val="24"/>
        </w:rPr>
        <w:t>.</w:t>
      </w:r>
    </w:p>
    <w:p w14:paraId="6C291F7E" w14:textId="1E2FF219" w:rsidR="00BE62F9" w:rsidRPr="00BE62F9" w:rsidRDefault="00BE62F9" w:rsidP="00921FB3">
      <w:pPr>
        <w:bidi w:val="0"/>
        <w:spacing w:line="276" w:lineRule="auto"/>
        <w:ind w:left="424" w:hanging="424"/>
        <w:jc w:val="both"/>
        <w:rPr>
          <w:rFonts w:cs="David"/>
          <w:i/>
          <w:iCs/>
          <w:sz w:val="24"/>
          <w:szCs w:val="24"/>
        </w:rPr>
      </w:pPr>
      <w:r w:rsidRPr="003312A6">
        <w:rPr>
          <w:rFonts w:cs="David"/>
          <w:sz w:val="24"/>
          <w:szCs w:val="24"/>
        </w:rPr>
        <w:t>Padva, G</w:t>
      </w:r>
      <w:r w:rsidR="003312A6" w:rsidRPr="003312A6">
        <w:rPr>
          <w:rFonts w:cs="David"/>
          <w:sz w:val="24"/>
          <w:szCs w:val="24"/>
        </w:rPr>
        <w:t>.</w:t>
      </w:r>
      <w:r w:rsidRPr="003312A6">
        <w:rPr>
          <w:rFonts w:cs="David"/>
          <w:sz w:val="24"/>
          <w:szCs w:val="24"/>
        </w:rPr>
        <w:t xml:space="preserve"> (2020).</w:t>
      </w:r>
      <w:r w:rsidRPr="00BE62F9">
        <w:rPr>
          <w:rFonts w:cs="David"/>
          <w:i/>
          <w:iCs/>
          <w:sz w:val="24"/>
          <w:szCs w:val="24"/>
        </w:rPr>
        <w:t xml:space="preserve"> Straight Skin, Gay Masks and Pretending to be Gay on Screen. London and New York: Routledge</w:t>
      </w:r>
      <w:r w:rsidRPr="00BE62F9">
        <w:rPr>
          <w:rFonts w:cs="David"/>
          <w:i/>
          <w:iCs/>
          <w:sz w:val="24"/>
          <w:szCs w:val="24"/>
          <w:rtl/>
        </w:rPr>
        <w:t>.</w:t>
      </w:r>
    </w:p>
    <w:p w14:paraId="1956A836" w14:textId="716A1838" w:rsidR="00BE62F9" w:rsidRPr="003312A6" w:rsidRDefault="00BE62F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312A6">
        <w:rPr>
          <w:rFonts w:cs="David"/>
          <w:sz w:val="24"/>
          <w:szCs w:val="24"/>
        </w:rPr>
        <w:t>Padva, G</w:t>
      </w:r>
      <w:r w:rsidR="003312A6">
        <w:rPr>
          <w:rFonts w:cs="David"/>
          <w:sz w:val="24"/>
          <w:szCs w:val="24"/>
        </w:rPr>
        <w:t>.,</w:t>
      </w:r>
      <w:r w:rsidRPr="003312A6">
        <w:rPr>
          <w:rFonts w:cs="David"/>
          <w:sz w:val="24"/>
          <w:szCs w:val="24"/>
        </w:rPr>
        <w:t xml:space="preserve"> </w:t>
      </w:r>
      <w:r w:rsidR="003312A6">
        <w:rPr>
          <w:rFonts w:cs="David"/>
          <w:sz w:val="24"/>
          <w:szCs w:val="24"/>
        </w:rPr>
        <w:t>&amp;</w:t>
      </w:r>
      <w:r w:rsidRPr="003312A6">
        <w:rPr>
          <w:rFonts w:cs="David"/>
          <w:sz w:val="24"/>
          <w:szCs w:val="24"/>
        </w:rPr>
        <w:t xml:space="preserve"> Barak-Brandes, S</w:t>
      </w:r>
      <w:r w:rsidR="003312A6">
        <w:rPr>
          <w:rFonts w:cs="David"/>
          <w:sz w:val="24"/>
          <w:szCs w:val="24"/>
        </w:rPr>
        <w:t>.</w:t>
      </w:r>
      <w:r w:rsidRPr="003312A6">
        <w:rPr>
          <w:rFonts w:cs="David"/>
          <w:sz w:val="24"/>
          <w:szCs w:val="24"/>
        </w:rPr>
        <w:t xml:space="preserve"> (2020). Naked Leisure: Recreational and Domesticated Male Bodies in an Israeli Home Design Campaign. In </w:t>
      </w:r>
      <w:r w:rsidR="003312A6">
        <w:rPr>
          <w:rFonts w:cs="David"/>
          <w:sz w:val="24"/>
          <w:szCs w:val="24"/>
        </w:rPr>
        <w:t xml:space="preserve">T. </w:t>
      </w:r>
      <w:r w:rsidRPr="003312A6">
        <w:rPr>
          <w:rFonts w:cs="David"/>
          <w:sz w:val="24"/>
          <w:szCs w:val="24"/>
        </w:rPr>
        <w:t xml:space="preserve">Hayosh, </w:t>
      </w:r>
      <w:r w:rsidR="003312A6" w:rsidRPr="003312A6">
        <w:rPr>
          <w:rFonts w:cs="David"/>
          <w:sz w:val="24"/>
          <w:szCs w:val="24"/>
        </w:rPr>
        <w:t>E.</w:t>
      </w:r>
      <w:r w:rsidRPr="00BE62F9">
        <w:rPr>
          <w:rFonts w:cs="David"/>
          <w:i/>
          <w:iCs/>
          <w:sz w:val="24"/>
          <w:szCs w:val="24"/>
        </w:rPr>
        <w:t xml:space="preserve"> </w:t>
      </w:r>
      <w:r w:rsidRPr="003312A6">
        <w:rPr>
          <w:rFonts w:cs="David"/>
          <w:sz w:val="24"/>
          <w:szCs w:val="24"/>
        </w:rPr>
        <w:t xml:space="preserve">Cohen Gewerc, </w:t>
      </w:r>
      <w:r w:rsidR="003312A6">
        <w:rPr>
          <w:rFonts w:cs="David"/>
          <w:sz w:val="24"/>
          <w:szCs w:val="24"/>
        </w:rPr>
        <w:t xml:space="preserve">&amp; G. </w:t>
      </w:r>
      <w:r w:rsidRPr="003312A6">
        <w:rPr>
          <w:rFonts w:cs="David"/>
          <w:sz w:val="24"/>
          <w:szCs w:val="24"/>
        </w:rPr>
        <w:t>Padva (Eds.),</w:t>
      </w:r>
      <w:r w:rsidRPr="00BE62F9">
        <w:rPr>
          <w:rFonts w:cs="David"/>
          <w:i/>
          <w:iCs/>
          <w:sz w:val="24"/>
          <w:szCs w:val="24"/>
        </w:rPr>
        <w:t xml:space="preserve"> Leisure, Culture and Conflicted Society </w:t>
      </w:r>
      <w:r w:rsidRPr="003312A6">
        <w:rPr>
          <w:rFonts w:cs="David"/>
          <w:sz w:val="24"/>
          <w:szCs w:val="24"/>
        </w:rPr>
        <w:t>(pp. 87-104). London, New York</w:t>
      </w:r>
      <w:r w:rsidR="00F51ED6">
        <w:rPr>
          <w:rFonts w:cs="David"/>
          <w:sz w:val="24"/>
          <w:szCs w:val="24"/>
        </w:rPr>
        <w:t>:</w:t>
      </w:r>
      <w:r w:rsidRPr="003312A6">
        <w:rPr>
          <w:rFonts w:cs="David"/>
          <w:sz w:val="24"/>
          <w:szCs w:val="24"/>
        </w:rPr>
        <w:t xml:space="preserve"> Routledge</w:t>
      </w:r>
      <w:r w:rsidRPr="003312A6">
        <w:rPr>
          <w:rFonts w:cs="David"/>
          <w:sz w:val="24"/>
          <w:szCs w:val="24"/>
          <w:rtl/>
        </w:rPr>
        <w:t>.</w:t>
      </w:r>
    </w:p>
    <w:p w14:paraId="3DE387A0" w14:textId="05685FAD" w:rsidR="00BE62F9" w:rsidRPr="00F51ED6" w:rsidRDefault="00BE62F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51ED6">
        <w:rPr>
          <w:rFonts w:cs="David"/>
          <w:sz w:val="24"/>
          <w:szCs w:val="24"/>
          <w:rtl/>
        </w:rPr>
        <w:t xml:space="preserve"> </w:t>
      </w:r>
      <w:r w:rsidRPr="00F51ED6">
        <w:rPr>
          <w:rFonts w:cs="David"/>
          <w:sz w:val="24"/>
          <w:szCs w:val="24"/>
        </w:rPr>
        <w:t>Padva, G</w:t>
      </w:r>
      <w:r w:rsidR="00F51ED6">
        <w:rPr>
          <w:rFonts w:cs="David"/>
          <w:sz w:val="24"/>
          <w:szCs w:val="24"/>
        </w:rPr>
        <w:t>.</w:t>
      </w:r>
      <w:r w:rsidRPr="00F51ED6">
        <w:rPr>
          <w:rFonts w:cs="David"/>
          <w:sz w:val="24"/>
          <w:szCs w:val="24"/>
        </w:rPr>
        <w:t xml:space="preserve"> (2019). Pornography as Culture Industry: "Adult Entertainment" in the Age of Obscene Reproduction. In </w:t>
      </w:r>
      <w:r w:rsidR="00F51ED6">
        <w:rPr>
          <w:rFonts w:cs="David"/>
          <w:sz w:val="24"/>
          <w:szCs w:val="24"/>
        </w:rPr>
        <w:t xml:space="preserve">U.H. </w:t>
      </w:r>
      <w:r w:rsidRPr="00F51ED6">
        <w:rPr>
          <w:rFonts w:cs="David"/>
          <w:sz w:val="24"/>
          <w:szCs w:val="24"/>
        </w:rPr>
        <w:t xml:space="preserve">Bittlingmayer, </w:t>
      </w:r>
      <w:r w:rsidR="00F51ED6">
        <w:rPr>
          <w:rFonts w:cs="David"/>
          <w:sz w:val="24"/>
          <w:szCs w:val="24"/>
        </w:rPr>
        <w:t>A.</w:t>
      </w:r>
      <w:r w:rsidRPr="00F51ED6">
        <w:rPr>
          <w:rFonts w:cs="David"/>
          <w:sz w:val="24"/>
          <w:szCs w:val="24"/>
        </w:rPr>
        <w:t xml:space="preserve"> Demirović, </w:t>
      </w:r>
      <w:r w:rsidR="00F51ED6">
        <w:rPr>
          <w:rFonts w:cs="David"/>
          <w:sz w:val="24"/>
          <w:szCs w:val="24"/>
        </w:rPr>
        <w:t>&amp;</w:t>
      </w:r>
      <w:r w:rsidRPr="00F51ED6">
        <w:rPr>
          <w:rFonts w:cs="David"/>
          <w:sz w:val="24"/>
          <w:szCs w:val="24"/>
        </w:rPr>
        <w:t xml:space="preserve"> </w:t>
      </w:r>
      <w:r w:rsidR="00F51ED6">
        <w:rPr>
          <w:rFonts w:cs="David"/>
          <w:sz w:val="24"/>
          <w:szCs w:val="24"/>
        </w:rPr>
        <w:t xml:space="preserve">T. </w:t>
      </w:r>
      <w:r w:rsidRPr="00F51ED6">
        <w:rPr>
          <w:rFonts w:cs="David"/>
          <w:sz w:val="24"/>
          <w:szCs w:val="24"/>
        </w:rPr>
        <w:t>Freytag</w:t>
      </w:r>
      <w:r w:rsidR="00F51ED6">
        <w:rPr>
          <w:rFonts w:cs="David"/>
          <w:sz w:val="24"/>
          <w:szCs w:val="24"/>
        </w:rPr>
        <w:t xml:space="preserve"> </w:t>
      </w:r>
      <w:r w:rsidRPr="00F51ED6">
        <w:rPr>
          <w:rFonts w:cs="David"/>
          <w:sz w:val="24"/>
          <w:szCs w:val="24"/>
        </w:rPr>
        <w:t>(Eds.)</w:t>
      </w:r>
      <w:r w:rsidR="00F51ED6">
        <w:rPr>
          <w:rFonts w:cs="David"/>
          <w:sz w:val="24"/>
          <w:szCs w:val="24"/>
        </w:rPr>
        <w:t>,</w:t>
      </w:r>
      <w:r w:rsidRPr="00F51ED6">
        <w:rPr>
          <w:rFonts w:cs="David"/>
          <w:sz w:val="24"/>
          <w:szCs w:val="24"/>
        </w:rPr>
        <w:t xml:space="preserve"> </w:t>
      </w:r>
      <w:r w:rsidRPr="00F51ED6">
        <w:rPr>
          <w:rFonts w:cs="David"/>
          <w:i/>
          <w:iCs/>
          <w:sz w:val="24"/>
          <w:szCs w:val="24"/>
        </w:rPr>
        <w:t>Handbuch Kritische Theorie</w:t>
      </w:r>
      <w:r w:rsidRPr="00F51ED6">
        <w:rPr>
          <w:rFonts w:cs="David"/>
          <w:sz w:val="24"/>
          <w:szCs w:val="24"/>
        </w:rPr>
        <w:t xml:space="preserve"> [vol. 2]</w:t>
      </w:r>
      <w:r w:rsidR="0077617A">
        <w:rPr>
          <w:rFonts w:cs="David"/>
          <w:sz w:val="24"/>
          <w:szCs w:val="24"/>
        </w:rPr>
        <w:t>,</w:t>
      </w:r>
      <w:r w:rsidRPr="00F51ED6">
        <w:rPr>
          <w:rFonts w:cs="David"/>
          <w:sz w:val="24"/>
          <w:szCs w:val="24"/>
        </w:rPr>
        <w:t xml:space="preserve"> (pp. 1301-1330). Berlin: Springe</w:t>
      </w:r>
      <w:r w:rsidR="0077617A">
        <w:rPr>
          <w:rFonts w:cs="David"/>
          <w:sz w:val="24"/>
          <w:szCs w:val="24"/>
        </w:rPr>
        <w:t>r.</w:t>
      </w:r>
      <w:r w:rsidRPr="00F51ED6">
        <w:rPr>
          <w:rFonts w:cs="David"/>
          <w:sz w:val="24"/>
          <w:szCs w:val="24"/>
          <w:rtl/>
        </w:rPr>
        <w:t xml:space="preserve">  </w:t>
      </w:r>
    </w:p>
    <w:p w14:paraId="3BD9986B" w14:textId="69B2B208" w:rsidR="00BE62F9" w:rsidRPr="00F51ED6" w:rsidRDefault="00BE62F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51ED6">
        <w:rPr>
          <w:rFonts w:cs="David"/>
          <w:sz w:val="24"/>
          <w:szCs w:val="24"/>
        </w:rPr>
        <w:t>Padva, G</w:t>
      </w:r>
      <w:r w:rsidR="00F51ED6">
        <w:rPr>
          <w:rFonts w:cs="David"/>
          <w:sz w:val="24"/>
          <w:szCs w:val="24"/>
        </w:rPr>
        <w:t>.</w:t>
      </w:r>
      <w:r w:rsidRPr="00F51ED6">
        <w:rPr>
          <w:rFonts w:cs="David"/>
          <w:sz w:val="24"/>
          <w:szCs w:val="24"/>
        </w:rPr>
        <w:t xml:space="preserve"> (2019). The Counterculture Industry: Queering the Totalitarian Male Physique in the Pet Shop Boys' Go West and Lady Gaga's Alejandro</w:t>
      </w:r>
      <w:r w:rsidR="0077617A">
        <w:rPr>
          <w:rFonts w:cs="David"/>
          <w:sz w:val="24"/>
          <w:szCs w:val="24"/>
        </w:rPr>
        <w:t>. I</w:t>
      </w:r>
      <w:r w:rsidR="0077617A" w:rsidRPr="00F51ED6">
        <w:rPr>
          <w:rFonts w:cs="David"/>
          <w:sz w:val="24"/>
          <w:szCs w:val="24"/>
        </w:rPr>
        <w:t xml:space="preserve">n </w:t>
      </w:r>
      <w:r w:rsidR="0077617A">
        <w:rPr>
          <w:rFonts w:cs="David"/>
          <w:sz w:val="24"/>
          <w:szCs w:val="24"/>
        </w:rPr>
        <w:t xml:space="preserve">U.H. </w:t>
      </w:r>
      <w:r w:rsidR="0077617A" w:rsidRPr="00F51ED6">
        <w:rPr>
          <w:rFonts w:cs="David"/>
          <w:sz w:val="24"/>
          <w:szCs w:val="24"/>
        </w:rPr>
        <w:t xml:space="preserve">Bittlingmayer, </w:t>
      </w:r>
      <w:r w:rsidR="0077617A">
        <w:rPr>
          <w:rFonts w:cs="David"/>
          <w:sz w:val="24"/>
          <w:szCs w:val="24"/>
        </w:rPr>
        <w:t>A.</w:t>
      </w:r>
      <w:r w:rsidR="0077617A" w:rsidRPr="00F51ED6">
        <w:rPr>
          <w:rFonts w:cs="David"/>
          <w:sz w:val="24"/>
          <w:szCs w:val="24"/>
        </w:rPr>
        <w:t xml:space="preserve"> Demirović, </w:t>
      </w:r>
      <w:r w:rsidR="0077617A">
        <w:rPr>
          <w:rFonts w:cs="David"/>
          <w:sz w:val="24"/>
          <w:szCs w:val="24"/>
        </w:rPr>
        <w:t>&amp;</w:t>
      </w:r>
      <w:r w:rsidR="0077617A" w:rsidRPr="00F51ED6">
        <w:rPr>
          <w:rFonts w:cs="David"/>
          <w:sz w:val="24"/>
          <w:szCs w:val="24"/>
        </w:rPr>
        <w:t xml:space="preserve"> </w:t>
      </w:r>
      <w:r w:rsidR="0077617A">
        <w:rPr>
          <w:rFonts w:cs="David"/>
          <w:sz w:val="24"/>
          <w:szCs w:val="24"/>
        </w:rPr>
        <w:t xml:space="preserve">T. </w:t>
      </w:r>
      <w:r w:rsidR="0077617A" w:rsidRPr="00F51ED6">
        <w:rPr>
          <w:rFonts w:cs="David"/>
          <w:sz w:val="24"/>
          <w:szCs w:val="24"/>
        </w:rPr>
        <w:t>Freytag</w:t>
      </w:r>
      <w:r w:rsidR="0077617A">
        <w:rPr>
          <w:rFonts w:cs="David"/>
          <w:sz w:val="24"/>
          <w:szCs w:val="24"/>
        </w:rPr>
        <w:t xml:space="preserve"> </w:t>
      </w:r>
      <w:r w:rsidR="0077617A" w:rsidRPr="00F51ED6">
        <w:rPr>
          <w:rFonts w:cs="David"/>
          <w:sz w:val="24"/>
          <w:szCs w:val="24"/>
        </w:rPr>
        <w:t>(Eds.)</w:t>
      </w:r>
      <w:r w:rsidR="0077617A">
        <w:rPr>
          <w:rFonts w:cs="David"/>
          <w:sz w:val="24"/>
          <w:szCs w:val="24"/>
        </w:rPr>
        <w:t>,</w:t>
      </w:r>
      <w:r w:rsidR="0077617A" w:rsidRPr="00F51ED6">
        <w:rPr>
          <w:rFonts w:cs="David"/>
          <w:sz w:val="24"/>
          <w:szCs w:val="24"/>
        </w:rPr>
        <w:t xml:space="preserve"> </w:t>
      </w:r>
      <w:r w:rsidR="0077617A" w:rsidRPr="00F51ED6">
        <w:rPr>
          <w:rFonts w:cs="David"/>
          <w:i/>
          <w:iCs/>
          <w:sz w:val="24"/>
          <w:szCs w:val="24"/>
        </w:rPr>
        <w:t>Handbuch Kritische Theorie</w:t>
      </w:r>
      <w:r w:rsidR="0077617A" w:rsidRPr="00F51ED6">
        <w:rPr>
          <w:rFonts w:cs="David"/>
          <w:sz w:val="24"/>
          <w:szCs w:val="24"/>
        </w:rPr>
        <w:t xml:space="preserve"> [vol. 2]</w:t>
      </w:r>
      <w:r w:rsidR="0077617A">
        <w:rPr>
          <w:rFonts w:cs="David"/>
          <w:sz w:val="24"/>
          <w:szCs w:val="24"/>
        </w:rPr>
        <w:t>,</w:t>
      </w:r>
      <w:r w:rsidRPr="00F51ED6">
        <w:rPr>
          <w:rFonts w:cs="David"/>
          <w:sz w:val="24"/>
          <w:szCs w:val="24"/>
        </w:rPr>
        <w:t xml:space="preserve"> </w:t>
      </w:r>
      <w:r w:rsidR="0077617A">
        <w:rPr>
          <w:rFonts w:cs="David"/>
          <w:sz w:val="24"/>
          <w:szCs w:val="24"/>
        </w:rPr>
        <w:t xml:space="preserve"> </w:t>
      </w:r>
      <w:r w:rsidRPr="00F51ED6">
        <w:rPr>
          <w:rFonts w:cs="David"/>
          <w:sz w:val="24"/>
          <w:szCs w:val="24"/>
        </w:rPr>
        <w:t>(pp. 1285-1300). Berlin: Springer</w:t>
      </w:r>
      <w:r w:rsidR="0077617A">
        <w:rPr>
          <w:rFonts w:cs="David"/>
          <w:sz w:val="24"/>
          <w:szCs w:val="24"/>
        </w:rPr>
        <w:t>.</w:t>
      </w:r>
    </w:p>
    <w:p w14:paraId="474A2E13" w14:textId="48C7BA95" w:rsidR="00643C49" w:rsidRPr="00643C49" w:rsidRDefault="0077617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P</w:t>
      </w:r>
      <w:r w:rsidR="00643C49" w:rsidRPr="00643C49">
        <w:rPr>
          <w:rFonts w:cs="David"/>
          <w:sz w:val="24"/>
          <w:szCs w:val="24"/>
        </w:rPr>
        <w:t>adva, G</w:t>
      </w:r>
      <w:r w:rsidR="00643C49">
        <w:rPr>
          <w:rFonts w:cs="David"/>
          <w:sz w:val="24"/>
          <w:szCs w:val="24"/>
        </w:rPr>
        <w:t>.</w:t>
      </w:r>
      <w:r w:rsidR="00643C49" w:rsidRPr="00643C49">
        <w:rPr>
          <w:rFonts w:cs="David"/>
          <w:sz w:val="24"/>
          <w:szCs w:val="24"/>
        </w:rPr>
        <w:t xml:space="preserve"> (201</w:t>
      </w:r>
      <w:r>
        <w:rPr>
          <w:rFonts w:cs="David"/>
          <w:sz w:val="24"/>
          <w:szCs w:val="24"/>
        </w:rPr>
        <w:t>8</w:t>
      </w:r>
      <w:r w:rsidR="00643C49" w:rsidRPr="00643C49">
        <w:rPr>
          <w:rFonts w:cs="David"/>
          <w:sz w:val="24"/>
          <w:szCs w:val="24"/>
        </w:rPr>
        <w:t xml:space="preserve">). Joseph/Josephine's Angst: Sensational Hermaphroditism in Tod Browning's </w:t>
      </w:r>
      <w:r w:rsidR="00643C49" w:rsidRPr="00643C49">
        <w:rPr>
          <w:rFonts w:cs="David"/>
          <w:i/>
          <w:iCs/>
          <w:sz w:val="24"/>
          <w:szCs w:val="24"/>
        </w:rPr>
        <w:t>Freaks</w:t>
      </w:r>
      <w:r w:rsidR="00643C49" w:rsidRPr="00643C49">
        <w:rPr>
          <w:rFonts w:cs="David"/>
          <w:sz w:val="24"/>
          <w:szCs w:val="24"/>
        </w:rPr>
        <w:t>.</w:t>
      </w:r>
      <w:r w:rsidR="00643C49" w:rsidRPr="00643C49">
        <w:rPr>
          <w:rFonts w:cs="David"/>
          <w:i/>
          <w:iCs/>
          <w:sz w:val="24"/>
          <w:szCs w:val="24"/>
        </w:rPr>
        <w:t xml:space="preserve"> Social Semiotics</w:t>
      </w:r>
      <w:r w:rsidR="00454BF8">
        <w:rPr>
          <w:rFonts w:cs="David"/>
          <w:i/>
          <w:iCs/>
          <w:sz w:val="24"/>
          <w:szCs w:val="24"/>
        </w:rPr>
        <w:t>,</w:t>
      </w:r>
      <w:r w:rsidR="00643C49" w:rsidRPr="00643C49">
        <w:rPr>
          <w:rFonts w:cs="David"/>
          <w:i/>
          <w:iCs/>
          <w:sz w:val="24"/>
          <w:szCs w:val="24"/>
        </w:rPr>
        <w:t xml:space="preserve"> 2</w:t>
      </w:r>
      <w:r>
        <w:rPr>
          <w:rFonts w:cs="David"/>
          <w:sz w:val="24"/>
          <w:szCs w:val="24"/>
        </w:rPr>
        <w:t>8</w:t>
      </w:r>
      <w:r w:rsidR="00643C49" w:rsidRPr="00643C49">
        <w:rPr>
          <w:rFonts w:cs="David"/>
          <w:sz w:val="24"/>
          <w:szCs w:val="24"/>
        </w:rPr>
        <w:t>(</w:t>
      </w:r>
      <w:r>
        <w:rPr>
          <w:rFonts w:cs="David"/>
          <w:sz w:val="24"/>
          <w:szCs w:val="24"/>
        </w:rPr>
        <w:t>1</w:t>
      </w:r>
      <w:r w:rsidR="00643C49" w:rsidRPr="00643C49">
        <w:rPr>
          <w:rFonts w:cs="David"/>
          <w:sz w:val="24"/>
          <w:szCs w:val="24"/>
        </w:rPr>
        <w:t>)</w:t>
      </w:r>
      <w:r w:rsidR="00454BF8">
        <w:rPr>
          <w:rFonts w:cs="David"/>
          <w:sz w:val="24"/>
          <w:szCs w:val="24"/>
        </w:rPr>
        <w:t>,</w:t>
      </w:r>
      <w:r w:rsidR="00454BF8">
        <w:rPr>
          <w:sz w:val="24"/>
          <w:szCs w:val="24"/>
        </w:rPr>
        <w:t xml:space="preserve"> 108-124.</w:t>
      </w:r>
    </w:p>
    <w:p w14:paraId="03D67363" w14:textId="77777777" w:rsidR="00643C49" w:rsidRPr="00643C49" w:rsidRDefault="00643C4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643C49">
        <w:rPr>
          <w:rFonts w:cs="David"/>
          <w:sz w:val="24"/>
          <w:szCs w:val="24"/>
        </w:rPr>
        <w:t>Padva, G</w:t>
      </w:r>
      <w:r>
        <w:rPr>
          <w:rFonts w:cs="David"/>
          <w:sz w:val="24"/>
          <w:szCs w:val="24"/>
        </w:rPr>
        <w:t>.</w:t>
      </w:r>
      <w:r w:rsidRPr="00643C49">
        <w:rPr>
          <w:rFonts w:cs="David"/>
          <w:sz w:val="24"/>
          <w:szCs w:val="24"/>
        </w:rPr>
        <w:t xml:space="preserve"> (2017). A Fantastic Fabrication of Weimar Berlin: Queer Nostalgia, Timeless Memories and Surreal Spatiality in the Film </w:t>
      </w:r>
      <w:r w:rsidRPr="00643C49">
        <w:rPr>
          <w:rFonts w:cs="David"/>
          <w:i/>
          <w:iCs/>
          <w:sz w:val="24"/>
          <w:szCs w:val="24"/>
        </w:rPr>
        <w:t>Bent</w:t>
      </w:r>
      <w:r w:rsidRPr="00643C49">
        <w:rPr>
          <w:rFonts w:cs="David"/>
          <w:sz w:val="24"/>
          <w:szCs w:val="24"/>
        </w:rPr>
        <w:t xml:space="preserve">. </w:t>
      </w:r>
      <w:r w:rsidRPr="00643C49">
        <w:rPr>
          <w:rFonts w:cs="David"/>
          <w:i/>
          <w:iCs/>
          <w:sz w:val="24"/>
          <w:szCs w:val="24"/>
        </w:rPr>
        <w:t>Queer Studies in Media and Popular Culture</w:t>
      </w:r>
      <w:r>
        <w:rPr>
          <w:rFonts w:cs="David"/>
          <w:i/>
          <w:iCs/>
          <w:sz w:val="24"/>
          <w:szCs w:val="24"/>
        </w:rPr>
        <w:t>,</w:t>
      </w:r>
      <w:r w:rsidRPr="00643C49">
        <w:rPr>
          <w:rFonts w:cs="David"/>
          <w:sz w:val="24"/>
          <w:szCs w:val="24"/>
        </w:rPr>
        <w:t xml:space="preserve"> </w:t>
      </w:r>
      <w:r w:rsidRPr="00643C49">
        <w:rPr>
          <w:rFonts w:cs="David"/>
          <w:i/>
          <w:iCs/>
          <w:sz w:val="24"/>
          <w:szCs w:val="24"/>
        </w:rPr>
        <w:t>2</w:t>
      </w:r>
      <w:r w:rsidRPr="00643C49">
        <w:rPr>
          <w:rFonts w:cs="David"/>
          <w:sz w:val="24"/>
          <w:szCs w:val="24"/>
        </w:rPr>
        <w:t>(1)</w:t>
      </w:r>
      <w:r>
        <w:rPr>
          <w:rFonts w:cs="David"/>
          <w:sz w:val="24"/>
          <w:szCs w:val="24"/>
        </w:rPr>
        <w:t>,</w:t>
      </w:r>
      <w:r w:rsidRPr="00643C49">
        <w:rPr>
          <w:rFonts w:cs="David"/>
          <w:sz w:val="24"/>
          <w:szCs w:val="24"/>
        </w:rPr>
        <w:t xml:space="preserve"> 167-182.</w:t>
      </w:r>
    </w:p>
    <w:p w14:paraId="55154054" w14:textId="52148253" w:rsidR="00643C49" w:rsidRPr="004C5F4F" w:rsidRDefault="00643C4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643C49">
        <w:rPr>
          <w:rFonts w:cs="David"/>
          <w:sz w:val="24"/>
          <w:szCs w:val="24"/>
        </w:rPr>
        <w:t>Padva, G</w:t>
      </w:r>
      <w:r>
        <w:rPr>
          <w:rFonts w:cs="David"/>
          <w:sz w:val="24"/>
          <w:szCs w:val="24"/>
        </w:rPr>
        <w:t>.</w:t>
      </w:r>
      <w:r w:rsidRPr="00643C49">
        <w:rPr>
          <w:rFonts w:cs="David"/>
          <w:sz w:val="24"/>
          <w:szCs w:val="24"/>
        </w:rPr>
        <w:t xml:space="preserve"> (2017). The Epistemology of the Ethnic Closet: Interracial Intimacy and Unconditional Love in Ian Iq Rashid's </w:t>
      </w:r>
      <w:r w:rsidRPr="00643C49">
        <w:rPr>
          <w:rFonts w:cs="David"/>
          <w:i/>
          <w:iCs/>
          <w:sz w:val="24"/>
          <w:szCs w:val="24"/>
        </w:rPr>
        <w:t>A Touch of Pink</w:t>
      </w:r>
      <w:r w:rsidRPr="00643C49">
        <w:rPr>
          <w:rFonts w:cs="David"/>
          <w:sz w:val="24"/>
          <w:szCs w:val="24"/>
        </w:rPr>
        <w:t xml:space="preserve">. In </w:t>
      </w:r>
      <w:r>
        <w:rPr>
          <w:rFonts w:cs="David"/>
          <w:sz w:val="24"/>
          <w:szCs w:val="24"/>
        </w:rPr>
        <w:t xml:space="preserve">G. </w:t>
      </w:r>
      <w:r w:rsidRPr="00643C49">
        <w:rPr>
          <w:rFonts w:cs="David"/>
          <w:sz w:val="24"/>
          <w:szCs w:val="24"/>
        </w:rPr>
        <w:t>Padva</w:t>
      </w:r>
      <w:r>
        <w:rPr>
          <w:rFonts w:cs="David"/>
          <w:sz w:val="24"/>
          <w:szCs w:val="24"/>
        </w:rPr>
        <w:t xml:space="preserve"> &amp;</w:t>
      </w:r>
      <w:r w:rsidR="00496DC4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N.</w:t>
      </w:r>
      <w:r w:rsidRPr="00643C49">
        <w:rPr>
          <w:rFonts w:cs="David"/>
          <w:sz w:val="24"/>
          <w:szCs w:val="24"/>
        </w:rPr>
        <w:t xml:space="preserve"> Buchweitz (</w:t>
      </w:r>
      <w:r>
        <w:rPr>
          <w:rFonts w:cs="David"/>
          <w:sz w:val="24"/>
          <w:szCs w:val="24"/>
        </w:rPr>
        <w:t>e</w:t>
      </w:r>
      <w:r w:rsidRPr="00643C49">
        <w:rPr>
          <w:rFonts w:cs="David"/>
          <w:sz w:val="24"/>
          <w:szCs w:val="24"/>
        </w:rPr>
        <w:t xml:space="preserve">ds.), </w:t>
      </w:r>
      <w:r w:rsidRPr="00643C49">
        <w:rPr>
          <w:rFonts w:cs="David"/>
          <w:i/>
          <w:iCs/>
          <w:sz w:val="24"/>
          <w:szCs w:val="24"/>
        </w:rPr>
        <w:t>Intimate Relationships in Cinema, Literature and Visual Culture</w:t>
      </w:r>
      <w:r w:rsidRPr="00643C49">
        <w:rPr>
          <w:rFonts w:cs="David"/>
          <w:sz w:val="24"/>
          <w:szCs w:val="24"/>
        </w:rPr>
        <w:t xml:space="preserve"> (pp. 199-212). Basingstock, UK: Palgrave Macmillan</w:t>
      </w:r>
    </w:p>
    <w:p w14:paraId="7A7BBA36" w14:textId="77777777" w:rsidR="00483708" w:rsidRDefault="00F8050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Padva, G. (2014). </w:t>
      </w:r>
      <w:r w:rsidRPr="004C5F4F">
        <w:rPr>
          <w:rFonts w:cs="David"/>
          <w:i/>
          <w:iCs/>
          <w:sz w:val="24"/>
          <w:szCs w:val="24"/>
        </w:rPr>
        <w:t>Queer Nostalgia in Cinema and Pop Culture</w:t>
      </w:r>
      <w:r w:rsidRPr="004C5F4F">
        <w:rPr>
          <w:rFonts w:cs="David"/>
          <w:sz w:val="24"/>
          <w:szCs w:val="24"/>
        </w:rPr>
        <w:t>. Basingstock, UK and New York: Palgrave Macmillan</w:t>
      </w:r>
      <w:r w:rsidRPr="004C5F4F">
        <w:rPr>
          <w:rFonts w:cs="David"/>
          <w:sz w:val="24"/>
          <w:szCs w:val="24"/>
          <w:rtl/>
        </w:rPr>
        <w:t>.</w:t>
      </w:r>
    </w:p>
    <w:p w14:paraId="77A391B1" w14:textId="77777777" w:rsidR="00483708" w:rsidRDefault="0048370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83708">
        <w:rPr>
          <w:rFonts w:cs="David"/>
          <w:sz w:val="24"/>
          <w:szCs w:val="24"/>
        </w:rPr>
        <w:t>Padva</w:t>
      </w:r>
      <w:r>
        <w:rPr>
          <w:rFonts w:cs="David"/>
          <w:sz w:val="24"/>
          <w:szCs w:val="24"/>
        </w:rPr>
        <w:t>, G.</w:t>
      </w:r>
      <w:r w:rsidRPr="00483708">
        <w:rPr>
          <w:rFonts w:cs="David"/>
          <w:sz w:val="24"/>
          <w:szCs w:val="24"/>
        </w:rPr>
        <w:t xml:space="preserve"> (2011)</w:t>
      </w:r>
      <w:r>
        <w:rPr>
          <w:rFonts w:cs="David"/>
          <w:sz w:val="24"/>
          <w:szCs w:val="24"/>
        </w:rPr>
        <w:t>.</w:t>
      </w:r>
      <w:r w:rsidRPr="00483708">
        <w:rPr>
          <w:rFonts w:cs="David"/>
          <w:sz w:val="24"/>
          <w:szCs w:val="24"/>
        </w:rPr>
        <w:t xml:space="preserve"> G</w:t>
      </w:r>
      <w:r>
        <w:rPr>
          <w:rFonts w:cs="David"/>
          <w:sz w:val="24"/>
          <w:szCs w:val="24"/>
        </w:rPr>
        <w:t>ay</w:t>
      </w:r>
      <w:r w:rsidRPr="00483708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martyrs</w:t>
      </w:r>
      <w:r w:rsidRPr="00483708">
        <w:rPr>
          <w:rFonts w:cs="David"/>
          <w:sz w:val="24"/>
          <w:szCs w:val="24"/>
        </w:rPr>
        <w:t>, J</w:t>
      </w:r>
      <w:r>
        <w:rPr>
          <w:rFonts w:cs="David"/>
          <w:sz w:val="24"/>
          <w:szCs w:val="24"/>
        </w:rPr>
        <w:t>ewish</w:t>
      </w:r>
      <w:r w:rsidRPr="00483708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saints and</w:t>
      </w:r>
      <w:r w:rsidRPr="00483708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infuriated</w:t>
      </w:r>
      <w:r w:rsidRPr="00483708">
        <w:rPr>
          <w:rFonts w:cs="David"/>
          <w:sz w:val="24"/>
          <w:szCs w:val="24"/>
        </w:rPr>
        <w:t xml:space="preserve"> YESHIVA </w:t>
      </w:r>
      <w:r>
        <w:rPr>
          <w:rFonts w:cs="David"/>
          <w:sz w:val="24"/>
          <w:szCs w:val="24"/>
        </w:rPr>
        <w:t>boys</w:t>
      </w:r>
      <w:r w:rsidRPr="00483708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 xml:space="preserve">in the new </w:t>
      </w:r>
      <w:r w:rsidRPr="00483708">
        <w:rPr>
          <w:rFonts w:cs="David"/>
          <w:sz w:val="24"/>
          <w:szCs w:val="24"/>
        </w:rPr>
        <w:t>I</w:t>
      </w:r>
      <w:r>
        <w:rPr>
          <w:rFonts w:cs="David"/>
          <w:sz w:val="24"/>
          <w:szCs w:val="24"/>
        </w:rPr>
        <w:t>sraeli</w:t>
      </w:r>
      <w:r w:rsidRPr="00483708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religious</w:t>
      </w:r>
      <w:r w:rsidRPr="00483708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 xml:space="preserve">queer cinema. </w:t>
      </w:r>
      <w:r w:rsidRPr="00BB7278">
        <w:rPr>
          <w:rFonts w:cs="David"/>
          <w:i/>
          <w:iCs/>
          <w:sz w:val="24"/>
          <w:szCs w:val="24"/>
        </w:rPr>
        <w:t>Journal</w:t>
      </w:r>
      <w:r w:rsidRPr="00483708">
        <w:rPr>
          <w:rFonts w:cs="David"/>
          <w:i/>
          <w:iCs/>
          <w:sz w:val="24"/>
          <w:szCs w:val="24"/>
        </w:rPr>
        <w:t xml:space="preserve"> of Modern Jewish Studies, 10</w:t>
      </w:r>
      <w:r>
        <w:rPr>
          <w:rFonts w:cs="David"/>
          <w:sz w:val="24"/>
          <w:szCs w:val="24"/>
        </w:rPr>
        <w:t>(</w:t>
      </w:r>
      <w:r w:rsidRPr="00483708">
        <w:rPr>
          <w:rFonts w:cs="David"/>
          <w:sz w:val="24"/>
          <w:szCs w:val="24"/>
        </w:rPr>
        <w:t>3</w:t>
      </w:r>
      <w:r>
        <w:rPr>
          <w:rFonts w:cs="David"/>
          <w:sz w:val="24"/>
          <w:szCs w:val="24"/>
        </w:rPr>
        <w:t>)</w:t>
      </w:r>
      <w:r w:rsidRPr="00483708">
        <w:rPr>
          <w:rFonts w:cs="David"/>
          <w:sz w:val="24"/>
          <w:szCs w:val="24"/>
        </w:rPr>
        <w:t>, 421-438</w:t>
      </w:r>
      <w:r>
        <w:rPr>
          <w:rFonts w:cs="David"/>
          <w:sz w:val="24"/>
          <w:szCs w:val="24"/>
        </w:rPr>
        <w:t>.</w:t>
      </w:r>
    </w:p>
    <w:p w14:paraId="591918AD" w14:textId="36D6EADC" w:rsidR="0060413A" w:rsidRPr="004C5F4F" w:rsidRDefault="0060413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Padva, G</w:t>
      </w:r>
      <w:r w:rsidR="00E51F8C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(2011). Discursive Identities in the (R)evolution of the New Israeli Queer Cinema. In </w:t>
      </w:r>
      <w:r w:rsidR="00E51F8C" w:rsidRPr="004C5F4F">
        <w:rPr>
          <w:rFonts w:cs="David"/>
          <w:sz w:val="24"/>
          <w:szCs w:val="24"/>
        </w:rPr>
        <w:t xml:space="preserve">M. </w:t>
      </w:r>
      <w:r w:rsidRPr="004C5F4F">
        <w:rPr>
          <w:rFonts w:cs="David"/>
          <w:sz w:val="24"/>
          <w:szCs w:val="24"/>
        </w:rPr>
        <w:t>Talmon</w:t>
      </w:r>
      <w:r w:rsidR="00E51F8C" w:rsidRPr="004C5F4F">
        <w:rPr>
          <w:rFonts w:cs="David"/>
          <w:sz w:val="24"/>
          <w:szCs w:val="24"/>
        </w:rPr>
        <w:t xml:space="preserve"> &amp;</w:t>
      </w:r>
      <w:r w:rsidRPr="004C5F4F">
        <w:rPr>
          <w:rFonts w:cs="David"/>
          <w:sz w:val="24"/>
          <w:szCs w:val="24"/>
        </w:rPr>
        <w:t xml:space="preserve"> </w:t>
      </w:r>
      <w:r w:rsidR="00E51F8C" w:rsidRPr="004C5F4F">
        <w:rPr>
          <w:rFonts w:cs="David"/>
          <w:sz w:val="24"/>
          <w:szCs w:val="24"/>
        </w:rPr>
        <w:t xml:space="preserve">Y. </w:t>
      </w:r>
      <w:r w:rsidRPr="004C5F4F">
        <w:rPr>
          <w:rFonts w:cs="David"/>
          <w:sz w:val="24"/>
          <w:szCs w:val="24"/>
        </w:rPr>
        <w:t>Peleg (</w:t>
      </w:r>
      <w:r w:rsidR="00E51F8C" w:rsidRPr="004C5F4F">
        <w:rPr>
          <w:rFonts w:cs="David"/>
          <w:sz w:val="24"/>
          <w:szCs w:val="24"/>
        </w:rPr>
        <w:t>E</w:t>
      </w:r>
      <w:r w:rsidRPr="004C5F4F">
        <w:rPr>
          <w:rFonts w:cs="David"/>
          <w:sz w:val="24"/>
          <w:szCs w:val="24"/>
        </w:rPr>
        <w:t>ds.)</w:t>
      </w:r>
      <w:r w:rsidR="0048764E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i/>
          <w:iCs/>
          <w:sz w:val="24"/>
          <w:szCs w:val="24"/>
        </w:rPr>
        <w:t>Israeli Cinema: Identities in Motion</w:t>
      </w:r>
      <w:r w:rsidRPr="004C5F4F">
        <w:rPr>
          <w:rFonts w:cs="David"/>
          <w:sz w:val="24"/>
          <w:szCs w:val="24"/>
        </w:rPr>
        <w:t xml:space="preserve"> (pp. 313-325). Austin, TX: Texas University Press.</w:t>
      </w:r>
    </w:p>
    <w:p w14:paraId="32D49BE9" w14:textId="77777777" w:rsidR="00432EB4" w:rsidRPr="004C5F4F" w:rsidRDefault="00E9099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Padva, G. &amp; Talmon, M. (2008). Gotta Have An Effeminate Heart: The Politics of Effeminacy and Sissyness in a Nostalgic Israeli TV Musical. </w:t>
      </w:r>
      <w:r w:rsidRPr="004C5F4F">
        <w:rPr>
          <w:rFonts w:cs="David"/>
          <w:i/>
          <w:iCs/>
          <w:sz w:val="24"/>
          <w:szCs w:val="24"/>
        </w:rPr>
        <w:t>Feminist Media Studies</w:t>
      </w:r>
      <w:r w:rsidR="00B37CB2"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8</w:t>
      </w:r>
      <w:r w:rsidRPr="004C5F4F">
        <w:rPr>
          <w:rFonts w:cs="David"/>
          <w:sz w:val="24"/>
          <w:szCs w:val="24"/>
        </w:rPr>
        <w:t>(1), 69-84</w:t>
      </w:r>
      <w:r w:rsidRPr="004C5F4F">
        <w:rPr>
          <w:rFonts w:cs="David"/>
          <w:sz w:val="24"/>
          <w:szCs w:val="24"/>
          <w:rtl/>
        </w:rPr>
        <w:t>.</w:t>
      </w:r>
    </w:p>
    <w:p w14:paraId="216E052D" w14:textId="77777777" w:rsidR="00432EB4" w:rsidRPr="004C5F4F" w:rsidRDefault="00432EB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Padva, G</w:t>
      </w:r>
      <w:r w:rsidR="00E433A5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(2009). Spectacular Metamorphosis and an Erotic Device in the Self-Promotion Campaign of a Satellite TV Channel. </w:t>
      </w:r>
      <w:r w:rsidRPr="004C5F4F">
        <w:rPr>
          <w:rFonts w:cs="David"/>
          <w:i/>
          <w:iCs/>
          <w:sz w:val="24"/>
          <w:szCs w:val="24"/>
        </w:rPr>
        <w:t>Social Semiotics, 19</w:t>
      </w:r>
      <w:r w:rsidRPr="004C5F4F">
        <w:rPr>
          <w:rFonts w:cs="David"/>
          <w:sz w:val="24"/>
          <w:szCs w:val="24"/>
        </w:rPr>
        <w:t>(2), 111-123</w:t>
      </w:r>
      <w:r w:rsidRPr="004C5F4F">
        <w:rPr>
          <w:rFonts w:cs="David"/>
          <w:sz w:val="24"/>
          <w:szCs w:val="24"/>
          <w:rtl/>
        </w:rPr>
        <w:t>.</w:t>
      </w:r>
    </w:p>
    <w:p w14:paraId="14C9466C" w14:textId="77777777" w:rsidR="000F247B" w:rsidRPr="004C5F4F" w:rsidRDefault="000F247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Padva, G</w:t>
      </w:r>
      <w:r w:rsidR="00AF25CD"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sz w:val="24"/>
          <w:szCs w:val="24"/>
        </w:rPr>
        <w:t xml:space="preserve">(2008). Educating the </w:t>
      </w:r>
      <w:r w:rsidRPr="004C5F4F">
        <w:rPr>
          <w:rFonts w:cs="David"/>
          <w:i/>
          <w:iCs/>
          <w:sz w:val="24"/>
          <w:szCs w:val="24"/>
        </w:rPr>
        <w:t>Simpsons</w:t>
      </w:r>
      <w:r w:rsidRPr="004C5F4F">
        <w:rPr>
          <w:rFonts w:cs="David"/>
          <w:sz w:val="24"/>
          <w:szCs w:val="24"/>
        </w:rPr>
        <w:t xml:space="preserve">: Teaching Queer Representations in Contemporary Visual Media. </w:t>
      </w:r>
      <w:r w:rsidRPr="004C5F4F">
        <w:rPr>
          <w:rFonts w:cs="David"/>
          <w:i/>
          <w:iCs/>
          <w:sz w:val="24"/>
          <w:szCs w:val="24"/>
        </w:rPr>
        <w:t>Journal of LGBT Youth</w:t>
      </w:r>
      <w:r w:rsidR="00AF25CD"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5</w:t>
      </w:r>
      <w:r w:rsidRPr="004C5F4F">
        <w:rPr>
          <w:rFonts w:cs="David"/>
          <w:sz w:val="24"/>
          <w:szCs w:val="24"/>
        </w:rPr>
        <w:t>(3), 57-73</w:t>
      </w:r>
      <w:r w:rsidRPr="004C5F4F">
        <w:rPr>
          <w:rFonts w:cs="David"/>
          <w:sz w:val="24"/>
          <w:szCs w:val="24"/>
          <w:rtl/>
        </w:rPr>
        <w:t xml:space="preserve">. </w:t>
      </w:r>
    </w:p>
    <w:p w14:paraId="089F641F" w14:textId="77777777" w:rsidR="00113AF2" w:rsidRPr="004C5F4F" w:rsidRDefault="00113AF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Padva, G. (2007). Media and Popular Culture Representations of LGBT Bullying. </w:t>
      </w:r>
      <w:r w:rsidRPr="004C5F4F">
        <w:rPr>
          <w:rFonts w:cs="David"/>
          <w:i/>
          <w:iCs/>
          <w:sz w:val="24"/>
          <w:szCs w:val="24"/>
        </w:rPr>
        <w:t>Journal of Gay and Lesbian Social Services, 19</w:t>
      </w:r>
      <w:r w:rsidRPr="004C5F4F">
        <w:rPr>
          <w:rFonts w:cs="David"/>
          <w:sz w:val="24"/>
          <w:szCs w:val="24"/>
        </w:rPr>
        <w:t xml:space="preserve">(3-4), 105-118. </w:t>
      </w:r>
    </w:p>
    <w:p w14:paraId="65D0A64B" w14:textId="77777777" w:rsidR="005F44C4" w:rsidRPr="004C5F4F" w:rsidRDefault="005F44C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Padva, G</w:t>
      </w:r>
      <w:r w:rsidR="00960CD2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(2006). 'Hey, Man, You're My Girlfriend!' Poetic Genderfuck and Queer Hebrew in Eran Zur's Performance of Yona Wallach's Lyrics. In </w:t>
      </w:r>
      <w:r w:rsidR="00960CD2" w:rsidRPr="004C5F4F">
        <w:rPr>
          <w:rFonts w:cs="David"/>
          <w:sz w:val="24"/>
          <w:szCs w:val="24"/>
        </w:rPr>
        <w:t xml:space="preserve">S. </w:t>
      </w:r>
      <w:r w:rsidRPr="004C5F4F">
        <w:rPr>
          <w:rFonts w:cs="David"/>
          <w:sz w:val="24"/>
          <w:szCs w:val="24"/>
        </w:rPr>
        <w:t>Whiteley</w:t>
      </w:r>
      <w:r w:rsidR="00960CD2" w:rsidRPr="004C5F4F">
        <w:rPr>
          <w:rFonts w:cs="David"/>
          <w:sz w:val="24"/>
          <w:szCs w:val="24"/>
        </w:rPr>
        <w:t xml:space="preserve"> &amp;</w:t>
      </w:r>
      <w:r w:rsidRPr="004C5F4F">
        <w:rPr>
          <w:rFonts w:cs="David"/>
          <w:sz w:val="24"/>
          <w:szCs w:val="24"/>
        </w:rPr>
        <w:t xml:space="preserve"> </w:t>
      </w:r>
      <w:r w:rsidR="00960CD2" w:rsidRPr="004C5F4F">
        <w:rPr>
          <w:rFonts w:cs="David"/>
          <w:sz w:val="24"/>
          <w:szCs w:val="24"/>
        </w:rPr>
        <w:t xml:space="preserve">J. </w:t>
      </w:r>
      <w:r w:rsidRPr="004C5F4F">
        <w:rPr>
          <w:rFonts w:cs="David"/>
          <w:sz w:val="24"/>
          <w:szCs w:val="24"/>
        </w:rPr>
        <w:t xml:space="preserve">Rycenga (Eds.), </w:t>
      </w:r>
      <w:r w:rsidRPr="004C5F4F">
        <w:rPr>
          <w:rFonts w:cs="David"/>
          <w:i/>
          <w:iCs/>
          <w:sz w:val="24"/>
          <w:szCs w:val="24"/>
        </w:rPr>
        <w:t>Queering the Popular Pitch</w:t>
      </w:r>
      <w:r w:rsidRPr="004C5F4F">
        <w:rPr>
          <w:rFonts w:cs="David"/>
          <w:sz w:val="24"/>
          <w:szCs w:val="24"/>
        </w:rPr>
        <w:t xml:space="preserve"> (pp. 101-113). London and New York: Routledge. </w:t>
      </w:r>
    </w:p>
    <w:p w14:paraId="10886B75" w14:textId="77777777" w:rsidR="005F44C4" w:rsidRPr="004C5F4F" w:rsidRDefault="005F44C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Padva, G</w:t>
      </w:r>
      <w:r w:rsidR="00C55A03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(2006). Foucauldian Muscles: Celebrating the Male Body in Thom Fitzgerald's </w:t>
      </w:r>
      <w:r w:rsidRPr="004C5F4F">
        <w:rPr>
          <w:rFonts w:cs="David"/>
          <w:i/>
          <w:iCs/>
          <w:sz w:val="24"/>
          <w:szCs w:val="24"/>
        </w:rPr>
        <w:t>Beefcake</w:t>
      </w:r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Film Criticism</w:t>
      </w:r>
      <w:r w:rsidR="00C55A03"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30</w:t>
      </w:r>
      <w:r w:rsidRPr="004C5F4F">
        <w:rPr>
          <w:rFonts w:cs="David"/>
          <w:sz w:val="24"/>
          <w:szCs w:val="24"/>
        </w:rPr>
        <w:t>(2), 43-66.</w:t>
      </w:r>
    </w:p>
    <w:p w14:paraId="5C8F23AB" w14:textId="77777777" w:rsidR="005F44C4" w:rsidRPr="004C5F4F" w:rsidRDefault="005F44C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Padva, G</w:t>
      </w:r>
      <w:r w:rsidR="00C55A03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(2005). Radical Sissies and Stereotyped Fairies in Laurie Lynd’s </w:t>
      </w:r>
      <w:r w:rsidRPr="004C5F4F">
        <w:rPr>
          <w:rFonts w:cs="David"/>
          <w:i/>
          <w:iCs/>
          <w:sz w:val="24"/>
          <w:szCs w:val="24"/>
        </w:rPr>
        <w:t>The Fairy Who Didn’t Want To Be A Fairy Anymore</w:t>
      </w:r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Cinema Journal</w:t>
      </w:r>
      <w:r w:rsidR="00C55A03" w:rsidRPr="004C5F4F">
        <w:rPr>
          <w:rFonts w:cs="David"/>
          <w:i/>
          <w:iCs/>
          <w:sz w:val="24"/>
          <w:szCs w:val="24"/>
        </w:rPr>
        <w:t>.</w:t>
      </w:r>
      <w:r w:rsidRPr="004C5F4F">
        <w:rPr>
          <w:rFonts w:cs="David"/>
          <w:i/>
          <w:iCs/>
          <w:sz w:val="24"/>
          <w:szCs w:val="24"/>
        </w:rPr>
        <w:t xml:space="preserve"> 45</w:t>
      </w:r>
      <w:r w:rsidRPr="004C5F4F">
        <w:rPr>
          <w:rFonts w:cs="David"/>
          <w:sz w:val="24"/>
          <w:szCs w:val="24"/>
        </w:rPr>
        <w:t>(1), 66-78.</w:t>
      </w:r>
    </w:p>
    <w:p w14:paraId="7A5851DA" w14:textId="77777777" w:rsidR="005F44C4" w:rsidRPr="004C5F4F" w:rsidRDefault="005F44C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</w:t>
      </w:r>
      <w:r w:rsidR="008953CB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G</w:t>
      </w:r>
      <w:r w:rsidR="008953CB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(2005). Desired Bodies and Queer Masculinities in Three Popular TV Sitcoms. In </w:t>
      </w:r>
      <w:r w:rsidR="008953CB" w:rsidRPr="004C5F4F">
        <w:rPr>
          <w:rFonts w:cs="David"/>
          <w:sz w:val="24"/>
          <w:szCs w:val="24"/>
        </w:rPr>
        <w:t xml:space="preserve">E. </w:t>
      </w:r>
      <w:r w:rsidRPr="004C5F4F">
        <w:rPr>
          <w:rFonts w:cs="David"/>
          <w:sz w:val="24"/>
          <w:szCs w:val="24"/>
        </w:rPr>
        <w:t>Lorek-Jezinska</w:t>
      </w:r>
      <w:r w:rsidR="008953CB" w:rsidRPr="004C5F4F">
        <w:rPr>
          <w:rFonts w:cs="David"/>
          <w:sz w:val="24"/>
          <w:szCs w:val="24"/>
        </w:rPr>
        <w:t xml:space="preserve"> &amp;</w:t>
      </w:r>
      <w:r w:rsidRPr="004C5F4F">
        <w:rPr>
          <w:rFonts w:cs="David"/>
          <w:sz w:val="24"/>
          <w:szCs w:val="24"/>
        </w:rPr>
        <w:t xml:space="preserve"> </w:t>
      </w:r>
      <w:r w:rsidR="008953CB" w:rsidRPr="004C5F4F">
        <w:rPr>
          <w:rFonts w:cs="David"/>
          <w:sz w:val="24"/>
          <w:szCs w:val="24"/>
        </w:rPr>
        <w:t xml:space="preserve">K. </w:t>
      </w:r>
      <w:r w:rsidRPr="004C5F4F">
        <w:rPr>
          <w:rFonts w:cs="David"/>
          <w:sz w:val="24"/>
          <w:szCs w:val="24"/>
        </w:rPr>
        <w:t xml:space="preserve">Wieckowska (Eds.), </w:t>
      </w:r>
      <w:r w:rsidRPr="004C5F4F">
        <w:rPr>
          <w:rFonts w:cs="David"/>
          <w:i/>
          <w:iCs/>
          <w:sz w:val="24"/>
          <w:szCs w:val="24"/>
        </w:rPr>
        <w:t>Corporeal Inscriptions: Representations of the Body in Cultural and Literary Texts and Practices</w:t>
      </w:r>
      <w:r w:rsidRPr="004C5F4F">
        <w:rPr>
          <w:rFonts w:cs="David"/>
          <w:sz w:val="24"/>
          <w:szCs w:val="24"/>
        </w:rPr>
        <w:t xml:space="preserve"> (pp. 127-138). Torun, Poland: Nicholas Copernicus University Press.</w:t>
      </w:r>
    </w:p>
    <w:p w14:paraId="29490644" w14:textId="77777777" w:rsidR="005F44C4" w:rsidRPr="004C5F4F" w:rsidRDefault="005F44C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Padva, G</w:t>
      </w:r>
      <w:r w:rsidR="00FF610D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(2004). Edge of Seventeen: Melodramatic Coming-Out in New Queer Adolescence Films. </w:t>
      </w:r>
      <w:r w:rsidRPr="004C5F4F">
        <w:rPr>
          <w:rFonts w:cs="David"/>
          <w:i/>
          <w:iCs/>
          <w:sz w:val="24"/>
          <w:szCs w:val="24"/>
        </w:rPr>
        <w:t>Communication and Critical/Cultural Studies</w:t>
      </w:r>
      <w:r w:rsidR="00FF610D"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1</w:t>
      </w:r>
      <w:r w:rsidRPr="004C5F4F">
        <w:rPr>
          <w:rFonts w:cs="David"/>
          <w:sz w:val="24"/>
          <w:szCs w:val="24"/>
        </w:rPr>
        <w:t>(4), 355-372.</w:t>
      </w:r>
    </w:p>
    <w:p w14:paraId="71823218" w14:textId="77777777" w:rsidR="005F44C4" w:rsidRPr="004C5F4F" w:rsidRDefault="005F44C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Padva, G</w:t>
      </w:r>
      <w:r w:rsidR="00FF610D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(2003). ‘When It’s Deep – You Know It’: Sexuality, Liminality, and Hebrew in Corinne Allal’s Pop Songs. </w:t>
      </w:r>
      <w:r w:rsidRPr="004C5F4F">
        <w:rPr>
          <w:rFonts w:cs="David"/>
          <w:i/>
          <w:iCs/>
          <w:sz w:val="24"/>
          <w:szCs w:val="24"/>
        </w:rPr>
        <w:t>Women &amp; Language</w:t>
      </w:r>
      <w:r w:rsidR="00FF610D"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26</w:t>
      </w:r>
      <w:r w:rsidRPr="004C5F4F">
        <w:rPr>
          <w:rFonts w:cs="David"/>
          <w:sz w:val="24"/>
          <w:szCs w:val="24"/>
        </w:rPr>
        <w:t>(2), 9-14.</w:t>
      </w:r>
    </w:p>
    <w:p w14:paraId="2AC8C94B" w14:textId="77777777" w:rsidR="00120465" w:rsidRPr="004C5F4F" w:rsidRDefault="0012046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hyperlink w:tooltip="outbind://4-0000000069ACA39DECC64A48AFD0019F53D9A92084E42200/" w:history="1"/>
      <w:r w:rsidRPr="004C5F4F">
        <w:rPr>
          <w:rFonts w:cs="David"/>
          <w:sz w:val="24"/>
          <w:szCs w:val="24"/>
        </w:rPr>
        <w:t>Padva, G</w:t>
      </w:r>
      <w:r w:rsidR="00810E53" w:rsidRPr="004C5F4F">
        <w:rPr>
          <w:rFonts w:cs="David"/>
          <w:sz w:val="24"/>
          <w:szCs w:val="24"/>
        </w:rPr>
        <w:t>. (</w:t>
      </w:r>
      <w:r w:rsidRPr="004C5F4F">
        <w:rPr>
          <w:rFonts w:cs="David"/>
          <w:sz w:val="24"/>
          <w:szCs w:val="24"/>
        </w:rPr>
        <w:t>2002</w:t>
      </w:r>
      <w:r w:rsidR="00810E53" w:rsidRPr="004C5F4F">
        <w:rPr>
          <w:rFonts w:cs="David"/>
          <w:sz w:val="24"/>
          <w:szCs w:val="24"/>
        </w:rPr>
        <w:t>).</w:t>
      </w:r>
      <w:r w:rsidRPr="004C5F4F">
        <w:rPr>
          <w:rFonts w:cs="David"/>
          <w:sz w:val="24"/>
          <w:szCs w:val="24"/>
        </w:rPr>
        <w:t xml:space="preserve"> Heavenly Monsters: Male Bodies, Fantasies and Identifications in the Naked Issue of Attitude Magazine. </w:t>
      </w:r>
      <w:r w:rsidRPr="004C5F4F">
        <w:rPr>
          <w:rFonts w:cs="David"/>
          <w:i/>
          <w:iCs/>
          <w:sz w:val="24"/>
          <w:szCs w:val="24"/>
        </w:rPr>
        <w:t>International Journal of Sexuality and Gender Studies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7</w:t>
      </w:r>
      <w:r w:rsidR="00810E53" w:rsidRPr="004C5F4F">
        <w:rPr>
          <w:rFonts w:cs="David"/>
          <w:sz w:val="24"/>
          <w:szCs w:val="24"/>
        </w:rPr>
        <w:t>(</w:t>
      </w:r>
      <w:r w:rsidRPr="004C5F4F">
        <w:rPr>
          <w:rFonts w:cs="David"/>
          <w:sz w:val="24"/>
          <w:szCs w:val="24"/>
        </w:rPr>
        <w:t>4</w:t>
      </w:r>
      <w:r w:rsidR="00810E53" w:rsidRPr="004C5F4F">
        <w:rPr>
          <w:rFonts w:cs="David"/>
          <w:sz w:val="24"/>
          <w:szCs w:val="24"/>
        </w:rPr>
        <w:t xml:space="preserve">), </w:t>
      </w:r>
      <w:r w:rsidRPr="004C5F4F">
        <w:rPr>
          <w:rFonts w:cs="David"/>
          <w:sz w:val="24"/>
          <w:szCs w:val="24"/>
        </w:rPr>
        <w:t xml:space="preserve"> 281-292.</w:t>
      </w:r>
    </w:p>
    <w:p w14:paraId="73DEFE69" w14:textId="77777777" w:rsidR="000D533D" w:rsidRPr="004C5F4F" w:rsidRDefault="0012046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Padva, G</w:t>
      </w:r>
      <w:r w:rsidR="007F73DD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 </w:t>
      </w:r>
      <w:r w:rsidR="007F73DD" w:rsidRPr="004C5F4F">
        <w:rPr>
          <w:rFonts w:cs="David"/>
          <w:sz w:val="24"/>
          <w:szCs w:val="24"/>
        </w:rPr>
        <w:t>(</w:t>
      </w:r>
      <w:r w:rsidRPr="004C5F4F">
        <w:rPr>
          <w:rFonts w:cs="David"/>
          <w:sz w:val="24"/>
          <w:szCs w:val="24"/>
        </w:rPr>
        <w:t>2000</w:t>
      </w:r>
      <w:r w:rsidR="007F73DD" w:rsidRPr="004C5F4F">
        <w:rPr>
          <w:rFonts w:cs="David"/>
          <w:sz w:val="24"/>
          <w:szCs w:val="24"/>
        </w:rPr>
        <w:t>)</w:t>
      </w:r>
      <w:r w:rsidRPr="004C5F4F">
        <w:rPr>
          <w:rFonts w:cs="David"/>
          <w:sz w:val="24"/>
          <w:szCs w:val="24"/>
        </w:rPr>
        <w:t xml:space="preserve">. Priscilla Fights Back: The Politicization of Camp Subculture. </w:t>
      </w:r>
      <w:r w:rsidRPr="004C5F4F">
        <w:rPr>
          <w:rFonts w:cs="David"/>
          <w:i/>
          <w:iCs/>
          <w:sz w:val="24"/>
          <w:szCs w:val="24"/>
        </w:rPr>
        <w:t>Journal of Communication Inquiry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24</w:t>
      </w:r>
      <w:r w:rsidR="007F73DD" w:rsidRPr="004C5F4F">
        <w:rPr>
          <w:rFonts w:cs="David"/>
          <w:sz w:val="24"/>
          <w:szCs w:val="24"/>
        </w:rPr>
        <w:t>(</w:t>
      </w:r>
      <w:r w:rsidRPr="004C5F4F">
        <w:rPr>
          <w:rFonts w:cs="David"/>
          <w:sz w:val="24"/>
          <w:szCs w:val="24"/>
        </w:rPr>
        <w:t>2</w:t>
      </w:r>
      <w:r w:rsidR="007F73DD" w:rsidRPr="004C5F4F">
        <w:rPr>
          <w:rFonts w:cs="David"/>
          <w:sz w:val="24"/>
          <w:szCs w:val="24"/>
        </w:rPr>
        <w:t>)</w:t>
      </w:r>
      <w:r w:rsidRPr="004C5F4F">
        <w:rPr>
          <w:rFonts w:cs="David"/>
          <w:sz w:val="24"/>
          <w:szCs w:val="24"/>
        </w:rPr>
        <w:t>, 216-243.</w:t>
      </w:r>
    </w:p>
    <w:p w14:paraId="4CD2FCE0" w14:textId="77777777" w:rsidR="00D374F2" w:rsidRDefault="00505E7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Pardess, E. (2004). Pride and Prejudice in the Helping Encounter with Gay and Lesbian Individuals: A Narrative Lens.  In  C. Rabin (Ed.), </w:t>
      </w:r>
      <w:r w:rsidRPr="004C5F4F">
        <w:rPr>
          <w:rFonts w:cs="David"/>
          <w:i/>
          <w:iCs/>
          <w:sz w:val="24"/>
          <w:szCs w:val="24"/>
        </w:rPr>
        <w:t>Understanding Gender and Culture in the Helping Process</w:t>
      </w:r>
      <w:r w:rsidRPr="004C5F4F">
        <w:rPr>
          <w:rFonts w:cs="David"/>
          <w:sz w:val="24"/>
          <w:szCs w:val="24"/>
        </w:rPr>
        <w:t xml:space="preserve"> (pp. 109-128). NY: Brooke Cole Publishers.</w:t>
      </w:r>
    </w:p>
    <w:p w14:paraId="553C0B98" w14:textId="77777777" w:rsidR="00220C74" w:rsidRDefault="00D374F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374F2">
        <w:rPr>
          <w:rFonts w:cs="David"/>
          <w:sz w:val="24"/>
          <w:szCs w:val="24"/>
        </w:rPr>
        <w:t xml:space="preserve">Peleg, A., &amp; Hartman, T. (2019). Minority stress in an improved social environment: Lesbian mothers and the burden of proof. </w:t>
      </w:r>
      <w:r w:rsidRPr="00D374F2">
        <w:rPr>
          <w:rFonts w:cs="David"/>
          <w:i/>
          <w:iCs/>
          <w:sz w:val="24"/>
          <w:szCs w:val="24"/>
        </w:rPr>
        <w:t>Journal of GLBT Family Studies, 15</w:t>
      </w:r>
      <w:r w:rsidRPr="00D374F2">
        <w:rPr>
          <w:rFonts w:cs="David"/>
          <w:sz w:val="24"/>
          <w:szCs w:val="24"/>
        </w:rPr>
        <w:t xml:space="preserve">(5), 442-460. </w:t>
      </w:r>
    </w:p>
    <w:p w14:paraId="7B95A779" w14:textId="77777777" w:rsidR="00220C74" w:rsidRPr="00220C74" w:rsidRDefault="00220C7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Peleg, Y.</w:t>
      </w:r>
      <w:r>
        <w:rPr>
          <w:rFonts w:asciiTheme="majorBidi" w:hAnsiTheme="majorBidi" w:cstheme="majorBidi"/>
          <w:lang w:val="fr-CA"/>
        </w:rPr>
        <w:t xml:space="preserve"> </w:t>
      </w:r>
      <w:r w:rsidRPr="00220C74">
        <w:rPr>
          <w:rFonts w:cs="David"/>
          <w:sz w:val="24"/>
          <w:szCs w:val="24"/>
        </w:rPr>
        <w:t>(2011). Ecce Homo: The Transfiguration of Israeli Manhood in Israeli Films</w:t>
      </w:r>
      <w:r>
        <w:rPr>
          <w:rFonts w:cs="David"/>
          <w:sz w:val="24"/>
          <w:szCs w:val="24"/>
        </w:rPr>
        <w:t>, i</w:t>
      </w:r>
      <w:r w:rsidRPr="00220C74">
        <w:rPr>
          <w:rFonts w:cs="David"/>
          <w:sz w:val="24"/>
          <w:szCs w:val="24"/>
        </w:rPr>
        <w:t>n M</w:t>
      </w:r>
      <w:r>
        <w:rPr>
          <w:rFonts w:cs="David"/>
          <w:sz w:val="24"/>
          <w:szCs w:val="24"/>
        </w:rPr>
        <w:t>.</w:t>
      </w:r>
      <w:r w:rsidRPr="00220C74">
        <w:rPr>
          <w:rFonts w:cs="David"/>
          <w:sz w:val="24"/>
          <w:szCs w:val="24"/>
        </w:rPr>
        <w:t xml:space="preserve"> Talmon </w:t>
      </w:r>
      <w:r>
        <w:rPr>
          <w:rFonts w:cs="David"/>
          <w:sz w:val="24"/>
          <w:szCs w:val="24"/>
        </w:rPr>
        <w:t xml:space="preserve">&amp; </w:t>
      </w:r>
      <w:r w:rsidRPr="00220C74">
        <w:rPr>
          <w:rFonts w:cs="David"/>
          <w:sz w:val="24"/>
          <w:szCs w:val="24"/>
        </w:rPr>
        <w:t>Y</w:t>
      </w:r>
      <w:r>
        <w:rPr>
          <w:rFonts w:cs="David"/>
          <w:sz w:val="24"/>
          <w:szCs w:val="24"/>
        </w:rPr>
        <w:t>. P</w:t>
      </w:r>
      <w:r w:rsidRPr="00220C74">
        <w:rPr>
          <w:rFonts w:cs="David"/>
          <w:sz w:val="24"/>
          <w:szCs w:val="24"/>
        </w:rPr>
        <w:t xml:space="preserve">eleg (eds.), </w:t>
      </w:r>
      <w:r w:rsidRPr="00220C74">
        <w:rPr>
          <w:rFonts w:cs="David"/>
          <w:i/>
          <w:iCs/>
          <w:sz w:val="24"/>
          <w:szCs w:val="24"/>
        </w:rPr>
        <w:t>Israeli Cinema: Identities in Motion</w:t>
      </w:r>
      <w:r>
        <w:rPr>
          <w:rFonts w:cs="David"/>
          <w:sz w:val="24"/>
          <w:szCs w:val="24"/>
        </w:rPr>
        <w:t xml:space="preserve"> (pp. </w:t>
      </w:r>
      <w:r w:rsidRPr="00220C74">
        <w:rPr>
          <w:rFonts w:cs="David"/>
          <w:sz w:val="24"/>
          <w:szCs w:val="24"/>
        </w:rPr>
        <w:t>30-42</w:t>
      </w:r>
      <w:r>
        <w:rPr>
          <w:rFonts w:cs="David"/>
          <w:sz w:val="24"/>
          <w:szCs w:val="24"/>
        </w:rPr>
        <w:t>)</w:t>
      </w:r>
      <w:r w:rsidRPr="00220C74">
        <w:rPr>
          <w:rFonts w:cs="David"/>
          <w:sz w:val="24"/>
          <w:szCs w:val="24"/>
        </w:rPr>
        <w:t>. Austin: University of Texas Press.</w:t>
      </w:r>
    </w:p>
    <w:p w14:paraId="3746C452" w14:textId="77777777" w:rsidR="00220C74" w:rsidRDefault="00220C7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Peleg, Y. (2006). Heroic Conduct: Homoeroticism and the Creation of Modern, Jewish Masculinities. </w:t>
      </w:r>
      <w:r w:rsidRPr="004C5F4F">
        <w:rPr>
          <w:rFonts w:cs="David"/>
          <w:i/>
          <w:iCs/>
          <w:sz w:val="24"/>
          <w:szCs w:val="24"/>
        </w:rPr>
        <w:t>Jewish Social Studies, 13</w:t>
      </w:r>
      <w:r w:rsidRPr="004C5F4F">
        <w:rPr>
          <w:rFonts w:cs="David"/>
          <w:sz w:val="24"/>
          <w:szCs w:val="24"/>
        </w:rPr>
        <w:t>(1), 31-58.</w:t>
      </w:r>
    </w:p>
    <w:p w14:paraId="30E63EE7" w14:textId="77777777" w:rsidR="009F1F6C" w:rsidRPr="004C5F4F" w:rsidRDefault="009F1F6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Pizmony-Levy, O, Kama, A., Shilo, G. &amp; Lavee, S. (2008). Do My Teachers Care I'm Gay</w:t>
      </w:r>
      <w:r w:rsidRPr="004C5F4F">
        <w:rPr>
          <w:rFonts w:cs="David"/>
          <w:sz w:val="24"/>
          <w:szCs w:val="24"/>
          <w:rtl/>
        </w:rPr>
        <w:t>?</w:t>
      </w:r>
      <w:r w:rsidRPr="004C5F4F">
        <w:rPr>
          <w:rFonts w:cs="David"/>
          <w:sz w:val="24"/>
          <w:szCs w:val="24"/>
        </w:rPr>
        <w:t xml:space="preserve">: Israeli Lesbigay School Students' Experiences at their Schools. </w:t>
      </w:r>
      <w:r w:rsidRPr="004C5F4F">
        <w:rPr>
          <w:rFonts w:cs="David"/>
          <w:i/>
          <w:sz w:val="24"/>
          <w:szCs w:val="24"/>
        </w:rPr>
        <w:t>Journal of Gay and Lesbian Youth, 5</w:t>
      </w:r>
      <w:r w:rsidRPr="004C5F4F">
        <w:rPr>
          <w:rFonts w:cs="David"/>
          <w:sz w:val="24"/>
          <w:szCs w:val="24"/>
        </w:rPr>
        <w:t xml:space="preserve">(2), 33-61. </w:t>
      </w:r>
    </w:p>
    <w:p w14:paraId="0C07F7D7" w14:textId="77777777" w:rsidR="006A4B7B" w:rsidRPr="004C5F4F" w:rsidRDefault="006A4B7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Pizmony-Levy, O., &amp; Kosciw, J.G. (2016). School climate and the experience of LGBT students: A comparison of the United States and Israel. </w:t>
      </w:r>
      <w:r w:rsidRPr="004C5F4F">
        <w:rPr>
          <w:rFonts w:cs="David"/>
          <w:i/>
          <w:iCs/>
          <w:sz w:val="24"/>
          <w:szCs w:val="24"/>
        </w:rPr>
        <w:t>Journal of LGBT Youth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13</w:t>
      </w:r>
      <w:r w:rsidRPr="004C5F4F">
        <w:rPr>
          <w:rFonts w:cs="David"/>
          <w:sz w:val="24"/>
          <w:szCs w:val="24"/>
        </w:rPr>
        <w:t>(1-2), 46-66.</w:t>
      </w:r>
    </w:p>
    <w:p w14:paraId="28BBB75E" w14:textId="77777777" w:rsidR="006C3137" w:rsidRDefault="006C313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Pizmony-Levy, O., &amp; Ponce, A. (2013). Framing Strategies and Public Support for the Legalization of Marriage between Two People of the Same Sex. </w:t>
      </w:r>
      <w:r w:rsidRPr="004C5F4F">
        <w:rPr>
          <w:rFonts w:cs="David"/>
          <w:i/>
          <w:iCs/>
          <w:sz w:val="24"/>
          <w:szCs w:val="24"/>
        </w:rPr>
        <w:t>Sociological Perspectives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56</w:t>
      </w:r>
      <w:r w:rsidRPr="004C5F4F">
        <w:rPr>
          <w:rFonts w:cs="David"/>
          <w:sz w:val="24"/>
          <w:szCs w:val="24"/>
        </w:rPr>
        <w:t>(2), 169-190.</w:t>
      </w:r>
    </w:p>
    <w:p w14:paraId="447656D5" w14:textId="2915B477" w:rsidR="009F1F6C" w:rsidRPr="003547D6" w:rsidRDefault="009F1F6C" w:rsidP="00921FB3">
      <w:pPr>
        <w:bidi w:val="0"/>
        <w:spacing w:line="276" w:lineRule="auto"/>
        <w:ind w:left="424" w:hanging="424"/>
        <w:jc w:val="both"/>
        <w:rPr>
          <w:rFonts w:cs="David"/>
          <w:color w:val="FF0000"/>
          <w:sz w:val="24"/>
          <w:szCs w:val="24"/>
        </w:rPr>
      </w:pPr>
      <w:r w:rsidRPr="00C17915">
        <w:rPr>
          <w:rFonts w:cs="David"/>
          <w:sz w:val="24"/>
          <w:szCs w:val="24"/>
        </w:rPr>
        <w:t>Pizmony-Levy, O., Rogel, A., Shilo, G. (</w:t>
      </w:r>
      <w:r w:rsidR="003547D6">
        <w:rPr>
          <w:rFonts w:cs="David"/>
          <w:sz w:val="24"/>
          <w:szCs w:val="24"/>
        </w:rPr>
        <w:t>2019</w:t>
      </w:r>
      <w:r w:rsidRPr="00C17915">
        <w:rPr>
          <w:rFonts w:cs="David"/>
          <w:sz w:val="24"/>
          <w:szCs w:val="24"/>
        </w:rPr>
        <w:t xml:space="preserve">). Pride in the Holy Land: School </w:t>
      </w:r>
      <w:r w:rsidR="00803DAD">
        <w:rPr>
          <w:rFonts w:cs="David"/>
          <w:sz w:val="24"/>
          <w:szCs w:val="24"/>
        </w:rPr>
        <w:t>c</w:t>
      </w:r>
      <w:r w:rsidRPr="00C17915">
        <w:rPr>
          <w:rFonts w:cs="David"/>
          <w:sz w:val="24"/>
          <w:szCs w:val="24"/>
        </w:rPr>
        <w:t xml:space="preserve">limate for LGBT </w:t>
      </w:r>
      <w:r w:rsidR="00803DAD">
        <w:rPr>
          <w:rFonts w:cs="David"/>
          <w:sz w:val="24"/>
          <w:szCs w:val="24"/>
        </w:rPr>
        <w:t>s</w:t>
      </w:r>
      <w:r w:rsidRPr="00C17915">
        <w:rPr>
          <w:rFonts w:cs="David"/>
          <w:sz w:val="24"/>
          <w:szCs w:val="24"/>
        </w:rPr>
        <w:t xml:space="preserve">tudents in Israel. </w:t>
      </w:r>
      <w:r w:rsidRPr="009F1F6C">
        <w:rPr>
          <w:rFonts w:cs="David"/>
          <w:i/>
          <w:iCs/>
          <w:sz w:val="24"/>
          <w:szCs w:val="24"/>
        </w:rPr>
        <w:t>International Journal of Educational Development</w:t>
      </w:r>
      <w:r w:rsidR="003547D6">
        <w:rPr>
          <w:rFonts w:cs="David"/>
          <w:i/>
          <w:iCs/>
          <w:sz w:val="24"/>
          <w:szCs w:val="24"/>
        </w:rPr>
        <w:t>, 70</w:t>
      </w:r>
      <w:r w:rsidR="00263733">
        <w:rPr>
          <w:rFonts w:cs="David"/>
          <w:i/>
          <w:iCs/>
          <w:sz w:val="24"/>
          <w:szCs w:val="24"/>
        </w:rPr>
        <w:t>.</w:t>
      </w:r>
      <w:r w:rsidR="007057BB">
        <w:rPr>
          <w:rFonts w:cs="David"/>
          <w:i/>
          <w:iCs/>
          <w:sz w:val="24"/>
          <w:szCs w:val="24"/>
        </w:rPr>
        <w:t xml:space="preserve"> </w:t>
      </w:r>
    </w:p>
    <w:p w14:paraId="0AEE0060" w14:textId="0B3087AB" w:rsidR="009F1F6C" w:rsidRDefault="00654E2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Pizmony-Levy, O., Shilo, G. &amp; Pinhassi, B. (2009). Is There a New Israeli Gay Teenager?</w:t>
      </w:r>
      <w:r w:rsidRPr="004C5F4F">
        <w:rPr>
          <w:rFonts w:cs="David"/>
          <w:i/>
          <w:iCs/>
          <w:sz w:val="24"/>
          <w:szCs w:val="24"/>
        </w:rPr>
        <w:t xml:space="preserve"> Journal of LGBT Youth</w:t>
      </w:r>
      <w:r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6</w:t>
      </w:r>
      <w:r w:rsidRPr="004C5F4F">
        <w:rPr>
          <w:rFonts w:cs="David"/>
          <w:sz w:val="24"/>
          <w:szCs w:val="24"/>
        </w:rPr>
        <w:t>(4), 340-368.</w:t>
      </w:r>
    </w:p>
    <w:p w14:paraId="44BF6ABB" w14:textId="6F06CD3C" w:rsidR="006B1399" w:rsidRDefault="006B1399" w:rsidP="006B1399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6B1399">
        <w:rPr>
          <w:rFonts w:cs="David"/>
          <w:sz w:val="24"/>
          <w:szCs w:val="24"/>
        </w:rPr>
        <w:t>Plotkin-Amrami, G., Ziv, A., &amp; Gilboa-Oppenheim, E. (2026). Gendered spaces, temporality and (absence of) policy: parents’ accounts of their transgender children coming out at school. </w:t>
      </w:r>
      <w:r w:rsidRPr="006B1399">
        <w:rPr>
          <w:rFonts w:cs="David"/>
          <w:i/>
          <w:iCs/>
          <w:sz w:val="24"/>
          <w:szCs w:val="24"/>
        </w:rPr>
        <w:t>Gender and Education</w:t>
      </w:r>
      <w:r w:rsidRPr="006B1399">
        <w:rPr>
          <w:rFonts w:cs="David"/>
          <w:sz w:val="24"/>
          <w:szCs w:val="24"/>
        </w:rPr>
        <w:t>, 1–19.</w:t>
      </w:r>
    </w:p>
    <w:p w14:paraId="5FD15BBF" w14:textId="5388C475" w:rsidR="0010539E" w:rsidRDefault="0010539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0539E">
        <w:rPr>
          <w:rFonts w:cs="David"/>
          <w:sz w:val="24"/>
          <w:szCs w:val="24"/>
        </w:rPr>
        <w:t>Pomerantz, A. (2017). Big-Girls Don’t Cry: Portrayals of the Fat Body in RuPaul’s Drag Race. In N. Brennan &amp; D. Gudelunas (</w:t>
      </w:r>
      <w:r>
        <w:rPr>
          <w:rFonts w:cs="David"/>
          <w:sz w:val="24"/>
          <w:szCs w:val="24"/>
        </w:rPr>
        <w:t>e</w:t>
      </w:r>
      <w:r w:rsidRPr="0010539E">
        <w:rPr>
          <w:rFonts w:cs="David"/>
          <w:sz w:val="24"/>
          <w:szCs w:val="24"/>
        </w:rPr>
        <w:t xml:space="preserve">ds.), </w:t>
      </w:r>
      <w:r w:rsidRPr="0010539E">
        <w:rPr>
          <w:rFonts w:cs="David"/>
          <w:i/>
          <w:iCs/>
          <w:sz w:val="24"/>
          <w:szCs w:val="24"/>
        </w:rPr>
        <w:t>RuPaul’s Drag Race and the Shifting Visibility of Drag Culture</w:t>
      </w:r>
      <w:r w:rsidRPr="0010539E">
        <w:rPr>
          <w:rFonts w:cs="David"/>
          <w:sz w:val="24"/>
          <w:szCs w:val="24"/>
        </w:rPr>
        <w:t xml:space="preserve"> (pp. 103–120). London: Palgrave Macmillan.</w:t>
      </w:r>
    </w:p>
    <w:p w14:paraId="679111EE" w14:textId="77777777" w:rsidR="004B692C" w:rsidRPr="004C5F4F" w:rsidRDefault="00662F4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Poria Y. (2006)</w:t>
      </w:r>
      <w:r w:rsidR="00C07EB3" w:rsidRPr="004C5F4F">
        <w:rPr>
          <w:rFonts w:cs="David"/>
          <w:sz w:val="24"/>
          <w:szCs w:val="24"/>
        </w:rPr>
        <w:t>.</w:t>
      </w:r>
      <w:r w:rsidR="004B692C" w:rsidRPr="004C5F4F">
        <w:rPr>
          <w:rFonts w:cs="David"/>
          <w:sz w:val="24"/>
          <w:szCs w:val="24"/>
        </w:rPr>
        <w:t xml:space="preserve"> </w:t>
      </w:r>
      <w:r w:rsidR="007D3394" w:rsidRPr="004C5F4F">
        <w:rPr>
          <w:rFonts w:cs="David"/>
          <w:sz w:val="24"/>
          <w:szCs w:val="24"/>
        </w:rPr>
        <w:t>Tourism</w:t>
      </w:r>
      <w:r w:rsidR="004B692C" w:rsidRPr="004C5F4F">
        <w:rPr>
          <w:rFonts w:cs="David"/>
          <w:sz w:val="24"/>
          <w:szCs w:val="24"/>
        </w:rPr>
        <w:t xml:space="preserve"> and Spaces of Anonymity: An Israeli </w:t>
      </w:r>
      <w:r w:rsidR="007D3394" w:rsidRPr="004C5F4F">
        <w:rPr>
          <w:rFonts w:cs="David"/>
          <w:sz w:val="24"/>
          <w:szCs w:val="24"/>
        </w:rPr>
        <w:t>Lesbian</w:t>
      </w:r>
      <w:r w:rsidR="004B692C" w:rsidRPr="004C5F4F">
        <w:rPr>
          <w:rFonts w:cs="David"/>
          <w:sz w:val="24"/>
          <w:szCs w:val="24"/>
        </w:rPr>
        <w:t xml:space="preserve"> Woman's Travel Experiences. </w:t>
      </w:r>
      <w:r w:rsidR="004B692C" w:rsidRPr="004C5F4F">
        <w:rPr>
          <w:rFonts w:cs="David"/>
          <w:i/>
          <w:iCs/>
          <w:sz w:val="24"/>
          <w:szCs w:val="24"/>
        </w:rPr>
        <w:t>Tourism, 54</w:t>
      </w:r>
      <w:r w:rsidR="004B692C" w:rsidRPr="004C5F4F">
        <w:rPr>
          <w:rFonts w:cs="David"/>
          <w:sz w:val="24"/>
          <w:szCs w:val="24"/>
        </w:rPr>
        <w:t xml:space="preserve">(1), 33-42.  </w:t>
      </w:r>
    </w:p>
    <w:p w14:paraId="4369B3FF" w14:textId="77777777" w:rsidR="00662F4F" w:rsidRPr="004C5F4F" w:rsidRDefault="004B692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Poria Y. (2006).</w:t>
      </w:r>
      <w:r w:rsidR="00662F4F" w:rsidRPr="004C5F4F">
        <w:rPr>
          <w:rFonts w:cs="David"/>
          <w:sz w:val="24"/>
          <w:szCs w:val="24"/>
        </w:rPr>
        <w:t xml:space="preserve"> Assessing Gay </w:t>
      </w:r>
      <w:r w:rsidR="007D3394" w:rsidRPr="004C5F4F">
        <w:rPr>
          <w:rFonts w:cs="David"/>
          <w:sz w:val="24"/>
          <w:szCs w:val="24"/>
        </w:rPr>
        <w:t xml:space="preserve">Men </w:t>
      </w:r>
      <w:r w:rsidR="00662F4F" w:rsidRPr="004C5F4F">
        <w:rPr>
          <w:rFonts w:cs="David"/>
          <w:sz w:val="24"/>
          <w:szCs w:val="24"/>
        </w:rPr>
        <w:t xml:space="preserve">and Lesbian Women's Hotel Experiences: An Exploratory Study of Sexual Orientation in the Travel Industry, </w:t>
      </w:r>
      <w:r w:rsidR="00662F4F" w:rsidRPr="004C5F4F">
        <w:rPr>
          <w:rFonts w:cs="David"/>
          <w:i/>
          <w:iCs/>
          <w:sz w:val="24"/>
          <w:szCs w:val="24"/>
        </w:rPr>
        <w:t>Journal of Travel Research, 44(3)</w:t>
      </w:r>
      <w:r w:rsidR="00662F4F" w:rsidRPr="004C5F4F">
        <w:rPr>
          <w:rFonts w:cs="David"/>
          <w:sz w:val="24"/>
          <w:szCs w:val="24"/>
        </w:rPr>
        <w:t>, 327-334.</w:t>
      </w:r>
    </w:p>
    <w:p w14:paraId="38DA814E" w14:textId="77777777" w:rsidR="003F32FB" w:rsidRDefault="00471F2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Poria, Y. &amp; Taylor, A. S. (2001). </w:t>
      </w:r>
      <w:r w:rsidR="00216788" w:rsidRPr="004C5F4F">
        <w:rPr>
          <w:rFonts w:cs="David"/>
          <w:sz w:val="24"/>
          <w:szCs w:val="24"/>
        </w:rPr>
        <w:t>"</w:t>
      </w:r>
      <w:r w:rsidRPr="004C5F4F">
        <w:rPr>
          <w:rFonts w:cs="David"/>
          <w:sz w:val="24"/>
          <w:szCs w:val="24"/>
        </w:rPr>
        <w:t>I</w:t>
      </w:r>
      <w:r w:rsidR="00A04AE4" w:rsidRPr="004C5F4F">
        <w:rPr>
          <w:rFonts w:cs="David"/>
          <w:sz w:val="24"/>
          <w:szCs w:val="24"/>
        </w:rPr>
        <w:t xml:space="preserve"> A</w:t>
      </w:r>
      <w:r w:rsidRPr="004C5F4F">
        <w:rPr>
          <w:rFonts w:cs="David"/>
          <w:sz w:val="24"/>
          <w:szCs w:val="24"/>
        </w:rPr>
        <w:t xml:space="preserve">m Not Afraid </w:t>
      </w:r>
      <w:r w:rsidR="00A04AE4" w:rsidRPr="004C5F4F">
        <w:rPr>
          <w:rFonts w:cs="David"/>
          <w:sz w:val="24"/>
          <w:szCs w:val="24"/>
        </w:rPr>
        <w:t>t</w:t>
      </w:r>
      <w:r w:rsidRPr="004C5F4F">
        <w:rPr>
          <w:rFonts w:cs="David"/>
          <w:sz w:val="24"/>
          <w:szCs w:val="24"/>
        </w:rPr>
        <w:t xml:space="preserve">o Be Gay </w:t>
      </w:r>
      <w:r w:rsidR="0077034E" w:rsidRPr="004C5F4F">
        <w:rPr>
          <w:rFonts w:cs="David"/>
          <w:sz w:val="24"/>
          <w:szCs w:val="24"/>
        </w:rPr>
        <w:t>W</w:t>
      </w:r>
      <w:r w:rsidRPr="004C5F4F">
        <w:rPr>
          <w:rFonts w:cs="David"/>
          <w:sz w:val="24"/>
          <w:szCs w:val="24"/>
        </w:rPr>
        <w:t>hen I</w:t>
      </w:r>
      <w:r w:rsidR="0077034E" w:rsidRPr="004C5F4F">
        <w:rPr>
          <w:rFonts w:cs="David"/>
          <w:sz w:val="24"/>
          <w:szCs w:val="24"/>
        </w:rPr>
        <w:t>'</w:t>
      </w:r>
      <w:r w:rsidRPr="004C5F4F">
        <w:rPr>
          <w:rFonts w:cs="David"/>
          <w:sz w:val="24"/>
          <w:szCs w:val="24"/>
        </w:rPr>
        <w:t>m on the Net</w:t>
      </w:r>
      <w:r w:rsidR="00216788" w:rsidRPr="004C5F4F">
        <w:rPr>
          <w:rFonts w:cs="David"/>
          <w:sz w:val="24"/>
          <w:szCs w:val="24"/>
        </w:rPr>
        <w:t>":</w:t>
      </w:r>
      <w:r w:rsidRPr="004C5F4F">
        <w:rPr>
          <w:rFonts w:cs="David"/>
          <w:sz w:val="24"/>
          <w:szCs w:val="24"/>
        </w:rPr>
        <w:t xml:space="preserve"> </w:t>
      </w:r>
      <w:r w:rsidR="00C56BB9" w:rsidRPr="004C5F4F">
        <w:rPr>
          <w:rFonts w:cs="David"/>
          <w:sz w:val="24"/>
          <w:szCs w:val="24"/>
        </w:rPr>
        <w:t>Minimizing</w:t>
      </w:r>
      <w:r w:rsidRPr="004C5F4F">
        <w:rPr>
          <w:rFonts w:cs="David"/>
          <w:sz w:val="24"/>
          <w:szCs w:val="24"/>
        </w:rPr>
        <w:t xml:space="preserve"> Social Risk </w:t>
      </w:r>
      <w:r w:rsidR="00216788" w:rsidRPr="004C5F4F">
        <w:rPr>
          <w:rFonts w:cs="David"/>
          <w:sz w:val="24"/>
          <w:szCs w:val="24"/>
        </w:rPr>
        <w:t>f</w:t>
      </w:r>
      <w:r w:rsidRPr="004C5F4F">
        <w:rPr>
          <w:rFonts w:cs="David"/>
          <w:sz w:val="24"/>
          <w:szCs w:val="24"/>
        </w:rPr>
        <w:t xml:space="preserve">or Lesbian and Gay Consumers </w:t>
      </w:r>
      <w:r w:rsidR="0077034E" w:rsidRPr="004C5F4F">
        <w:rPr>
          <w:rFonts w:cs="David"/>
          <w:sz w:val="24"/>
          <w:szCs w:val="24"/>
        </w:rPr>
        <w:t xml:space="preserve">When Using the </w:t>
      </w:r>
      <w:r w:rsidR="007D3394" w:rsidRPr="004C5F4F">
        <w:rPr>
          <w:rFonts w:cs="David"/>
          <w:sz w:val="24"/>
          <w:szCs w:val="24"/>
        </w:rPr>
        <w:t>Internet</w:t>
      </w:r>
      <w:r w:rsidR="0077034E"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 xml:space="preserve">Journal of Travel </w:t>
      </w:r>
      <w:r w:rsidR="00E66209" w:rsidRPr="004C5F4F">
        <w:rPr>
          <w:rFonts w:cs="David"/>
          <w:i/>
          <w:iCs/>
          <w:sz w:val="24"/>
          <w:szCs w:val="24"/>
        </w:rPr>
        <w:t>&amp;</w:t>
      </w:r>
      <w:r w:rsidRPr="004C5F4F">
        <w:rPr>
          <w:rFonts w:cs="David"/>
          <w:i/>
          <w:iCs/>
          <w:sz w:val="24"/>
          <w:szCs w:val="24"/>
        </w:rPr>
        <w:t xml:space="preserve"> Tourism Marketing, 11(2/3)</w:t>
      </w:r>
      <w:r w:rsidRPr="004C5F4F">
        <w:rPr>
          <w:rFonts w:cs="David"/>
          <w:sz w:val="24"/>
          <w:szCs w:val="24"/>
        </w:rPr>
        <w:t xml:space="preserve">, 127-142. </w:t>
      </w:r>
    </w:p>
    <w:p w14:paraId="101B3BB1" w14:textId="6E879BA0" w:rsidR="003F32FB" w:rsidRDefault="003F32F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3F32FB">
        <w:rPr>
          <w:rFonts w:cs="David"/>
          <w:sz w:val="24"/>
          <w:szCs w:val="24"/>
        </w:rPr>
        <w:t>Postan-Aizik, D., &amp; Aboud-Halabi, Y. (2025). Intersection of multiple minority positions of Arab-Palestinian gay men in Israel: An exploratory study. </w:t>
      </w:r>
      <w:r w:rsidRPr="003F32FB">
        <w:rPr>
          <w:rFonts w:cs="David"/>
          <w:i/>
          <w:iCs/>
          <w:sz w:val="24"/>
          <w:szCs w:val="24"/>
        </w:rPr>
        <w:t>American Journal of Orthopsychiatry.</w:t>
      </w:r>
      <w:r w:rsidRPr="003F32FB">
        <w:rPr>
          <w:rFonts w:cs="David"/>
          <w:sz w:val="24"/>
          <w:szCs w:val="24"/>
        </w:rPr>
        <w:t> </w:t>
      </w:r>
      <w:hyperlink r:id="rId12" w:tgtFrame="_blank" w:history="1">
        <w:r w:rsidRPr="003F32FB">
          <w:rPr>
            <w:rStyle w:val="Hyperlink"/>
            <w:rFonts w:cs="David"/>
            <w:sz w:val="24"/>
            <w:szCs w:val="24"/>
          </w:rPr>
          <w:t>https://doi.org/10.1037/ort0000850</w:t>
        </w:r>
      </w:hyperlink>
    </w:p>
    <w:p w14:paraId="17107F66" w14:textId="77777777" w:rsidR="00256B48" w:rsidRDefault="00552D1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Pouzol, V. (2007). </w:t>
      </w:r>
      <w:r w:rsidR="00256B48" w:rsidRPr="004C5F4F">
        <w:rPr>
          <w:rFonts w:cs="David"/>
          <w:sz w:val="24"/>
          <w:szCs w:val="24"/>
        </w:rPr>
        <w:t xml:space="preserve">Homosexualité et </w:t>
      </w:r>
      <w:r w:rsidRPr="004C5F4F">
        <w:rPr>
          <w:rFonts w:cs="David"/>
          <w:sz w:val="24"/>
          <w:szCs w:val="24"/>
        </w:rPr>
        <w:t>M</w:t>
      </w:r>
      <w:r w:rsidR="00256B48" w:rsidRPr="004C5F4F">
        <w:rPr>
          <w:rFonts w:cs="David"/>
          <w:sz w:val="24"/>
          <w:szCs w:val="24"/>
        </w:rPr>
        <w:t xml:space="preserve">ilitantisme pour la </w:t>
      </w:r>
      <w:r w:rsidRPr="004C5F4F">
        <w:rPr>
          <w:rFonts w:cs="David"/>
          <w:sz w:val="24"/>
          <w:szCs w:val="24"/>
        </w:rPr>
        <w:t>P</w:t>
      </w:r>
      <w:r w:rsidR="00256B48" w:rsidRPr="004C5F4F">
        <w:rPr>
          <w:rFonts w:cs="David"/>
          <w:sz w:val="24"/>
          <w:szCs w:val="24"/>
        </w:rPr>
        <w:t xml:space="preserve">aix dans le </w:t>
      </w:r>
      <w:r w:rsidRPr="004C5F4F">
        <w:rPr>
          <w:rFonts w:cs="David"/>
          <w:sz w:val="24"/>
          <w:szCs w:val="24"/>
        </w:rPr>
        <w:t>M</w:t>
      </w:r>
      <w:r w:rsidR="00256B48" w:rsidRPr="004C5F4F">
        <w:rPr>
          <w:rFonts w:cs="David"/>
          <w:sz w:val="24"/>
          <w:szCs w:val="24"/>
        </w:rPr>
        <w:t xml:space="preserve">ouvement des Femmes en </w:t>
      </w:r>
      <w:r w:rsidRPr="004C5F4F">
        <w:rPr>
          <w:rFonts w:cs="David"/>
          <w:sz w:val="24"/>
          <w:szCs w:val="24"/>
        </w:rPr>
        <w:t>N</w:t>
      </w:r>
      <w:r w:rsidR="00256B48" w:rsidRPr="004C5F4F">
        <w:rPr>
          <w:rFonts w:cs="David"/>
          <w:sz w:val="24"/>
          <w:szCs w:val="24"/>
        </w:rPr>
        <w:t>oir en Israël.</w:t>
      </w:r>
      <w:r w:rsidRPr="004C5F4F">
        <w:rPr>
          <w:rFonts w:cs="David"/>
          <w:sz w:val="24"/>
          <w:szCs w:val="24"/>
        </w:rPr>
        <w:t xml:space="preserve"> In B. Perreau, M.-E. Handman, &amp; F. Gaspard (Eds.), </w:t>
      </w:r>
      <w:r w:rsidR="00256B48" w:rsidRPr="004C5F4F">
        <w:rPr>
          <w:rFonts w:cs="David"/>
          <w:i/>
          <w:iCs/>
          <w:sz w:val="24"/>
          <w:szCs w:val="24"/>
        </w:rPr>
        <w:t xml:space="preserve">Le </w:t>
      </w:r>
      <w:r w:rsidRPr="004C5F4F">
        <w:rPr>
          <w:rFonts w:cs="David"/>
          <w:i/>
          <w:iCs/>
          <w:sz w:val="24"/>
          <w:szCs w:val="24"/>
        </w:rPr>
        <w:t>C</w:t>
      </w:r>
      <w:r w:rsidR="00256B48" w:rsidRPr="004C5F4F">
        <w:rPr>
          <w:rFonts w:cs="David"/>
          <w:i/>
          <w:iCs/>
          <w:sz w:val="24"/>
          <w:szCs w:val="24"/>
        </w:rPr>
        <w:t xml:space="preserve">hoix de </w:t>
      </w:r>
      <w:r w:rsidRPr="004C5F4F">
        <w:rPr>
          <w:rFonts w:cs="David"/>
          <w:i/>
          <w:iCs/>
          <w:sz w:val="24"/>
          <w:szCs w:val="24"/>
        </w:rPr>
        <w:t>L</w:t>
      </w:r>
      <w:r w:rsidR="00256B48" w:rsidRPr="004C5F4F">
        <w:rPr>
          <w:rFonts w:cs="David"/>
          <w:i/>
          <w:iCs/>
          <w:sz w:val="24"/>
          <w:szCs w:val="24"/>
        </w:rPr>
        <w:t xml:space="preserve">'homosexualité : Recherches </w:t>
      </w:r>
      <w:r w:rsidRPr="004C5F4F">
        <w:rPr>
          <w:rFonts w:cs="David"/>
          <w:i/>
          <w:iCs/>
          <w:sz w:val="24"/>
          <w:szCs w:val="24"/>
        </w:rPr>
        <w:t>I</w:t>
      </w:r>
      <w:r w:rsidR="00256B48" w:rsidRPr="004C5F4F">
        <w:rPr>
          <w:rFonts w:cs="David"/>
          <w:i/>
          <w:iCs/>
          <w:sz w:val="24"/>
          <w:szCs w:val="24"/>
        </w:rPr>
        <w:t xml:space="preserve">nédites sur la </w:t>
      </w:r>
      <w:r w:rsidRPr="004C5F4F">
        <w:rPr>
          <w:rFonts w:cs="David"/>
          <w:i/>
          <w:iCs/>
          <w:sz w:val="24"/>
          <w:szCs w:val="24"/>
        </w:rPr>
        <w:t>Q</w:t>
      </w:r>
      <w:r w:rsidR="00256B48" w:rsidRPr="004C5F4F">
        <w:rPr>
          <w:rFonts w:cs="David"/>
          <w:i/>
          <w:iCs/>
          <w:sz w:val="24"/>
          <w:szCs w:val="24"/>
        </w:rPr>
        <w:t>ue</w:t>
      </w:r>
      <w:r w:rsidRPr="004C5F4F">
        <w:rPr>
          <w:rFonts w:cs="David"/>
          <w:i/>
          <w:iCs/>
          <w:sz w:val="24"/>
          <w:szCs w:val="24"/>
        </w:rPr>
        <w:t>stion Gay et Lesbienne</w:t>
      </w:r>
      <w:r w:rsidRPr="004C5F4F">
        <w:rPr>
          <w:rFonts w:cs="David"/>
          <w:sz w:val="24"/>
          <w:szCs w:val="24"/>
        </w:rPr>
        <w:t xml:space="preserve"> (pp. 75-88). Paris: Epel. </w:t>
      </w:r>
    </w:p>
    <w:p w14:paraId="6EF42167" w14:textId="77777777" w:rsidR="00DB0BD7" w:rsidRPr="004C5F4F" w:rsidRDefault="00DB0BD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B0BD7">
        <w:rPr>
          <w:rFonts w:cs="David"/>
          <w:sz w:val="24"/>
          <w:szCs w:val="24"/>
        </w:rPr>
        <w:t xml:space="preserve">Preser, R. (2017). Things I Learned from the Book of Ruth: Diasporic Reading of Queer Conversions. In </w:t>
      </w:r>
      <w:r w:rsidR="00016CDB" w:rsidRPr="00016CDB">
        <w:rPr>
          <w:rFonts w:cs="David"/>
          <w:sz w:val="24"/>
          <w:szCs w:val="24"/>
        </w:rPr>
        <w:t>C</w:t>
      </w:r>
      <w:r w:rsidR="00016CDB">
        <w:rPr>
          <w:rFonts w:cs="David"/>
          <w:sz w:val="24"/>
          <w:szCs w:val="24"/>
        </w:rPr>
        <w:t>.</w:t>
      </w:r>
      <w:r w:rsidR="00016CDB" w:rsidRPr="00016CDB">
        <w:rPr>
          <w:rFonts w:cs="David"/>
          <w:sz w:val="24"/>
          <w:szCs w:val="24"/>
        </w:rPr>
        <w:t xml:space="preserve">F. E. Holzhey </w:t>
      </w:r>
      <w:r w:rsidR="00016CDB">
        <w:rPr>
          <w:rFonts w:cs="David"/>
          <w:sz w:val="24"/>
          <w:szCs w:val="24"/>
        </w:rPr>
        <w:t>&amp;</w:t>
      </w:r>
      <w:r w:rsidR="00016CDB" w:rsidRPr="00016CDB">
        <w:rPr>
          <w:rFonts w:cs="David"/>
          <w:sz w:val="24"/>
          <w:szCs w:val="24"/>
        </w:rPr>
        <w:t xml:space="preserve"> M</w:t>
      </w:r>
      <w:r w:rsidR="00016CDB">
        <w:rPr>
          <w:rFonts w:cs="David"/>
          <w:sz w:val="24"/>
          <w:szCs w:val="24"/>
        </w:rPr>
        <w:t>.</w:t>
      </w:r>
      <w:r w:rsidR="00016CDB" w:rsidRPr="00016CDB">
        <w:rPr>
          <w:rFonts w:cs="David"/>
          <w:sz w:val="24"/>
          <w:szCs w:val="24"/>
        </w:rPr>
        <w:t xml:space="preserve"> Gragnolati</w:t>
      </w:r>
      <w:r w:rsidRPr="00DB0BD7">
        <w:rPr>
          <w:rFonts w:cs="David"/>
          <w:sz w:val="24"/>
          <w:szCs w:val="24"/>
        </w:rPr>
        <w:t xml:space="preserve"> (Eds)</w:t>
      </w:r>
      <w:r>
        <w:rPr>
          <w:rFonts w:cs="David"/>
          <w:sz w:val="24"/>
          <w:szCs w:val="24"/>
        </w:rPr>
        <w:t xml:space="preserve">, </w:t>
      </w:r>
      <w:r w:rsidRPr="00DB0BD7">
        <w:rPr>
          <w:rFonts w:cs="David"/>
          <w:sz w:val="24"/>
          <w:szCs w:val="24"/>
        </w:rPr>
        <w:t>D</w:t>
      </w:r>
      <w:r w:rsidRPr="00DB0BD7">
        <w:rPr>
          <w:rFonts w:cs="David"/>
          <w:i/>
          <w:iCs/>
          <w:sz w:val="24"/>
          <w:szCs w:val="24"/>
        </w:rPr>
        <w:t>e/Constituting Wholes: Towards Partiality Without Par</w:t>
      </w:r>
      <w:r w:rsidRPr="00615D9A">
        <w:rPr>
          <w:rFonts w:cs="David"/>
          <w:i/>
          <w:iCs/>
          <w:sz w:val="24"/>
          <w:szCs w:val="24"/>
        </w:rPr>
        <w:t>ts</w:t>
      </w:r>
      <w:r w:rsidRPr="00615D9A">
        <w:rPr>
          <w:rFonts w:cs="David"/>
          <w:sz w:val="24"/>
          <w:szCs w:val="24"/>
        </w:rPr>
        <w:t xml:space="preserve"> (</w:t>
      </w:r>
      <w:r w:rsidR="004A449A" w:rsidRPr="00615D9A">
        <w:rPr>
          <w:rFonts w:cs="David"/>
          <w:sz w:val="24"/>
          <w:szCs w:val="24"/>
        </w:rPr>
        <w:t xml:space="preserve">pp. </w:t>
      </w:r>
      <w:r w:rsidR="00615D9A" w:rsidRPr="00615D9A">
        <w:rPr>
          <w:rFonts w:cs="David"/>
          <w:sz w:val="24"/>
          <w:szCs w:val="24"/>
        </w:rPr>
        <w:t>47-65</w:t>
      </w:r>
      <w:r w:rsidR="00615D9A">
        <w:rPr>
          <w:rFonts w:cs="David"/>
          <w:sz w:val="24"/>
          <w:szCs w:val="24"/>
        </w:rPr>
        <w:t>).</w:t>
      </w:r>
      <w:r w:rsidRPr="00615D9A">
        <w:rPr>
          <w:rFonts w:cs="David"/>
          <w:sz w:val="24"/>
          <w:szCs w:val="24"/>
        </w:rPr>
        <w:t xml:space="preserve"> Vienna: T</w:t>
      </w:r>
      <w:r w:rsidRPr="00DB0BD7">
        <w:rPr>
          <w:rFonts w:cs="David"/>
          <w:sz w:val="24"/>
          <w:szCs w:val="24"/>
        </w:rPr>
        <w:t>uria + Kant.</w:t>
      </w:r>
    </w:p>
    <w:p w14:paraId="26B252D9" w14:textId="77777777" w:rsidR="00EF5D67" w:rsidRPr="0099009B" w:rsidRDefault="00DE7B7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Preser, R. (2016). Lost and found in Berlin: </w:t>
      </w:r>
      <w:r w:rsidR="00EF5D67" w:rsidRPr="004C5F4F">
        <w:rPr>
          <w:rFonts w:cs="David"/>
          <w:sz w:val="24"/>
          <w:szCs w:val="24"/>
        </w:rPr>
        <w:t>I</w:t>
      </w:r>
      <w:r w:rsidRPr="004C5F4F">
        <w:rPr>
          <w:rFonts w:cs="David"/>
          <w:sz w:val="24"/>
          <w:szCs w:val="24"/>
        </w:rPr>
        <w:t xml:space="preserve">dentity, </w:t>
      </w:r>
      <w:r w:rsidR="00EF5D67" w:rsidRPr="004C5F4F">
        <w:rPr>
          <w:rFonts w:cs="David"/>
          <w:sz w:val="24"/>
          <w:szCs w:val="24"/>
        </w:rPr>
        <w:t>o</w:t>
      </w:r>
      <w:r w:rsidRPr="004C5F4F">
        <w:rPr>
          <w:rFonts w:cs="David"/>
          <w:sz w:val="24"/>
          <w:szCs w:val="24"/>
        </w:rPr>
        <w:t xml:space="preserve">ntology and the </w:t>
      </w:r>
      <w:r w:rsidR="00EF5D67" w:rsidRPr="004C5F4F">
        <w:rPr>
          <w:rFonts w:cs="David"/>
          <w:sz w:val="24"/>
          <w:szCs w:val="24"/>
        </w:rPr>
        <w:t>E</w:t>
      </w:r>
      <w:r w:rsidRPr="004C5F4F">
        <w:rPr>
          <w:rFonts w:cs="David"/>
          <w:sz w:val="24"/>
          <w:szCs w:val="24"/>
        </w:rPr>
        <w:t xml:space="preserve">mergence of Queer Zion. </w:t>
      </w:r>
      <w:r w:rsidRPr="004C5F4F">
        <w:rPr>
          <w:rFonts w:cs="David"/>
          <w:i/>
          <w:iCs/>
          <w:sz w:val="24"/>
          <w:szCs w:val="24"/>
        </w:rPr>
        <w:t>Gender, Place &amp; Culture</w:t>
      </w:r>
      <w:r w:rsidR="0099009B">
        <w:rPr>
          <w:rFonts w:cs="David"/>
          <w:i/>
          <w:iCs/>
          <w:sz w:val="24"/>
          <w:szCs w:val="24"/>
        </w:rPr>
        <w:t>, 24</w:t>
      </w:r>
      <w:r w:rsidR="0099009B" w:rsidRPr="0099009B">
        <w:rPr>
          <w:rFonts w:cs="David"/>
          <w:sz w:val="24"/>
          <w:szCs w:val="24"/>
        </w:rPr>
        <w:t>(3), 413-425</w:t>
      </w:r>
      <w:r w:rsidR="00EF5D67" w:rsidRPr="0099009B">
        <w:rPr>
          <w:rFonts w:cs="David"/>
          <w:sz w:val="24"/>
          <w:szCs w:val="24"/>
        </w:rPr>
        <w:t xml:space="preserve">. </w:t>
      </w:r>
    </w:p>
    <w:p w14:paraId="22210E00" w14:textId="77777777" w:rsidR="0099009B" w:rsidRDefault="009F7D1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Preser, R. (2016). The </w:t>
      </w:r>
      <w:r w:rsidR="00AF601A" w:rsidRPr="004C5F4F">
        <w:rPr>
          <w:rFonts w:cs="David"/>
          <w:sz w:val="24"/>
          <w:szCs w:val="24"/>
        </w:rPr>
        <w:t>L</w:t>
      </w:r>
      <w:r w:rsidRPr="004C5F4F">
        <w:rPr>
          <w:rFonts w:cs="David"/>
          <w:sz w:val="24"/>
          <w:szCs w:val="24"/>
        </w:rPr>
        <w:t xml:space="preserve">esbian </w:t>
      </w:r>
      <w:r w:rsidR="00AF601A" w:rsidRPr="004C5F4F">
        <w:rPr>
          <w:rFonts w:cs="David"/>
          <w:sz w:val="24"/>
          <w:szCs w:val="24"/>
        </w:rPr>
        <w:t>C</w:t>
      </w:r>
      <w:r w:rsidRPr="004C5F4F">
        <w:rPr>
          <w:rFonts w:cs="David"/>
          <w:sz w:val="24"/>
          <w:szCs w:val="24"/>
        </w:rPr>
        <w:t xml:space="preserve">omplaint: On </w:t>
      </w:r>
      <w:r w:rsidR="00AF601A" w:rsidRPr="004C5F4F">
        <w:rPr>
          <w:rFonts w:cs="David"/>
          <w:sz w:val="24"/>
          <w:szCs w:val="24"/>
        </w:rPr>
        <w:t>K</w:t>
      </w:r>
      <w:r w:rsidRPr="004C5F4F">
        <w:rPr>
          <w:rFonts w:cs="David"/>
          <w:sz w:val="24"/>
          <w:szCs w:val="24"/>
        </w:rPr>
        <w:t xml:space="preserve">inship, </w:t>
      </w:r>
      <w:r w:rsidR="00AF601A" w:rsidRPr="004C5F4F">
        <w:rPr>
          <w:rFonts w:cs="David"/>
          <w:sz w:val="24"/>
          <w:szCs w:val="24"/>
        </w:rPr>
        <w:t>G</w:t>
      </w:r>
      <w:r w:rsidRPr="004C5F4F">
        <w:rPr>
          <w:rFonts w:cs="David"/>
          <w:sz w:val="24"/>
          <w:szCs w:val="24"/>
        </w:rPr>
        <w:t xml:space="preserve">enre and </w:t>
      </w:r>
      <w:r w:rsidR="00AF601A" w:rsidRPr="004C5F4F">
        <w:rPr>
          <w:rFonts w:cs="David"/>
          <w:sz w:val="24"/>
          <w:szCs w:val="24"/>
        </w:rPr>
        <w:t>B</w:t>
      </w:r>
      <w:r w:rsidRPr="004C5F4F">
        <w:rPr>
          <w:rFonts w:cs="David"/>
          <w:sz w:val="24"/>
          <w:szCs w:val="24"/>
        </w:rPr>
        <w:t xml:space="preserve">eing </w:t>
      </w:r>
      <w:r w:rsidR="00AF601A" w:rsidRPr="004C5F4F">
        <w:rPr>
          <w:rFonts w:cs="David"/>
          <w:sz w:val="24"/>
          <w:szCs w:val="24"/>
        </w:rPr>
        <w:t>P</w:t>
      </w:r>
      <w:r w:rsidRPr="004C5F4F">
        <w:rPr>
          <w:rFonts w:cs="David"/>
          <w:sz w:val="24"/>
          <w:szCs w:val="24"/>
        </w:rPr>
        <w:t xml:space="preserve">ublic. </w:t>
      </w:r>
      <w:r w:rsidRPr="004C5F4F">
        <w:rPr>
          <w:rFonts w:cs="David"/>
          <w:i/>
          <w:iCs/>
          <w:sz w:val="24"/>
          <w:szCs w:val="24"/>
        </w:rPr>
        <w:t>Euro</w:t>
      </w:r>
      <w:r w:rsidR="00EF5D67" w:rsidRPr="004C5F4F">
        <w:rPr>
          <w:rFonts w:cs="David"/>
          <w:i/>
          <w:iCs/>
          <w:sz w:val="24"/>
          <w:szCs w:val="24"/>
        </w:rPr>
        <w:t>pean Journal of Cultural Studie</w:t>
      </w:r>
      <w:r w:rsidR="00416560" w:rsidRPr="004C5F4F">
        <w:rPr>
          <w:rFonts w:cs="David"/>
          <w:i/>
          <w:iCs/>
          <w:sz w:val="24"/>
          <w:szCs w:val="24"/>
        </w:rPr>
        <w:t>s</w:t>
      </w:r>
      <w:r w:rsidR="0099009B">
        <w:rPr>
          <w:rFonts w:cs="David"/>
          <w:i/>
          <w:iCs/>
          <w:sz w:val="24"/>
          <w:szCs w:val="24"/>
        </w:rPr>
        <w:t>,</w:t>
      </w:r>
      <w:r w:rsidR="00EF5D67" w:rsidRPr="004C5F4F">
        <w:rPr>
          <w:rFonts w:cs="David"/>
          <w:sz w:val="24"/>
          <w:szCs w:val="24"/>
        </w:rPr>
        <w:t xml:space="preserve"> </w:t>
      </w:r>
      <w:r w:rsidR="0099009B" w:rsidRPr="0099009B">
        <w:rPr>
          <w:rFonts w:cs="David"/>
          <w:i/>
          <w:iCs/>
          <w:sz w:val="24"/>
          <w:szCs w:val="24"/>
        </w:rPr>
        <w:t>21</w:t>
      </w:r>
      <w:r w:rsidR="0099009B">
        <w:rPr>
          <w:rFonts w:cs="David"/>
          <w:sz w:val="24"/>
          <w:szCs w:val="24"/>
        </w:rPr>
        <w:t>(</w:t>
      </w:r>
      <w:r w:rsidR="0099009B" w:rsidRPr="0099009B">
        <w:rPr>
          <w:rFonts w:cs="David"/>
          <w:sz w:val="24"/>
          <w:szCs w:val="24"/>
        </w:rPr>
        <w:t>2)</w:t>
      </w:r>
      <w:r w:rsidR="0099009B">
        <w:rPr>
          <w:rFonts w:cs="David"/>
          <w:sz w:val="24"/>
          <w:szCs w:val="24"/>
        </w:rPr>
        <w:t>,</w:t>
      </w:r>
      <w:r w:rsidR="0099009B" w:rsidRPr="0099009B">
        <w:rPr>
          <w:rFonts w:cs="David"/>
          <w:sz w:val="24"/>
          <w:szCs w:val="24"/>
        </w:rPr>
        <w:t xml:space="preserve"> 259-274</w:t>
      </w:r>
      <w:r w:rsidR="0099009B">
        <w:rPr>
          <w:rFonts w:cs="David"/>
          <w:sz w:val="24"/>
          <w:szCs w:val="24"/>
        </w:rPr>
        <w:t>.</w:t>
      </w:r>
    </w:p>
    <w:p w14:paraId="6922CE32" w14:textId="77777777" w:rsidR="008D6079" w:rsidRPr="004C5F4F" w:rsidRDefault="0099009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9009B">
        <w:rPr>
          <w:rFonts w:cs="David"/>
          <w:sz w:val="24"/>
          <w:szCs w:val="24"/>
        </w:rPr>
        <w:t xml:space="preserve"> </w:t>
      </w:r>
      <w:r w:rsidR="008D6079" w:rsidRPr="004C5F4F">
        <w:rPr>
          <w:rFonts w:cs="David"/>
          <w:sz w:val="24"/>
          <w:szCs w:val="24"/>
        </w:rPr>
        <w:t xml:space="preserve">Preser, R. (2014). A Methodology of Damage. </w:t>
      </w:r>
      <w:r w:rsidR="008D6079" w:rsidRPr="004C5F4F">
        <w:rPr>
          <w:rFonts w:cs="David"/>
          <w:i/>
          <w:iCs/>
          <w:sz w:val="24"/>
          <w:szCs w:val="24"/>
        </w:rPr>
        <w:t>International Journal of Social Research Methodology</w:t>
      </w:r>
      <w:r>
        <w:rPr>
          <w:rFonts w:cs="David"/>
          <w:sz w:val="24"/>
          <w:szCs w:val="24"/>
        </w:rPr>
        <w:t>,</w:t>
      </w:r>
      <w:r w:rsidR="008D6079" w:rsidRPr="004C5F4F">
        <w:rPr>
          <w:rFonts w:cs="David"/>
          <w:sz w:val="24"/>
          <w:szCs w:val="24"/>
        </w:rPr>
        <w:t xml:space="preserve"> </w:t>
      </w:r>
      <w:r w:rsidRPr="0099009B">
        <w:rPr>
          <w:rFonts w:cs="David"/>
          <w:i/>
          <w:iCs/>
          <w:sz w:val="24"/>
          <w:szCs w:val="24"/>
        </w:rPr>
        <w:t>19</w:t>
      </w:r>
      <w:r>
        <w:rPr>
          <w:rFonts w:cs="David"/>
          <w:sz w:val="24"/>
          <w:szCs w:val="24"/>
        </w:rPr>
        <w:t xml:space="preserve">(1), </w:t>
      </w:r>
      <w:r w:rsidRPr="0099009B">
        <w:rPr>
          <w:rFonts w:cs="David"/>
          <w:sz w:val="24"/>
          <w:szCs w:val="24"/>
        </w:rPr>
        <w:t>17-30</w:t>
      </w:r>
      <w:r>
        <w:rPr>
          <w:rFonts w:cs="David"/>
          <w:sz w:val="24"/>
          <w:szCs w:val="24"/>
        </w:rPr>
        <w:t>.</w:t>
      </w:r>
    </w:p>
    <w:p w14:paraId="774D36D7" w14:textId="77777777" w:rsidR="00256B48" w:rsidRPr="004C5F4F" w:rsidRDefault="00B1460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Preser, R. (2011). Coherent Deviants: Transformation and Transition in Life-Stories of Once Married Women Who Chose to Live as Lesbians. </w:t>
      </w:r>
      <w:r w:rsidRPr="004C5F4F">
        <w:rPr>
          <w:rFonts w:cs="David"/>
          <w:i/>
          <w:iCs/>
          <w:sz w:val="24"/>
          <w:szCs w:val="24"/>
        </w:rPr>
        <w:t>Women’s Studies International Forum, 43</w:t>
      </w:r>
      <w:r w:rsidR="00BE0041" w:rsidRPr="004C5F4F">
        <w:rPr>
          <w:rFonts w:cs="David"/>
          <w:sz w:val="24"/>
          <w:szCs w:val="24"/>
        </w:rPr>
        <w:t xml:space="preserve">(2), </w:t>
      </w:r>
      <w:r w:rsidRPr="004C5F4F">
        <w:rPr>
          <w:rFonts w:cs="David"/>
          <w:sz w:val="24"/>
          <w:szCs w:val="24"/>
        </w:rPr>
        <w:t>140-150.</w:t>
      </w:r>
    </w:p>
    <w:p w14:paraId="683DDEC6" w14:textId="77777777" w:rsidR="00FA351D" w:rsidRDefault="008D6079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Preser, R. (2011). </w:t>
      </w:r>
      <w:r w:rsidRPr="004C5F4F">
        <w:rPr>
          <w:rFonts w:cs="David"/>
          <w:i/>
          <w:iCs/>
          <w:sz w:val="24"/>
          <w:szCs w:val="24"/>
        </w:rPr>
        <w:t>A Narrative Investigation into Queer Separation</w:t>
      </w:r>
      <w:r w:rsidRPr="004C5F4F">
        <w:rPr>
          <w:rFonts w:cs="David"/>
          <w:sz w:val="24"/>
          <w:szCs w:val="24"/>
        </w:rPr>
        <w:t xml:space="preserve">. Ph.D. </w:t>
      </w:r>
      <w:r w:rsidR="00C03FE1">
        <w:rPr>
          <w:rFonts w:cs="David"/>
          <w:sz w:val="24"/>
          <w:szCs w:val="24"/>
        </w:rPr>
        <w:t>dissertation submitted to Bar Ilan University</w:t>
      </w:r>
      <w:r w:rsidRPr="004C5F4F">
        <w:rPr>
          <w:rFonts w:cs="David"/>
          <w:sz w:val="24"/>
          <w:szCs w:val="24"/>
        </w:rPr>
        <w:t>. Ramat Gan: Bar Ilan University.</w:t>
      </w:r>
    </w:p>
    <w:p w14:paraId="289837C2" w14:textId="29BC5D1C" w:rsidR="000C68BF" w:rsidRDefault="000C68BF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0C68BF">
        <w:rPr>
          <w:sz w:val="24"/>
          <w:szCs w:val="24"/>
        </w:rPr>
        <w:t xml:space="preserve">Puar, </w:t>
      </w:r>
      <w:r>
        <w:rPr>
          <w:sz w:val="24"/>
          <w:szCs w:val="24"/>
        </w:rPr>
        <w:t>J.</w:t>
      </w:r>
      <w:r w:rsidR="006E02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K. (2013). </w:t>
      </w:r>
      <w:r w:rsidRPr="000C68BF">
        <w:rPr>
          <w:sz w:val="24"/>
          <w:szCs w:val="24"/>
        </w:rPr>
        <w:t>Rethinking Homonationalism</w:t>
      </w:r>
      <w:r>
        <w:rPr>
          <w:sz w:val="24"/>
          <w:szCs w:val="24"/>
        </w:rPr>
        <w:t>.</w:t>
      </w:r>
      <w:r w:rsidRPr="000C68BF">
        <w:rPr>
          <w:sz w:val="24"/>
          <w:szCs w:val="24"/>
        </w:rPr>
        <w:t xml:space="preserve"> </w:t>
      </w:r>
      <w:r w:rsidRPr="00C43C0F">
        <w:rPr>
          <w:i/>
          <w:iCs/>
          <w:sz w:val="24"/>
          <w:szCs w:val="24"/>
        </w:rPr>
        <w:t>International</w:t>
      </w:r>
      <w:r w:rsidRPr="000C68BF">
        <w:rPr>
          <w:i/>
          <w:iCs/>
          <w:sz w:val="24"/>
          <w:szCs w:val="24"/>
        </w:rPr>
        <w:t xml:space="preserve"> Journal of Middle East Studies, 45</w:t>
      </w:r>
      <w:r>
        <w:rPr>
          <w:sz w:val="24"/>
          <w:szCs w:val="24"/>
        </w:rPr>
        <w:t>(</w:t>
      </w:r>
      <w:r w:rsidRPr="000C68BF">
        <w:rPr>
          <w:sz w:val="24"/>
          <w:szCs w:val="24"/>
        </w:rPr>
        <w:t>2)</w:t>
      </w:r>
      <w:r>
        <w:rPr>
          <w:sz w:val="24"/>
          <w:szCs w:val="24"/>
        </w:rPr>
        <w:t>,</w:t>
      </w:r>
      <w:r w:rsidRPr="000C68BF">
        <w:rPr>
          <w:sz w:val="24"/>
          <w:szCs w:val="24"/>
        </w:rPr>
        <w:t xml:space="preserve"> 33</w:t>
      </w:r>
      <w:r>
        <w:rPr>
          <w:sz w:val="24"/>
          <w:szCs w:val="24"/>
        </w:rPr>
        <w:t>6-339</w:t>
      </w:r>
      <w:r w:rsidRPr="000C68BF">
        <w:rPr>
          <w:sz w:val="24"/>
          <w:szCs w:val="24"/>
        </w:rPr>
        <w:t>.</w:t>
      </w:r>
    </w:p>
    <w:p w14:paraId="34641DB6" w14:textId="51F1861F" w:rsidR="002A03AA" w:rsidRPr="002A03AA" w:rsidRDefault="002A03AA" w:rsidP="002A03AA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2A03AA">
        <w:rPr>
          <w:sz w:val="24"/>
          <w:szCs w:val="24"/>
        </w:rPr>
        <w:t xml:space="preserve">Rachamimov, </w:t>
      </w:r>
      <w:r>
        <w:rPr>
          <w:sz w:val="24"/>
          <w:szCs w:val="24"/>
        </w:rPr>
        <w:t xml:space="preserve">I. (2025). </w:t>
      </w:r>
      <w:r w:rsidRPr="002A03AA">
        <w:rPr>
          <w:sz w:val="24"/>
          <w:szCs w:val="24"/>
        </w:rPr>
        <w:t xml:space="preserve">A </w:t>
      </w:r>
      <w:r w:rsidR="003B0D37">
        <w:rPr>
          <w:sz w:val="24"/>
          <w:szCs w:val="24"/>
        </w:rPr>
        <w:t>l</w:t>
      </w:r>
      <w:r w:rsidRPr="002A03AA">
        <w:rPr>
          <w:sz w:val="24"/>
          <w:szCs w:val="24"/>
        </w:rPr>
        <w:t xml:space="preserve">exical and </w:t>
      </w:r>
      <w:r w:rsidR="003B0D37">
        <w:rPr>
          <w:sz w:val="24"/>
          <w:szCs w:val="24"/>
        </w:rPr>
        <w:t>p</w:t>
      </w:r>
      <w:r w:rsidRPr="002A03AA">
        <w:rPr>
          <w:sz w:val="24"/>
          <w:szCs w:val="24"/>
        </w:rPr>
        <w:t>ersonal history of the French-Hebrew term Coccinelle</w:t>
      </w:r>
      <w:r>
        <w:rPr>
          <w:sz w:val="24"/>
          <w:szCs w:val="24"/>
        </w:rPr>
        <w:t xml:space="preserve">. </w:t>
      </w:r>
      <w:r w:rsidRPr="002A03AA">
        <w:rPr>
          <w:i/>
          <w:iCs/>
          <w:sz w:val="24"/>
          <w:szCs w:val="24"/>
        </w:rPr>
        <w:t>AJS Perspectives</w:t>
      </w:r>
      <w:r>
        <w:rPr>
          <w:b/>
          <w:bCs/>
          <w:i/>
          <w:iCs/>
          <w:sz w:val="24"/>
          <w:szCs w:val="24"/>
        </w:rPr>
        <w:t xml:space="preserve">, </w:t>
      </w:r>
      <w:r w:rsidRPr="002A03AA">
        <w:rPr>
          <w:sz w:val="24"/>
          <w:szCs w:val="24"/>
        </w:rPr>
        <w:t xml:space="preserve">42-44. </w:t>
      </w:r>
    </w:p>
    <w:p w14:paraId="34B659A3" w14:textId="47666B6A" w:rsidR="002A03AA" w:rsidRDefault="002A03AA" w:rsidP="003B0D37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2A03AA">
        <w:rPr>
          <w:sz w:val="24"/>
          <w:szCs w:val="24"/>
        </w:rPr>
        <w:t xml:space="preserve">Rachamimov, </w:t>
      </w:r>
      <w:r w:rsidR="003B0D37">
        <w:rPr>
          <w:sz w:val="24"/>
          <w:szCs w:val="24"/>
        </w:rPr>
        <w:t xml:space="preserve">I. (2025). </w:t>
      </w:r>
      <w:r w:rsidRPr="002A03AA">
        <w:rPr>
          <w:sz w:val="24"/>
          <w:szCs w:val="24"/>
        </w:rPr>
        <w:t>Refusable Pasts: Erasing Trans Historical Presence</w:t>
      </w:r>
      <w:r w:rsidR="003B0D37">
        <w:rPr>
          <w:sz w:val="24"/>
          <w:szCs w:val="24"/>
        </w:rPr>
        <w:t>.</w:t>
      </w:r>
      <w:r w:rsidRPr="002A03AA">
        <w:rPr>
          <w:sz w:val="24"/>
          <w:szCs w:val="24"/>
        </w:rPr>
        <w:t xml:space="preserve"> </w:t>
      </w:r>
      <w:r w:rsidRPr="003B0D37">
        <w:rPr>
          <w:i/>
          <w:iCs/>
          <w:sz w:val="24"/>
          <w:szCs w:val="24"/>
        </w:rPr>
        <w:t>Frankel Institute Annual</w:t>
      </w:r>
      <w:r w:rsidRPr="003B0D37">
        <w:rPr>
          <w:sz w:val="24"/>
          <w:szCs w:val="24"/>
        </w:rPr>
        <w:t xml:space="preserve">, </w:t>
      </w:r>
      <w:r w:rsidRPr="002A03AA">
        <w:rPr>
          <w:sz w:val="24"/>
          <w:szCs w:val="24"/>
        </w:rPr>
        <w:t>38-40.</w:t>
      </w:r>
    </w:p>
    <w:p w14:paraId="729FE18B" w14:textId="77777777" w:rsidR="00B52AAE" w:rsidRDefault="00B52AAE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B52AAE">
        <w:rPr>
          <w:sz w:val="24"/>
          <w:szCs w:val="24"/>
        </w:rPr>
        <w:t>Rachamimov</w:t>
      </w:r>
      <w:r>
        <w:rPr>
          <w:sz w:val="24"/>
          <w:szCs w:val="24"/>
        </w:rPr>
        <w:t xml:space="preserve">, I. (2019). </w:t>
      </w:r>
      <w:r w:rsidRPr="00B52AAE">
        <w:rPr>
          <w:sz w:val="24"/>
          <w:szCs w:val="24"/>
        </w:rPr>
        <w:t>From Lesbian Radicalism to Trans-Masculine Innovation: The Queer Place of Jerusalem in Israeli LGBT Geographies (1979-2007)</w:t>
      </w:r>
      <w:r>
        <w:rPr>
          <w:sz w:val="24"/>
          <w:szCs w:val="24"/>
        </w:rPr>
        <w:t xml:space="preserve">. </w:t>
      </w:r>
      <w:r w:rsidRPr="00B52AAE">
        <w:rPr>
          <w:sz w:val="24"/>
          <w:szCs w:val="24"/>
        </w:rPr>
        <w:t>G</w:t>
      </w:r>
      <w:r w:rsidRPr="00B52AAE">
        <w:rPr>
          <w:i/>
          <w:iCs/>
          <w:sz w:val="24"/>
          <w:szCs w:val="24"/>
        </w:rPr>
        <w:t>eography Research Forum, 39</w:t>
      </w:r>
      <w:r w:rsidRPr="00B52AAE">
        <w:rPr>
          <w:sz w:val="24"/>
          <w:szCs w:val="24"/>
        </w:rPr>
        <w:t>,</w:t>
      </w:r>
      <w:r>
        <w:rPr>
          <w:sz w:val="24"/>
          <w:szCs w:val="24"/>
        </w:rPr>
        <w:t xml:space="preserve">19-42. </w:t>
      </w:r>
    </w:p>
    <w:p w14:paraId="7A9C8A0D" w14:textId="47C60C4F" w:rsidR="003351C0" w:rsidRDefault="003351C0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3351C0">
        <w:rPr>
          <w:sz w:val="24"/>
          <w:szCs w:val="24"/>
        </w:rPr>
        <w:t xml:space="preserve">Ram, Y., Kama, A., Mizrachi, I., &amp; Hall, C. M. (2019). The benefits of an LGBT inclusive tourist destination. </w:t>
      </w:r>
      <w:r w:rsidRPr="003351C0">
        <w:rPr>
          <w:i/>
          <w:iCs/>
          <w:sz w:val="24"/>
          <w:szCs w:val="24"/>
        </w:rPr>
        <w:t>Journal of Destination Marketing &amp; Management, 14</w:t>
      </w:r>
      <w:r w:rsidRPr="003351C0">
        <w:rPr>
          <w:sz w:val="24"/>
          <w:szCs w:val="24"/>
        </w:rPr>
        <w:t xml:space="preserve">.  </w:t>
      </w:r>
    </w:p>
    <w:p w14:paraId="62691EF7" w14:textId="77777777" w:rsidR="00F150F4" w:rsidRDefault="00F150F4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F150F4">
        <w:rPr>
          <w:sz w:val="24"/>
          <w:szCs w:val="24"/>
        </w:rPr>
        <w:t>Rapoport</w:t>
      </w:r>
      <w:r>
        <w:rPr>
          <w:sz w:val="24"/>
          <w:szCs w:val="24"/>
        </w:rPr>
        <w:t xml:space="preserve">, E. (2019). </w:t>
      </w:r>
      <w:r w:rsidRPr="00F150F4">
        <w:rPr>
          <w:i/>
          <w:iCs/>
          <w:sz w:val="24"/>
          <w:szCs w:val="24"/>
        </w:rPr>
        <w:t>From Psychoanalytic Bisexuality to Bisexual Psychoanalysis: Desiring in the Real</w:t>
      </w:r>
      <w:r>
        <w:rPr>
          <w:sz w:val="24"/>
          <w:szCs w:val="24"/>
        </w:rPr>
        <w:t>. New York &amp; London: Routledge.</w:t>
      </w:r>
    </w:p>
    <w:p w14:paraId="75D5C883" w14:textId="77777777" w:rsidR="00FA351D" w:rsidRPr="00FA351D" w:rsidRDefault="00FA351D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FA351D">
        <w:rPr>
          <w:sz w:val="24"/>
          <w:szCs w:val="24"/>
        </w:rPr>
        <w:t>Rich, R</w:t>
      </w:r>
      <w:r>
        <w:rPr>
          <w:sz w:val="24"/>
          <w:szCs w:val="24"/>
        </w:rPr>
        <w:t>.</w:t>
      </w:r>
      <w:r w:rsidRPr="00FA351D">
        <w:rPr>
          <w:sz w:val="24"/>
          <w:szCs w:val="24"/>
        </w:rPr>
        <w:t>, Leventhal, A</w:t>
      </w:r>
      <w:r>
        <w:rPr>
          <w:sz w:val="24"/>
          <w:szCs w:val="24"/>
        </w:rPr>
        <w:t>.</w:t>
      </w:r>
      <w:r w:rsidRPr="00FA351D">
        <w:rPr>
          <w:sz w:val="24"/>
          <w:szCs w:val="24"/>
        </w:rPr>
        <w:t>, Sheffer, R</w:t>
      </w:r>
      <w:r>
        <w:rPr>
          <w:sz w:val="24"/>
          <w:szCs w:val="24"/>
        </w:rPr>
        <w:t>.,</w:t>
      </w:r>
      <w:r w:rsidRPr="00FA351D">
        <w:rPr>
          <w:sz w:val="24"/>
          <w:szCs w:val="24"/>
        </w:rPr>
        <w:t xml:space="preserve"> &amp; Mor, Z. (2018). Risky sexual behavior and sexually transmitted infections among men who purchase sex. </w:t>
      </w:r>
      <w:r w:rsidRPr="00FA351D">
        <w:rPr>
          <w:i/>
          <w:iCs/>
          <w:sz w:val="24"/>
          <w:szCs w:val="24"/>
        </w:rPr>
        <w:t>Israeli Journal of Health Policy Research</w:t>
      </w:r>
      <w:r w:rsidR="00244A18">
        <w:rPr>
          <w:sz w:val="24"/>
          <w:szCs w:val="24"/>
        </w:rPr>
        <w:t>,</w:t>
      </w:r>
      <w:r w:rsidR="00244A18" w:rsidRPr="00D235C4">
        <w:rPr>
          <w:i/>
          <w:iCs/>
          <w:sz w:val="24"/>
          <w:szCs w:val="24"/>
        </w:rPr>
        <w:t xml:space="preserve"> 7</w:t>
      </w:r>
      <w:r w:rsidR="00D235C4">
        <w:rPr>
          <w:sz w:val="24"/>
          <w:szCs w:val="24"/>
        </w:rPr>
        <w:t xml:space="preserve">, 19. </w:t>
      </w:r>
      <w:r>
        <w:rPr>
          <w:sz w:val="24"/>
          <w:szCs w:val="24"/>
        </w:rPr>
        <w:t xml:space="preserve"> </w:t>
      </w:r>
    </w:p>
    <w:p w14:paraId="257A412D" w14:textId="4ECE4C9C" w:rsidR="00D02B64" w:rsidRPr="004C5F4F" w:rsidRDefault="00D02B6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Ritchie, J. (2015). Pinkwashing, Homonationalism, and Israel–Palestine: The Conceits of Queer Theory and the Politics of the Ordinary. </w:t>
      </w:r>
      <w:r w:rsidRPr="004C5F4F">
        <w:rPr>
          <w:rFonts w:cs="David"/>
          <w:i/>
          <w:iCs/>
          <w:sz w:val="24"/>
          <w:szCs w:val="24"/>
        </w:rPr>
        <w:t>Antipode, 47</w:t>
      </w:r>
      <w:r w:rsidR="00533CC8" w:rsidRPr="00533CC8">
        <w:rPr>
          <w:rFonts w:cs="David"/>
          <w:sz w:val="24"/>
          <w:szCs w:val="24"/>
        </w:rPr>
        <w:t>(3)</w:t>
      </w:r>
      <w:r w:rsidRPr="00533CC8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616–634.</w:t>
      </w:r>
    </w:p>
    <w:p w14:paraId="5E23314A" w14:textId="77777777" w:rsidR="00BB22F3" w:rsidRDefault="00531AC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Ritchie, J. (2010</w:t>
      </w:r>
      <w:r w:rsidR="00E17F7C">
        <w:rPr>
          <w:rFonts w:cs="David"/>
          <w:sz w:val="24"/>
          <w:szCs w:val="24"/>
        </w:rPr>
        <w:t>)</w:t>
      </w:r>
      <w:r w:rsidRPr="004C5F4F">
        <w:rPr>
          <w:rFonts w:cs="David"/>
          <w:sz w:val="24"/>
          <w:szCs w:val="24"/>
        </w:rPr>
        <w:t xml:space="preserve">. How do you say "come out of the closet" in Arabic?: Queer activism and the politics of visibility in Israel-Palestine. </w:t>
      </w:r>
      <w:r w:rsidRPr="004C5F4F">
        <w:rPr>
          <w:rFonts w:cs="David"/>
          <w:i/>
          <w:iCs/>
          <w:sz w:val="24"/>
          <w:szCs w:val="24"/>
        </w:rPr>
        <w:t>GLQ, 16</w:t>
      </w:r>
      <w:r w:rsidRPr="004C5F4F">
        <w:rPr>
          <w:rFonts w:cs="David"/>
          <w:sz w:val="24"/>
          <w:szCs w:val="24"/>
        </w:rPr>
        <w:t>(4), 557-575.</w:t>
      </w:r>
      <w:r w:rsidR="00BB22F3">
        <w:rPr>
          <w:rFonts w:cs="David"/>
          <w:sz w:val="24"/>
          <w:szCs w:val="24"/>
        </w:rPr>
        <w:t xml:space="preserve"> </w:t>
      </w:r>
    </w:p>
    <w:p w14:paraId="0726CAD7" w14:textId="77777777" w:rsidR="00BB22F3" w:rsidRDefault="00BB22F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BB22F3">
        <w:rPr>
          <w:rFonts w:cs="David"/>
          <w:sz w:val="24"/>
          <w:szCs w:val="24"/>
        </w:rPr>
        <w:t>Rogel</w:t>
      </w:r>
      <w:r>
        <w:rPr>
          <w:rFonts w:cs="David"/>
          <w:sz w:val="24"/>
          <w:szCs w:val="24"/>
        </w:rPr>
        <w:t xml:space="preserve">, A. (2019). </w:t>
      </w:r>
      <w:r w:rsidRPr="00BB22F3">
        <w:rPr>
          <w:rFonts w:cs="David"/>
          <w:sz w:val="24"/>
          <w:szCs w:val="24"/>
        </w:rPr>
        <w:t>The Israeli Queerhana Parties: The Time-Space of Subversion and Future Utopia</w:t>
      </w:r>
      <w:r>
        <w:rPr>
          <w:rFonts w:cs="David"/>
          <w:sz w:val="24"/>
          <w:szCs w:val="24"/>
        </w:rPr>
        <w:t xml:space="preserve">. </w:t>
      </w:r>
      <w:r w:rsidRPr="00BB22F3">
        <w:rPr>
          <w:rFonts w:cs="David"/>
          <w:i/>
          <w:iCs/>
          <w:sz w:val="24"/>
          <w:szCs w:val="24"/>
        </w:rPr>
        <w:t>Geography Research Forum, 39</w:t>
      </w:r>
      <w:r w:rsidR="00B52AAE">
        <w:rPr>
          <w:rFonts w:cs="David"/>
          <w:sz w:val="24"/>
          <w:szCs w:val="24"/>
        </w:rPr>
        <w:t>, 127-151.</w:t>
      </w:r>
    </w:p>
    <w:p w14:paraId="01310B6E" w14:textId="22D79D26" w:rsidR="0030656B" w:rsidRPr="004C5F4F" w:rsidRDefault="0030656B" w:rsidP="0030656B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0656B">
        <w:rPr>
          <w:rFonts w:cs="David"/>
          <w:sz w:val="24"/>
          <w:szCs w:val="24"/>
        </w:rPr>
        <w:t>Rogel, A</w:t>
      </w:r>
      <w:r>
        <w:rPr>
          <w:rFonts w:cs="David" w:hint="cs"/>
          <w:sz w:val="24"/>
          <w:szCs w:val="24"/>
          <w:rtl/>
        </w:rPr>
        <w:t>.</w:t>
      </w:r>
      <w:r w:rsidRPr="0030656B">
        <w:rPr>
          <w:rFonts w:cs="David"/>
          <w:sz w:val="24"/>
          <w:szCs w:val="24"/>
        </w:rPr>
        <w:t xml:space="preserve">, Senouf-Pilpoul, </w:t>
      </w:r>
      <w:r>
        <w:rPr>
          <w:rFonts w:cs="David"/>
          <w:sz w:val="24"/>
          <w:szCs w:val="24"/>
        </w:rPr>
        <w:t xml:space="preserve">O., </w:t>
      </w:r>
      <w:r w:rsidRPr="0030656B">
        <w:rPr>
          <w:rFonts w:cs="David"/>
          <w:sz w:val="24"/>
          <w:szCs w:val="24"/>
        </w:rPr>
        <w:t xml:space="preserve">Kiperman, </w:t>
      </w:r>
      <w:r>
        <w:rPr>
          <w:rFonts w:cs="David"/>
          <w:sz w:val="24"/>
          <w:szCs w:val="24"/>
        </w:rPr>
        <w:t xml:space="preserve">R., &amp; </w:t>
      </w:r>
      <w:r w:rsidRPr="0030656B">
        <w:rPr>
          <w:rFonts w:cs="David"/>
          <w:sz w:val="24"/>
          <w:szCs w:val="24"/>
        </w:rPr>
        <w:t>Marshall</w:t>
      </w:r>
      <w:r>
        <w:rPr>
          <w:rFonts w:cs="David"/>
          <w:sz w:val="24"/>
          <w:szCs w:val="24"/>
        </w:rPr>
        <w:t>, S. E. (2023)</w:t>
      </w:r>
      <w:r w:rsidRPr="0030656B">
        <w:rPr>
          <w:rFonts w:cs="David"/>
          <w:sz w:val="24"/>
          <w:szCs w:val="24"/>
        </w:rPr>
        <w:t>. History of exclusion: Queer representation in Israeli high school textbooks.</w:t>
      </w:r>
      <w:r>
        <w:rPr>
          <w:rFonts w:cs="David"/>
          <w:sz w:val="24"/>
          <w:szCs w:val="24"/>
        </w:rPr>
        <w:t xml:space="preserve"> </w:t>
      </w:r>
      <w:r w:rsidRPr="003572BA">
        <w:rPr>
          <w:rFonts w:cs="David"/>
          <w:i/>
          <w:iCs/>
          <w:sz w:val="24"/>
          <w:szCs w:val="24"/>
        </w:rPr>
        <w:t>Co</w:t>
      </w:r>
      <w:r w:rsidRPr="0030656B">
        <w:rPr>
          <w:rFonts w:cs="David"/>
          <w:sz w:val="24"/>
          <w:szCs w:val="24"/>
        </w:rPr>
        <w:t>m</w:t>
      </w:r>
      <w:r w:rsidRPr="003572BA">
        <w:rPr>
          <w:rFonts w:cs="David"/>
          <w:i/>
          <w:iCs/>
          <w:sz w:val="24"/>
          <w:szCs w:val="24"/>
        </w:rPr>
        <w:t>parative Education Review, 67</w:t>
      </w:r>
      <w:r>
        <w:rPr>
          <w:rFonts w:cs="David"/>
          <w:sz w:val="24"/>
          <w:szCs w:val="24"/>
        </w:rPr>
        <w:t>(</w:t>
      </w:r>
      <w:r w:rsidRPr="0030656B">
        <w:rPr>
          <w:rFonts w:cs="David"/>
          <w:sz w:val="24"/>
          <w:szCs w:val="24"/>
        </w:rPr>
        <w:t>3)</w:t>
      </w:r>
      <w:r>
        <w:rPr>
          <w:rFonts w:cs="David"/>
          <w:sz w:val="24"/>
          <w:szCs w:val="24"/>
        </w:rPr>
        <w:t>,</w:t>
      </w:r>
      <w:r w:rsidRPr="0030656B">
        <w:rPr>
          <w:rFonts w:cs="David"/>
          <w:sz w:val="24"/>
          <w:szCs w:val="24"/>
        </w:rPr>
        <w:t xml:space="preserve"> 486-508.</w:t>
      </w:r>
    </w:p>
    <w:p w14:paraId="76403D3E" w14:textId="77777777" w:rsidR="00E64ECD" w:rsidRPr="004C5F4F" w:rsidRDefault="00E64EC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Rosenfeld, M. (2017). Genèse d'une pensée sur l'homosexualité : La préface de Zola au Roman d'un inverti. </w:t>
      </w:r>
      <w:r w:rsidRPr="004C5F4F">
        <w:rPr>
          <w:rFonts w:cs="David"/>
          <w:i/>
          <w:iCs/>
          <w:sz w:val="24"/>
          <w:szCs w:val="24"/>
        </w:rPr>
        <w:t>Genesis, 44</w:t>
      </w:r>
      <w:r w:rsidRPr="004C5F4F">
        <w:rPr>
          <w:rFonts w:cs="David"/>
          <w:sz w:val="24"/>
          <w:szCs w:val="24"/>
        </w:rPr>
        <w:t>, 217-220.</w:t>
      </w:r>
    </w:p>
    <w:p w14:paraId="197A7AFF" w14:textId="77777777" w:rsidR="00A958C6" w:rsidRDefault="005E555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Rosenfeld, M. (2015). Zola et l'homosexualité, un nouveau regard. Le</w:t>
      </w:r>
      <w:r w:rsidRPr="004C5F4F">
        <w:rPr>
          <w:rFonts w:cs="David"/>
          <w:i/>
          <w:iCs/>
          <w:sz w:val="24"/>
          <w:szCs w:val="24"/>
        </w:rPr>
        <w:t>s Cahiers Naturalistes, 89</w:t>
      </w:r>
      <w:r w:rsidRPr="004C5F4F">
        <w:rPr>
          <w:rFonts w:cs="David"/>
          <w:sz w:val="24"/>
          <w:szCs w:val="24"/>
        </w:rPr>
        <w:t>(61), 213-228.</w:t>
      </w:r>
    </w:p>
    <w:p w14:paraId="6828B7AB" w14:textId="41888C9A" w:rsidR="001F18CB" w:rsidRDefault="001F18C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1F18CB">
        <w:rPr>
          <w:rFonts w:cs="David"/>
          <w:sz w:val="24"/>
          <w:szCs w:val="24"/>
        </w:rPr>
        <w:t>Rothschild, L. (2023). New Skin for an Old Ceremony: The Gay Revolution and the Formation of Israeli Heteroactivism. ACM</w:t>
      </w:r>
      <w:r w:rsidRPr="001F18CB">
        <w:rPr>
          <w:rFonts w:cs="David"/>
          <w:i/>
          <w:iCs/>
          <w:sz w:val="24"/>
          <w:szCs w:val="24"/>
        </w:rPr>
        <w:t>E: An International Journal for Critical Geographies, 22</w:t>
      </w:r>
      <w:r w:rsidRPr="001F18CB">
        <w:rPr>
          <w:rFonts w:cs="David"/>
          <w:sz w:val="24"/>
          <w:szCs w:val="24"/>
        </w:rPr>
        <w:t>(3), 1115–1140.</w:t>
      </w:r>
    </w:p>
    <w:p w14:paraId="74CBB8BE" w14:textId="77777777" w:rsidR="00FD776F" w:rsidRDefault="00A958C6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A958C6">
        <w:rPr>
          <w:rFonts w:cs="David"/>
          <w:sz w:val="24"/>
          <w:szCs w:val="24"/>
        </w:rPr>
        <w:t xml:space="preserve">Rothschild, L. (2018). Compulsory Monogamy and Polyamorous Existence. </w:t>
      </w:r>
      <w:r w:rsidRPr="00A958C6">
        <w:rPr>
          <w:rFonts w:cs="David"/>
          <w:i/>
          <w:iCs/>
          <w:sz w:val="24"/>
          <w:szCs w:val="24"/>
        </w:rPr>
        <w:t>Graduate</w:t>
      </w:r>
      <w:r w:rsidRPr="00A958C6">
        <w:rPr>
          <w:rFonts w:cs="David"/>
          <w:sz w:val="24"/>
          <w:szCs w:val="24"/>
        </w:rPr>
        <w:t xml:space="preserve"> </w:t>
      </w:r>
      <w:r w:rsidRPr="00A958C6">
        <w:rPr>
          <w:rFonts w:cs="David"/>
          <w:i/>
          <w:iCs/>
          <w:sz w:val="24"/>
          <w:szCs w:val="24"/>
        </w:rPr>
        <w:t>Journal of Social Science, 14</w:t>
      </w:r>
      <w:r>
        <w:rPr>
          <w:rFonts w:cs="David"/>
          <w:sz w:val="24"/>
          <w:szCs w:val="24"/>
        </w:rPr>
        <w:t>(</w:t>
      </w:r>
      <w:r w:rsidRPr="00A958C6">
        <w:rPr>
          <w:rFonts w:cs="David"/>
          <w:sz w:val="24"/>
          <w:szCs w:val="24"/>
        </w:rPr>
        <w:t>1</w:t>
      </w:r>
      <w:r>
        <w:rPr>
          <w:rFonts w:cs="David"/>
          <w:sz w:val="24"/>
          <w:szCs w:val="24"/>
        </w:rPr>
        <w:t>)</w:t>
      </w:r>
      <w:r w:rsidRPr="00A958C6">
        <w:rPr>
          <w:rFonts w:cs="David"/>
          <w:sz w:val="24"/>
          <w:szCs w:val="24"/>
        </w:rPr>
        <w:t xml:space="preserve">, 28-56. </w:t>
      </w:r>
    </w:p>
    <w:p w14:paraId="1EE639E9" w14:textId="0322ED5D" w:rsidR="00FD776F" w:rsidRDefault="00FD776F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Rozin, Y. (2022). </w:t>
      </w:r>
      <w:r w:rsidRPr="008446BF">
        <w:rPr>
          <w:rFonts w:asciiTheme="majorBidi" w:hAnsiTheme="majorBidi" w:cstheme="majorBidi"/>
          <w:sz w:val="24"/>
          <w:szCs w:val="24"/>
        </w:rPr>
        <w:t>Anne (Annie) Neumann: The New Woman</w:t>
      </w:r>
      <w:r>
        <w:rPr>
          <w:rFonts w:asciiTheme="majorBidi" w:hAnsiTheme="majorBidi" w:cstheme="majorBidi"/>
          <w:sz w:val="24"/>
          <w:szCs w:val="24"/>
        </w:rPr>
        <w:t xml:space="preserve">. In </w:t>
      </w:r>
      <w:r w:rsidRPr="008446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Kraß</w:t>
      </w:r>
      <w:r>
        <w:rPr>
          <w:rFonts w:asciiTheme="majorBidi" w:hAnsiTheme="majorBidi" w:cstheme="majorBidi"/>
          <w:sz w:val="24"/>
          <w:szCs w:val="24"/>
        </w:rPr>
        <w:t>,</w:t>
      </w:r>
      <w:r w:rsidRPr="008446BF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Sluhovsky, </w:t>
      </w:r>
      <w:r>
        <w:rPr>
          <w:rFonts w:asciiTheme="majorBidi" w:hAnsiTheme="majorBidi" w:cstheme="majorBidi"/>
          <w:sz w:val="24"/>
          <w:szCs w:val="24"/>
        </w:rPr>
        <w:t xml:space="preserve">&amp; </w:t>
      </w:r>
      <w:r w:rsidRPr="008446BF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446BF">
        <w:rPr>
          <w:rFonts w:asciiTheme="majorBidi" w:hAnsiTheme="majorBidi" w:cstheme="majorBidi"/>
          <w:sz w:val="24"/>
          <w:szCs w:val="24"/>
        </w:rPr>
        <w:t>Yonay (</w:t>
      </w:r>
      <w:r>
        <w:rPr>
          <w:rFonts w:asciiTheme="majorBidi" w:hAnsiTheme="majorBidi" w:cstheme="majorBidi"/>
          <w:sz w:val="24"/>
          <w:szCs w:val="24"/>
        </w:rPr>
        <w:t>e</w:t>
      </w:r>
      <w:r w:rsidRPr="008446B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s.</w:t>
      </w:r>
      <w:r w:rsidRPr="008446B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53804">
        <w:rPr>
          <w:rFonts w:asciiTheme="majorBidi" w:hAnsiTheme="majorBidi" w:cstheme="majorBidi"/>
          <w:i/>
          <w:iCs/>
          <w:sz w:val="24"/>
          <w:szCs w:val="24"/>
        </w:rPr>
        <w:t>Queer Jewish Lives Between Central Europe and Mandatory Palestine: Biographies and Geographies</w:t>
      </w:r>
      <w:r>
        <w:rPr>
          <w:rFonts w:asciiTheme="majorBidi" w:hAnsiTheme="majorBidi" w:cstheme="majorBidi"/>
          <w:sz w:val="24"/>
          <w:szCs w:val="24"/>
        </w:rPr>
        <w:t xml:space="preserve"> (pp. 221-238). </w:t>
      </w:r>
      <w:r w:rsidR="00557AD0">
        <w:rPr>
          <w:rFonts w:asciiTheme="majorBidi" w:hAnsiTheme="majorBidi" w:cstheme="majorBidi"/>
          <w:sz w:val="24"/>
          <w:szCs w:val="24"/>
        </w:rPr>
        <w:t>Bielefeld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transcript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0DDDB50" w14:textId="77777777" w:rsidR="00464C13" w:rsidRPr="00162796" w:rsidRDefault="00DF270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R</w:t>
      </w:r>
      <w:r w:rsidR="00DF4848" w:rsidRPr="004C5F4F">
        <w:rPr>
          <w:rFonts w:cs="David"/>
          <w:sz w:val="24"/>
          <w:szCs w:val="24"/>
        </w:rPr>
        <w:t>ozin, Y. (</w:t>
      </w:r>
      <w:r w:rsidR="00464C13">
        <w:rPr>
          <w:rFonts w:cs="David"/>
          <w:sz w:val="24"/>
          <w:szCs w:val="24"/>
        </w:rPr>
        <w:t>2010</w:t>
      </w:r>
      <w:r w:rsidR="00DF4848" w:rsidRPr="004C5F4F">
        <w:rPr>
          <w:rFonts w:cs="David"/>
          <w:sz w:val="24"/>
          <w:szCs w:val="24"/>
        </w:rPr>
        <w:t>) The Socializing Dimension of the Virtual Sphere in Founding a Lesbian Community</w:t>
      </w:r>
      <w:r w:rsidR="009B1F6D">
        <w:rPr>
          <w:rFonts w:cs="David"/>
          <w:sz w:val="24"/>
          <w:szCs w:val="24"/>
        </w:rPr>
        <w:t>.</w:t>
      </w:r>
      <w:r w:rsidR="00DF4848" w:rsidRPr="004C5F4F">
        <w:rPr>
          <w:rFonts w:cs="David"/>
          <w:sz w:val="24"/>
          <w:szCs w:val="24"/>
        </w:rPr>
        <w:t xml:space="preserve"> </w:t>
      </w:r>
      <w:r w:rsidR="009B1F6D">
        <w:rPr>
          <w:rFonts w:cs="David"/>
          <w:sz w:val="24"/>
          <w:szCs w:val="24"/>
        </w:rPr>
        <w:t>I</w:t>
      </w:r>
      <w:r w:rsidR="00DF4848" w:rsidRPr="004C5F4F">
        <w:rPr>
          <w:rFonts w:cs="David"/>
          <w:sz w:val="24"/>
          <w:szCs w:val="24"/>
        </w:rPr>
        <w:t xml:space="preserve">n M. Leaning &amp; B. Pretzsch (Eds.), </w:t>
      </w:r>
      <w:r w:rsidR="00DF4848" w:rsidRPr="004C5F4F">
        <w:rPr>
          <w:rFonts w:cs="David"/>
          <w:i/>
          <w:iCs/>
          <w:sz w:val="24"/>
          <w:szCs w:val="24"/>
        </w:rPr>
        <w:t>Vision of the Human in Science Fiction and Cyberpunk</w:t>
      </w:r>
      <w:r w:rsidR="009A7204">
        <w:rPr>
          <w:rFonts w:cs="David"/>
          <w:sz w:val="24"/>
          <w:szCs w:val="24"/>
        </w:rPr>
        <w:t xml:space="preserve"> (pp. 59-64). </w:t>
      </w:r>
      <w:r w:rsidR="00464C13" w:rsidRPr="00162796">
        <w:rPr>
          <w:rFonts w:cs="David"/>
          <w:sz w:val="24"/>
          <w:szCs w:val="24"/>
        </w:rPr>
        <w:t>Oxford: Inter-Disciplinary Press,</w:t>
      </w:r>
    </w:p>
    <w:p w14:paraId="5A3331E6" w14:textId="77777777" w:rsidR="00F86A5A" w:rsidRPr="004C5F4F" w:rsidRDefault="00F86A5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Rubinstein, G. (2003). Does psychoanalysis really mean oppression? Harnessing psychodynamic approaches to affirmative therapy with gay men.</w:t>
      </w:r>
      <w:r w:rsidRPr="004C5F4F">
        <w:rPr>
          <w:rFonts w:cs="David"/>
          <w:i/>
          <w:iCs/>
          <w:sz w:val="24"/>
          <w:szCs w:val="24"/>
        </w:rPr>
        <w:t xml:space="preserve"> American Journal of Psychotherapy, 57</w:t>
      </w:r>
      <w:r w:rsidRPr="004C5F4F">
        <w:rPr>
          <w:rFonts w:cs="David"/>
          <w:sz w:val="24"/>
          <w:szCs w:val="24"/>
        </w:rPr>
        <w:t>, 1-13.</w:t>
      </w:r>
    </w:p>
    <w:p w14:paraId="790E3A57" w14:textId="77777777" w:rsidR="008B427D" w:rsidRPr="004C5F4F" w:rsidRDefault="008B427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Rubinstein, G. (2003). Macho Man: Narcissism, homophobia, agency, communion, and authoritarianism: A comparative study among Israeli bodybuilders and a control Group. </w:t>
      </w:r>
      <w:r w:rsidRPr="004C5F4F">
        <w:rPr>
          <w:rFonts w:cs="David"/>
          <w:i/>
          <w:iCs/>
          <w:sz w:val="24"/>
          <w:szCs w:val="24"/>
        </w:rPr>
        <w:t>Psychology of Men and Masculinity, 4</w:t>
      </w:r>
      <w:r w:rsidRPr="004C5F4F">
        <w:rPr>
          <w:rFonts w:cs="David"/>
          <w:sz w:val="24"/>
          <w:szCs w:val="24"/>
        </w:rPr>
        <w:t xml:space="preserve">, 100-110. </w:t>
      </w:r>
    </w:p>
    <w:p w14:paraId="31E11597" w14:textId="77777777" w:rsidR="003F616A" w:rsidRPr="004C5F4F" w:rsidRDefault="003F616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Rubinstein, G. (1999). Attitudes of Israeli gay students toward other minorities: An exploratory study.</w:t>
      </w:r>
      <w:r w:rsidRPr="004C5F4F">
        <w:rPr>
          <w:rFonts w:cs="David"/>
          <w:i/>
          <w:iCs/>
          <w:sz w:val="24"/>
          <w:szCs w:val="24"/>
        </w:rPr>
        <w:t xml:space="preserve"> Israel Journal of Psychiatry, 36</w:t>
      </w:r>
      <w:r w:rsidRPr="004C5F4F">
        <w:rPr>
          <w:rFonts w:cs="David"/>
          <w:sz w:val="24"/>
          <w:szCs w:val="24"/>
        </w:rPr>
        <w:t>, 272-281.</w:t>
      </w:r>
    </w:p>
    <w:p w14:paraId="2306109B" w14:textId="724AA623" w:rsidR="00CF6ED9" w:rsidRDefault="00CF6ED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Rubinstein, G. (1995). The decision to remove homosexuality from the DSM: Twenty years later. </w:t>
      </w:r>
      <w:r w:rsidRPr="004C5F4F">
        <w:rPr>
          <w:rFonts w:cs="David"/>
          <w:i/>
          <w:iCs/>
          <w:sz w:val="24"/>
          <w:szCs w:val="24"/>
        </w:rPr>
        <w:t>American Journal of Psychotherapy, 49</w:t>
      </w:r>
      <w:r w:rsidRPr="004C5F4F">
        <w:rPr>
          <w:rFonts w:cs="David"/>
          <w:sz w:val="24"/>
          <w:szCs w:val="24"/>
        </w:rPr>
        <w:t>, 416-427.</w:t>
      </w:r>
    </w:p>
    <w:p w14:paraId="29B27FB2" w14:textId="562313F3" w:rsidR="008E548B" w:rsidRDefault="008E548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642B9">
        <w:rPr>
          <w:rFonts w:cs="David"/>
          <w:sz w:val="24"/>
          <w:szCs w:val="24"/>
        </w:rPr>
        <w:t>Rudin, S. (202</w:t>
      </w:r>
      <w:r>
        <w:rPr>
          <w:rFonts w:cs="David"/>
          <w:sz w:val="24"/>
          <w:szCs w:val="24"/>
        </w:rPr>
        <w:t>3</w:t>
      </w:r>
      <w:r w:rsidRPr="00C642B9">
        <w:rPr>
          <w:rFonts w:cs="David"/>
          <w:sz w:val="24"/>
          <w:szCs w:val="24"/>
        </w:rPr>
        <w:t>).</w:t>
      </w:r>
      <w:r>
        <w:rPr>
          <w:rFonts w:cs="David"/>
          <w:sz w:val="24"/>
          <w:szCs w:val="24"/>
        </w:rPr>
        <w:t xml:space="preserve"> </w:t>
      </w:r>
      <w:r w:rsidRPr="008E548B">
        <w:rPr>
          <w:rFonts w:cs="David"/>
          <w:sz w:val="24"/>
          <w:szCs w:val="24"/>
        </w:rPr>
        <w:t xml:space="preserve">An ambivalent story: </w:t>
      </w:r>
      <w:r w:rsidR="002942B6" w:rsidRPr="008E548B">
        <w:rPr>
          <w:rFonts w:cs="David"/>
          <w:sz w:val="24"/>
          <w:szCs w:val="24"/>
        </w:rPr>
        <w:t>Queer</w:t>
      </w:r>
      <w:r w:rsidR="002942B6">
        <w:rPr>
          <w:rFonts w:cs="David"/>
          <w:sz w:val="24"/>
          <w:szCs w:val="24"/>
        </w:rPr>
        <w:t xml:space="preserve"> </w:t>
      </w:r>
      <w:r w:rsidR="002942B6" w:rsidRPr="008E548B">
        <w:rPr>
          <w:rFonts w:cs="David" w:hint="cs"/>
          <w:sz w:val="24"/>
          <w:szCs w:val="24"/>
        </w:rPr>
        <w:t>children’s</w:t>
      </w:r>
      <w:r w:rsidRPr="008E548B">
        <w:rPr>
          <w:rFonts w:cs="David"/>
          <w:sz w:val="24"/>
          <w:szCs w:val="24"/>
        </w:rPr>
        <w:t xml:space="preserve"> literature in Israel</w:t>
      </w:r>
      <w:r>
        <w:rPr>
          <w:rFonts w:cs="David"/>
          <w:sz w:val="24"/>
          <w:szCs w:val="24"/>
        </w:rPr>
        <w:t xml:space="preserve"> </w:t>
      </w:r>
      <w:r w:rsidRPr="008E548B">
        <w:rPr>
          <w:rFonts w:cs="David"/>
          <w:sz w:val="24"/>
          <w:szCs w:val="24"/>
        </w:rPr>
        <w:t xml:space="preserve"> between 1986 and 2022</w:t>
      </w:r>
      <w:r>
        <w:rPr>
          <w:rFonts w:cs="David"/>
          <w:sz w:val="24"/>
          <w:szCs w:val="24"/>
        </w:rPr>
        <w:t xml:space="preserve">. </w:t>
      </w:r>
      <w:r w:rsidR="002942B6" w:rsidRPr="002942B6">
        <w:rPr>
          <w:rFonts w:cs="David"/>
          <w:i/>
          <w:iCs/>
          <w:sz w:val="24"/>
          <w:szCs w:val="24"/>
        </w:rPr>
        <w:t>Power and Education</w:t>
      </w:r>
      <w:r w:rsidR="002942B6">
        <w:rPr>
          <w:rFonts w:cs="David"/>
          <w:i/>
          <w:iCs/>
          <w:sz w:val="24"/>
          <w:szCs w:val="24"/>
        </w:rPr>
        <w:t xml:space="preserve">, </w:t>
      </w:r>
      <w:r w:rsidR="002942B6" w:rsidRPr="002942B6">
        <w:rPr>
          <w:rFonts w:cs="David"/>
          <w:color w:val="FF0000"/>
          <w:sz w:val="24"/>
          <w:szCs w:val="24"/>
          <w:highlight w:val="yellow"/>
        </w:rPr>
        <w:t>???</w:t>
      </w:r>
    </w:p>
    <w:p w14:paraId="1C72A08B" w14:textId="38ECA8C3" w:rsidR="00C642B9" w:rsidRDefault="00C642B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642B9">
        <w:rPr>
          <w:rFonts w:cs="David"/>
          <w:sz w:val="24"/>
          <w:szCs w:val="24"/>
        </w:rPr>
        <w:t>Rudin, S. (2022). Belly Mommy, Heart Mommy: Queer Children’s Literature in Israel. W</w:t>
      </w:r>
      <w:r w:rsidRPr="00C642B9">
        <w:rPr>
          <w:rFonts w:cs="David"/>
          <w:i/>
          <w:iCs/>
          <w:sz w:val="24"/>
          <w:szCs w:val="24"/>
        </w:rPr>
        <w:t>omen in Judaism: A Multidisciplinary E-Journal, 18</w:t>
      </w:r>
      <w:r w:rsidRPr="00C642B9">
        <w:rPr>
          <w:rFonts w:cs="David"/>
          <w:sz w:val="24"/>
          <w:szCs w:val="24"/>
        </w:rPr>
        <w:t>(1).</w:t>
      </w:r>
    </w:p>
    <w:p w14:paraId="3AB7E07A" w14:textId="77777777" w:rsidR="00D55677" w:rsidRPr="004C5F4F" w:rsidRDefault="00D5567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Safran, H. (2005). Alliance and Denial: Lesbian Protest in Women in Black. In C. Frankfort-Nachmias &amp; E. Shadmi (Eds), </w:t>
      </w:r>
      <w:r w:rsidRPr="004C5F4F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</w:rPr>
        <w:t>(pp. 191-222).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New York: State University of New York Press.  </w:t>
      </w:r>
    </w:p>
    <w:p w14:paraId="2C7D2AE3" w14:textId="0B9E8A13" w:rsidR="00D65153" w:rsidRDefault="00EC76C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Safran, H. (1995). </w:t>
      </w:r>
      <w:r w:rsidRPr="004C5F4F">
        <w:rPr>
          <w:rFonts w:cs="David"/>
          <w:i/>
          <w:iCs/>
          <w:sz w:val="24"/>
          <w:szCs w:val="24"/>
        </w:rPr>
        <w:t>Alliance and Denial: Feminist Lesbian Protest within Women in Black</w:t>
      </w:r>
      <w:r w:rsidRPr="004C5F4F">
        <w:rPr>
          <w:rFonts w:cs="David"/>
          <w:sz w:val="24"/>
          <w:szCs w:val="24"/>
        </w:rPr>
        <w:t>. Master thesis submitted to Simmons College, Boston.</w:t>
      </w:r>
    </w:p>
    <w:p w14:paraId="0F0ADDBA" w14:textId="77777777" w:rsidR="00F02C2B" w:rsidRDefault="00E83F5E" w:rsidP="00921FB3">
      <w:pPr>
        <w:bidi w:val="0"/>
        <w:spacing w:line="276" w:lineRule="auto"/>
        <w:ind w:left="746" w:hanging="720"/>
        <w:jc w:val="both"/>
        <w:rPr>
          <w:rFonts w:asciiTheme="majorBidi" w:hAnsiTheme="majorBidi" w:cstheme="majorBidi"/>
          <w:sz w:val="24"/>
          <w:szCs w:val="24"/>
        </w:rPr>
      </w:pPr>
      <w:r w:rsidRPr="002357A9">
        <w:rPr>
          <w:rFonts w:asciiTheme="majorBidi" w:hAnsiTheme="majorBidi" w:cstheme="majorBidi"/>
          <w:sz w:val="24"/>
          <w:szCs w:val="24"/>
        </w:rPr>
        <w:t xml:space="preserve">Sagie, O. (2015). Well-being in older gays and lesbians: A comparison of predictors. </w:t>
      </w:r>
      <w:r w:rsidRPr="002357A9">
        <w:rPr>
          <w:rFonts w:asciiTheme="majorBidi" w:hAnsiTheme="majorBidi" w:cstheme="majorBidi"/>
          <w:i/>
          <w:iCs/>
          <w:sz w:val="24"/>
          <w:szCs w:val="24"/>
        </w:rPr>
        <w:t>Social Indicators Research</w:t>
      </w:r>
      <w:r w:rsidRPr="002357A9">
        <w:rPr>
          <w:rFonts w:asciiTheme="majorBidi" w:hAnsiTheme="majorBidi" w:cstheme="majorBidi"/>
          <w:sz w:val="24"/>
          <w:szCs w:val="24"/>
        </w:rPr>
        <w:t xml:space="preserve">, </w:t>
      </w:r>
      <w:r w:rsidRPr="008E073F">
        <w:rPr>
          <w:rFonts w:asciiTheme="majorBidi" w:hAnsiTheme="majorBidi" w:cstheme="majorBidi"/>
          <w:i/>
          <w:iCs/>
          <w:sz w:val="24"/>
          <w:szCs w:val="24"/>
        </w:rPr>
        <w:t>126</w:t>
      </w:r>
      <w:r w:rsidRPr="002357A9">
        <w:rPr>
          <w:rFonts w:asciiTheme="majorBidi" w:hAnsiTheme="majorBidi" w:cstheme="majorBidi"/>
          <w:sz w:val="24"/>
          <w:szCs w:val="24"/>
        </w:rPr>
        <w:t>, 395-409.</w:t>
      </w:r>
    </w:p>
    <w:p w14:paraId="19E005CD" w14:textId="5E9B8359" w:rsidR="00F02C2B" w:rsidRPr="00F02C2B" w:rsidRDefault="00F02C2B" w:rsidP="00921FB3">
      <w:pPr>
        <w:bidi w:val="0"/>
        <w:spacing w:line="276" w:lineRule="auto"/>
        <w:ind w:left="746" w:hanging="720"/>
        <w:jc w:val="both"/>
        <w:rPr>
          <w:rFonts w:cs="David"/>
          <w:sz w:val="24"/>
          <w:szCs w:val="24"/>
        </w:rPr>
      </w:pPr>
      <w:r w:rsidRPr="00F02C2B">
        <w:rPr>
          <w:rFonts w:cs="David"/>
          <w:sz w:val="24"/>
          <w:szCs w:val="24"/>
        </w:rPr>
        <w:t>Said, A. (2020). “</w:t>
      </w:r>
      <w:r w:rsidRPr="00F02C2B">
        <w:rPr>
          <w:rFonts w:cs="David"/>
          <w:i/>
          <w:iCs/>
          <w:sz w:val="24"/>
          <w:szCs w:val="24"/>
        </w:rPr>
        <w:t>ARABS DON’T GO ASTRAY”: EDUCATIONAL COUNSELING FOR LGBT YOUTH IN THE ARAB SOCIETY IN ISRAEL</w:t>
      </w:r>
      <w:r w:rsidRPr="00F02C2B">
        <w:rPr>
          <w:rFonts w:cs="David"/>
          <w:sz w:val="24"/>
          <w:szCs w:val="24"/>
        </w:rPr>
        <w:t xml:space="preserve">. Thesis for the degree of doctorate at  Adam Mickiewicz University, Poznań, Poland. </w:t>
      </w:r>
    </w:p>
    <w:p w14:paraId="44E7ABFB" w14:textId="5D2D05B2" w:rsidR="00D65153" w:rsidRPr="004C5F4F" w:rsidRDefault="00D6515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65153">
        <w:rPr>
          <w:rFonts w:cs="David"/>
          <w:sz w:val="24"/>
          <w:szCs w:val="24"/>
        </w:rPr>
        <w:t>Said</w:t>
      </w:r>
      <w:r>
        <w:rPr>
          <w:rFonts w:cs="David"/>
          <w:sz w:val="24"/>
          <w:szCs w:val="24"/>
        </w:rPr>
        <w:t>,</w:t>
      </w:r>
      <w:r w:rsidRPr="00D65153">
        <w:rPr>
          <w:rFonts w:cs="David"/>
          <w:sz w:val="24"/>
          <w:szCs w:val="24"/>
        </w:rPr>
        <w:t xml:space="preserve"> A</w:t>
      </w:r>
      <w:r>
        <w:rPr>
          <w:rFonts w:cs="David"/>
          <w:sz w:val="24"/>
          <w:szCs w:val="24"/>
        </w:rPr>
        <w:t>. (201</w:t>
      </w:r>
      <w:r w:rsidR="00E83F5E">
        <w:rPr>
          <w:rFonts w:cs="David"/>
          <w:sz w:val="24"/>
          <w:szCs w:val="24"/>
        </w:rPr>
        <w:t>7</w:t>
      </w:r>
      <w:r>
        <w:rPr>
          <w:rFonts w:cs="David"/>
          <w:sz w:val="24"/>
          <w:szCs w:val="24"/>
        </w:rPr>
        <w:t xml:space="preserve">). </w:t>
      </w:r>
      <w:r w:rsidRPr="00D65153">
        <w:rPr>
          <w:rFonts w:cs="David"/>
          <w:sz w:val="24"/>
          <w:szCs w:val="24"/>
        </w:rPr>
        <w:t xml:space="preserve">The School Experience of Arab LGBT Students in Israel. </w:t>
      </w:r>
      <w:r w:rsidRPr="00D65153">
        <w:rPr>
          <w:rFonts w:cs="David"/>
          <w:i/>
          <w:iCs/>
          <w:sz w:val="24"/>
          <w:szCs w:val="24"/>
        </w:rPr>
        <w:t>Studia Edukacyjne</w:t>
      </w:r>
      <w:r>
        <w:rPr>
          <w:rFonts w:cs="David"/>
          <w:i/>
          <w:iCs/>
          <w:sz w:val="24"/>
          <w:szCs w:val="24"/>
        </w:rPr>
        <w:t>,</w:t>
      </w:r>
      <w:r w:rsidRPr="00D65153">
        <w:rPr>
          <w:rFonts w:cs="David"/>
          <w:i/>
          <w:iCs/>
          <w:sz w:val="24"/>
          <w:szCs w:val="24"/>
        </w:rPr>
        <w:t xml:space="preserve"> 45</w:t>
      </w:r>
      <w:r w:rsidRPr="00D65153">
        <w:rPr>
          <w:rFonts w:cs="David"/>
          <w:sz w:val="24"/>
          <w:szCs w:val="24"/>
        </w:rPr>
        <w:t>, 425-433</w:t>
      </w:r>
      <w:r w:rsidRPr="00D65153">
        <w:rPr>
          <w:rFonts w:cs="David"/>
          <w:sz w:val="24"/>
          <w:szCs w:val="24"/>
          <w:rtl/>
        </w:rPr>
        <w:t>.</w:t>
      </w:r>
    </w:p>
    <w:p w14:paraId="0E867812" w14:textId="77777777" w:rsidR="00F11560" w:rsidRPr="004C5F4F" w:rsidRDefault="006C313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Samarova, V., Shilo, G., &amp; Diamond, G.M. (201</w:t>
      </w:r>
      <w:r w:rsidR="00F11560" w:rsidRPr="004C5F4F">
        <w:rPr>
          <w:rFonts w:cs="David"/>
          <w:sz w:val="24"/>
          <w:szCs w:val="24"/>
        </w:rPr>
        <w:t>4</w:t>
      </w:r>
      <w:r w:rsidRPr="004C5F4F">
        <w:rPr>
          <w:rFonts w:cs="David"/>
          <w:sz w:val="24"/>
          <w:szCs w:val="24"/>
        </w:rPr>
        <w:t xml:space="preserve">). </w:t>
      </w:r>
      <w:r w:rsidR="00F11560" w:rsidRPr="004C5F4F">
        <w:rPr>
          <w:rFonts w:cs="David"/>
          <w:sz w:val="24"/>
          <w:szCs w:val="24"/>
        </w:rPr>
        <w:t>Changes over time in parents' acceptance of their Israeli sexual minority adolescents</w:t>
      </w:r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Journal of Research on Adolescence</w:t>
      </w:r>
      <w:r w:rsidR="00F11560" w:rsidRPr="004C5F4F">
        <w:rPr>
          <w:rFonts w:cs="David"/>
          <w:i/>
          <w:iCs/>
          <w:sz w:val="24"/>
          <w:szCs w:val="24"/>
        </w:rPr>
        <w:t>,</w:t>
      </w:r>
      <w:r w:rsidR="00F11560" w:rsidRPr="004C5F4F">
        <w:rPr>
          <w:rFonts w:cs="David"/>
          <w:sz w:val="24"/>
          <w:szCs w:val="24"/>
        </w:rPr>
        <w:t xml:space="preserve"> </w:t>
      </w:r>
      <w:r w:rsidR="00F11560" w:rsidRPr="004C5F4F">
        <w:rPr>
          <w:rFonts w:cs="David"/>
          <w:i/>
          <w:iCs/>
          <w:sz w:val="24"/>
          <w:szCs w:val="24"/>
        </w:rPr>
        <w:t>24</w:t>
      </w:r>
      <w:r w:rsidR="00F11560" w:rsidRPr="004C5F4F">
        <w:rPr>
          <w:rFonts w:cs="David"/>
          <w:sz w:val="24"/>
          <w:szCs w:val="24"/>
        </w:rPr>
        <w:t xml:space="preserve"> (4), 681-688.</w:t>
      </w:r>
    </w:p>
    <w:p w14:paraId="57B90668" w14:textId="77777777" w:rsidR="006E32C1" w:rsidRPr="004C5F4F" w:rsidRDefault="006E32C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Sarid, E. (2014). Don’t Be a Drag, Just Be a Queen: How Drag Queens Protect their Intellectual Property without Law. </w:t>
      </w:r>
      <w:r w:rsidRPr="004C5F4F">
        <w:rPr>
          <w:rFonts w:cs="David"/>
          <w:i/>
          <w:iCs/>
          <w:sz w:val="24"/>
          <w:szCs w:val="24"/>
        </w:rPr>
        <w:t>FIU Law Review, 10</w:t>
      </w:r>
      <w:r w:rsidRPr="004C5F4F">
        <w:rPr>
          <w:rFonts w:cs="David"/>
          <w:sz w:val="24"/>
          <w:szCs w:val="24"/>
        </w:rPr>
        <w:t>(1), 133-179.</w:t>
      </w:r>
    </w:p>
    <w:p w14:paraId="33E5BE1F" w14:textId="77777777" w:rsidR="00C64F7A" w:rsidRPr="004C5F4F" w:rsidRDefault="00383E4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Schachter, S. (2005). Lesbians in the Women's Peace Movement. In C. Frankfort-Nachmias &amp; E. Shadmi (Eds), </w:t>
      </w:r>
      <w:r w:rsidRPr="004C5F4F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</w:rPr>
        <w:t>(pp. 175-190).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New York: State University of New York Press.  </w:t>
      </w:r>
    </w:p>
    <w:p w14:paraId="0FBB7824" w14:textId="77777777" w:rsidR="00C64F7A" w:rsidRDefault="00C64F7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Schlagdenhauffen-Maika, R. (2005). Le nouveau musée de Yad Vashem et la commémoration des victimes homosexuelles du nazisme. </w:t>
      </w:r>
      <w:r w:rsidRPr="004C5F4F">
        <w:rPr>
          <w:rFonts w:cs="David"/>
          <w:i/>
          <w:iCs/>
          <w:sz w:val="24"/>
          <w:szCs w:val="24"/>
        </w:rPr>
        <w:t>Bulletin du Centre de recherche français à Jérusalem, 16</w:t>
      </w:r>
      <w:r w:rsidRPr="004C5F4F">
        <w:rPr>
          <w:rFonts w:cs="David"/>
          <w:sz w:val="24"/>
          <w:szCs w:val="24"/>
        </w:rPr>
        <w:t xml:space="preserve">. </w:t>
      </w:r>
    </w:p>
    <w:p w14:paraId="25FCBE7E" w14:textId="77777777" w:rsidR="004629F0" w:rsidRDefault="004629F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629F0">
        <w:rPr>
          <w:rFonts w:cs="David"/>
          <w:sz w:val="24"/>
          <w:szCs w:val="24"/>
        </w:rPr>
        <w:t xml:space="preserve">Schlagdenhauffen-Maika, R. (2005). The New Holocaust History Museum of Yad Vashem and the Commemoration of Homosexuals as Victims of Nazism. Bulletin du </w:t>
      </w:r>
      <w:r w:rsidRPr="004629F0">
        <w:rPr>
          <w:rFonts w:cs="David"/>
          <w:i/>
          <w:iCs/>
          <w:sz w:val="24"/>
          <w:szCs w:val="24"/>
        </w:rPr>
        <w:t>Centre de recherche français à Jérusalem, 16</w:t>
      </w:r>
      <w:r w:rsidRPr="004629F0">
        <w:rPr>
          <w:rFonts w:cs="David"/>
          <w:sz w:val="24"/>
          <w:szCs w:val="24"/>
        </w:rPr>
        <w:t>, 244-261.</w:t>
      </w:r>
    </w:p>
    <w:p w14:paraId="5A9E0663" w14:textId="77777777" w:rsidR="00676702" w:rsidRDefault="00676702" w:rsidP="00676702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Schulman, S. (2012). </w:t>
      </w:r>
      <w:r w:rsidRPr="004C5F4F">
        <w:rPr>
          <w:rFonts w:cs="David"/>
          <w:i/>
          <w:iCs/>
          <w:sz w:val="24"/>
          <w:szCs w:val="24"/>
        </w:rPr>
        <w:t>Israel⁄Palestine and the Queer International</w:t>
      </w:r>
      <w:r w:rsidRPr="004C5F4F">
        <w:rPr>
          <w:rFonts w:cs="David"/>
          <w:sz w:val="24"/>
          <w:szCs w:val="24"/>
        </w:rPr>
        <w:t xml:space="preserve">. Durham, NC: Duke University Press. </w:t>
      </w:r>
    </w:p>
    <w:p w14:paraId="171D3A58" w14:textId="4155BCC9" w:rsidR="00676702" w:rsidRDefault="00676702" w:rsidP="00676702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676702">
        <w:rPr>
          <w:rFonts w:cs="David"/>
          <w:sz w:val="24"/>
          <w:szCs w:val="24"/>
        </w:rPr>
        <w:t>Schwan</w:t>
      </w:r>
      <w:r>
        <w:rPr>
          <w:rFonts w:cs="David"/>
          <w:sz w:val="24"/>
          <w:szCs w:val="24"/>
        </w:rPr>
        <w:t>,</w:t>
      </w:r>
      <w:r w:rsidRPr="00676702">
        <w:rPr>
          <w:rFonts w:cs="David"/>
          <w:sz w:val="24"/>
          <w:szCs w:val="24"/>
        </w:rPr>
        <w:t xml:space="preserve"> A</w:t>
      </w:r>
      <w:r>
        <w:rPr>
          <w:rFonts w:cs="David"/>
          <w:sz w:val="24"/>
          <w:szCs w:val="24"/>
        </w:rPr>
        <w:t xml:space="preserve">. </w:t>
      </w:r>
      <w:r w:rsidRPr="00676702">
        <w:rPr>
          <w:rFonts w:cs="David"/>
          <w:sz w:val="24"/>
          <w:szCs w:val="24"/>
        </w:rPr>
        <w:t xml:space="preserve">H. </w:t>
      </w:r>
      <w:r>
        <w:rPr>
          <w:rFonts w:cs="David"/>
          <w:sz w:val="24"/>
          <w:szCs w:val="24"/>
        </w:rPr>
        <w:t xml:space="preserve">(2022). </w:t>
      </w:r>
      <w:r w:rsidRPr="00676702">
        <w:rPr>
          <w:rFonts w:cs="David"/>
          <w:sz w:val="24"/>
          <w:szCs w:val="24"/>
        </w:rPr>
        <w:t>Queering Jewish Dance: Baruch Agadati. </w:t>
      </w:r>
      <w:r w:rsidRPr="00676702">
        <w:rPr>
          <w:rFonts w:cs="David"/>
          <w:i/>
          <w:iCs/>
          <w:sz w:val="24"/>
          <w:szCs w:val="24"/>
        </w:rPr>
        <w:t>Dance Research Journal</w:t>
      </w:r>
      <w:r>
        <w:rPr>
          <w:rFonts w:cs="David"/>
          <w:i/>
          <w:iCs/>
          <w:sz w:val="24"/>
          <w:szCs w:val="24"/>
        </w:rPr>
        <w:t xml:space="preserve">, </w:t>
      </w:r>
      <w:r w:rsidRPr="00676702">
        <w:rPr>
          <w:rFonts w:cs="David"/>
          <w:i/>
          <w:iCs/>
          <w:sz w:val="24"/>
          <w:szCs w:val="24"/>
        </w:rPr>
        <w:t>54</w:t>
      </w:r>
      <w:r w:rsidRPr="00676702">
        <w:rPr>
          <w:rFonts w:cs="David"/>
          <w:sz w:val="24"/>
          <w:szCs w:val="24"/>
        </w:rPr>
        <w:t>(2)</w:t>
      </w:r>
      <w:r>
        <w:rPr>
          <w:rFonts w:cs="David"/>
          <w:sz w:val="24"/>
          <w:szCs w:val="24"/>
        </w:rPr>
        <w:t>,</w:t>
      </w:r>
      <w:r w:rsidRPr="00676702">
        <w:rPr>
          <w:rFonts w:cs="David"/>
          <w:sz w:val="24"/>
          <w:szCs w:val="24"/>
        </w:rPr>
        <w:t>54-69.</w:t>
      </w:r>
    </w:p>
    <w:p w14:paraId="21ED155F" w14:textId="77777777" w:rsidR="00676702" w:rsidRPr="002357A9" w:rsidRDefault="00676702" w:rsidP="00676702">
      <w:pPr>
        <w:bidi w:val="0"/>
        <w:spacing w:line="276" w:lineRule="auto"/>
        <w:ind w:left="746" w:hanging="720"/>
        <w:jc w:val="both"/>
        <w:rPr>
          <w:rFonts w:asciiTheme="majorBidi" w:hAnsiTheme="majorBidi" w:cstheme="majorBidi"/>
          <w:sz w:val="24"/>
          <w:szCs w:val="24"/>
        </w:rPr>
      </w:pPr>
      <w:r w:rsidRPr="00F974AC">
        <w:rPr>
          <w:sz w:val="24"/>
          <w:szCs w:val="24"/>
          <w:lang w:val="de-DE"/>
        </w:rPr>
        <w:t>Schwartz Laufer</w:t>
      </w:r>
      <w:r>
        <w:rPr>
          <w:sz w:val="24"/>
          <w:szCs w:val="24"/>
          <w:lang w:val="de-DE"/>
        </w:rPr>
        <w:t xml:space="preserve">, M. (2016). </w:t>
      </w:r>
      <w:r w:rsidRPr="00F262B9">
        <w:rPr>
          <w:sz w:val="24"/>
          <w:szCs w:val="24"/>
          <w:lang w:val="de-DE"/>
        </w:rPr>
        <w:t xml:space="preserve">Lesbian Representation Evolution in Mainstream Media. </w:t>
      </w:r>
      <w:r w:rsidRPr="002357A9">
        <w:rPr>
          <w:rFonts w:asciiTheme="majorBidi" w:hAnsiTheme="majorBidi" w:cstheme="majorBidi"/>
          <w:i/>
          <w:iCs/>
          <w:sz w:val="24"/>
          <w:szCs w:val="24"/>
        </w:rPr>
        <w:t>Art and Social Sciences Journal</w:t>
      </w:r>
      <w:r w:rsidRPr="002357A9">
        <w:rPr>
          <w:rFonts w:asciiTheme="majorBidi" w:hAnsiTheme="majorBidi" w:cstheme="majorBidi"/>
          <w:sz w:val="24"/>
          <w:szCs w:val="24"/>
        </w:rPr>
        <w:t xml:space="preserve">, </w:t>
      </w:r>
      <w:r w:rsidRPr="00CC315D">
        <w:rPr>
          <w:rFonts w:asciiTheme="majorBidi" w:hAnsiTheme="majorBidi" w:cstheme="majorBidi"/>
          <w:i/>
          <w:iCs/>
          <w:sz w:val="24"/>
          <w:szCs w:val="24"/>
        </w:rPr>
        <w:t>7</w:t>
      </w:r>
      <w:r w:rsidRPr="002357A9">
        <w:rPr>
          <w:rFonts w:asciiTheme="majorBidi" w:hAnsiTheme="majorBidi" w:cstheme="majorBidi"/>
          <w:sz w:val="24"/>
          <w:szCs w:val="24"/>
        </w:rPr>
        <w:t>(4), 1-12.</w:t>
      </w:r>
    </w:p>
    <w:p w14:paraId="0C190D70" w14:textId="77777777" w:rsidR="00263F7A" w:rsidRDefault="00263F7A" w:rsidP="00921FB3">
      <w:pPr>
        <w:bidi w:val="0"/>
        <w:spacing w:line="276" w:lineRule="auto"/>
        <w:ind w:left="424" w:hanging="424"/>
        <w:jc w:val="both"/>
        <w:rPr>
          <w:sz w:val="24"/>
          <w:szCs w:val="24"/>
          <w:lang w:val="de-DE"/>
        </w:rPr>
      </w:pPr>
      <w:r w:rsidRPr="001E116A">
        <w:rPr>
          <w:sz w:val="24"/>
          <w:szCs w:val="24"/>
          <w:lang w:val="de-DE"/>
        </w:rPr>
        <w:t>Segal</w:t>
      </w:r>
      <w:r>
        <w:rPr>
          <w:sz w:val="24"/>
          <w:szCs w:val="24"/>
          <w:lang w:val="de-DE"/>
        </w:rPr>
        <w:t xml:space="preserve">, O. (2015). </w:t>
      </w:r>
      <w:r w:rsidRPr="001E116A">
        <w:rPr>
          <w:sz w:val="24"/>
          <w:szCs w:val="24"/>
          <w:lang w:val="de-DE"/>
        </w:rPr>
        <w:t>Ashkenizing Homosexuality?: Yossi Avni's "The One Who Does</w:t>
      </w:r>
      <w:r>
        <w:rPr>
          <w:sz w:val="24"/>
          <w:szCs w:val="24"/>
          <w:lang w:val="de-DE"/>
        </w:rPr>
        <w:t xml:space="preserve"> </w:t>
      </w:r>
      <w:r w:rsidRPr="001E116A">
        <w:rPr>
          <w:sz w:val="24"/>
          <w:szCs w:val="24"/>
          <w:lang w:val="de-DE"/>
        </w:rPr>
        <w:t>Not Know How to Ask</w:t>
      </w:r>
      <w:r w:rsidRPr="001E116A">
        <w:rPr>
          <w:sz w:val="24"/>
          <w:szCs w:val="24"/>
          <w:rtl/>
          <w:lang w:val="de-DE"/>
        </w:rPr>
        <w:t>"</w:t>
      </w:r>
      <w:r>
        <w:rPr>
          <w:sz w:val="24"/>
          <w:szCs w:val="24"/>
          <w:lang w:val="de-DE"/>
        </w:rPr>
        <w:t xml:space="preserve">. </w:t>
      </w:r>
      <w:r w:rsidRPr="001E116A">
        <w:rPr>
          <w:i/>
          <w:iCs/>
          <w:sz w:val="24"/>
          <w:szCs w:val="24"/>
          <w:lang w:val="de-DE"/>
        </w:rPr>
        <w:t>Prooftexts, 35</w:t>
      </w:r>
      <w:r>
        <w:rPr>
          <w:sz w:val="24"/>
          <w:szCs w:val="24"/>
          <w:lang w:val="de-DE"/>
        </w:rPr>
        <w:t>(</w:t>
      </w:r>
      <w:r w:rsidRPr="001E116A">
        <w:rPr>
          <w:sz w:val="24"/>
          <w:szCs w:val="24"/>
          <w:lang w:val="de-DE"/>
        </w:rPr>
        <w:t>2-3</w:t>
      </w:r>
      <w:r>
        <w:rPr>
          <w:sz w:val="24"/>
          <w:szCs w:val="24"/>
          <w:lang w:val="de-DE"/>
        </w:rPr>
        <w:t>)</w:t>
      </w:r>
      <w:r w:rsidRPr="001E116A">
        <w:rPr>
          <w:sz w:val="24"/>
          <w:szCs w:val="24"/>
          <w:lang w:val="de-DE"/>
        </w:rPr>
        <w:t>, 186-210</w:t>
      </w:r>
      <w:r>
        <w:rPr>
          <w:sz w:val="24"/>
          <w:szCs w:val="24"/>
          <w:lang w:val="de-DE"/>
        </w:rPr>
        <w:t>.</w:t>
      </w:r>
    </w:p>
    <w:p w14:paraId="382529DA" w14:textId="77777777" w:rsidR="00263F7A" w:rsidRDefault="00263F7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Segal, O. (2012). Sisyphus in Tel Aviv: AIDS in Yotam Reuveny's </w:t>
      </w:r>
      <w:r w:rsidRPr="004C5F4F">
        <w:rPr>
          <w:rFonts w:cs="David"/>
          <w:i/>
          <w:iCs/>
          <w:sz w:val="24"/>
          <w:szCs w:val="24"/>
        </w:rPr>
        <w:t>Night</w:t>
      </w:r>
      <w:r w:rsidRPr="004C5F4F">
        <w:rPr>
          <w:rFonts w:cs="David"/>
          <w:sz w:val="24"/>
          <w:szCs w:val="24"/>
        </w:rPr>
        <w:t xml:space="preserve"> Diary. </w:t>
      </w:r>
      <w:r w:rsidRPr="004C5F4F">
        <w:rPr>
          <w:rFonts w:cs="David"/>
          <w:i/>
          <w:iCs/>
          <w:sz w:val="24"/>
          <w:szCs w:val="24"/>
        </w:rPr>
        <w:t>Prooftexts, 32</w:t>
      </w:r>
      <w:r w:rsidRPr="004C5F4F">
        <w:rPr>
          <w:rFonts w:cs="David"/>
          <w:sz w:val="24"/>
          <w:szCs w:val="24"/>
        </w:rPr>
        <w:t>(1), 115-140</w:t>
      </w:r>
      <w:r>
        <w:rPr>
          <w:rFonts w:cs="David"/>
          <w:sz w:val="24"/>
          <w:szCs w:val="24"/>
        </w:rPr>
        <w:t>.</w:t>
      </w:r>
    </w:p>
    <w:p w14:paraId="0FB976D9" w14:textId="41C247AE" w:rsidR="008B112A" w:rsidRDefault="00263F7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Segal, O. (2012)</w:t>
      </w:r>
      <w:r>
        <w:rPr>
          <w:rFonts w:cs="David"/>
          <w:sz w:val="24"/>
          <w:szCs w:val="24"/>
        </w:rPr>
        <w:t xml:space="preserve">. </w:t>
      </w:r>
      <w:r w:rsidRPr="00176962">
        <w:rPr>
          <w:rFonts w:cs="David"/>
          <w:i/>
          <w:iCs/>
          <w:sz w:val="24"/>
          <w:szCs w:val="24"/>
        </w:rPr>
        <w:t>IMAGINING INDEPENDENCE PARK</w:t>
      </w:r>
      <w:r>
        <w:rPr>
          <w:rFonts w:cs="David"/>
          <w:sz w:val="24"/>
          <w:szCs w:val="24"/>
        </w:rPr>
        <w:t>. D</w:t>
      </w:r>
      <w:r w:rsidRPr="00176962">
        <w:rPr>
          <w:rFonts w:cs="David"/>
          <w:sz w:val="24"/>
          <w:szCs w:val="24"/>
        </w:rPr>
        <w:t>issertation submitted for the degree of</w:t>
      </w:r>
      <w:r>
        <w:rPr>
          <w:rFonts w:cs="David"/>
          <w:sz w:val="24"/>
          <w:szCs w:val="24"/>
        </w:rPr>
        <w:t xml:space="preserve"> </w:t>
      </w:r>
      <w:r w:rsidRPr="00176962">
        <w:rPr>
          <w:rFonts w:cs="David"/>
          <w:sz w:val="24"/>
          <w:szCs w:val="24"/>
        </w:rPr>
        <w:t>Doctor of Philosophy</w:t>
      </w:r>
      <w:r>
        <w:rPr>
          <w:rFonts w:cs="David"/>
          <w:sz w:val="24"/>
          <w:szCs w:val="24"/>
        </w:rPr>
        <w:t xml:space="preserve">. </w:t>
      </w:r>
      <w:r w:rsidRPr="00176962">
        <w:rPr>
          <w:rFonts w:cs="David"/>
          <w:sz w:val="24"/>
          <w:szCs w:val="24"/>
        </w:rPr>
        <w:t>University of Michigan</w:t>
      </w:r>
      <w:r>
        <w:rPr>
          <w:rFonts w:cs="David"/>
          <w:sz w:val="24"/>
          <w:szCs w:val="24"/>
        </w:rPr>
        <w:t>.</w:t>
      </w:r>
    </w:p>
    <w:p w14:paraId="6CCBF90F" w14:textId="0EDABFEC" w:rsidR="008B112A" w:rsidRDefault="008B112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8B112A">
        <w:rPr>
          <w:rFonts w:cs="David"/>
          <w:sz w:val="24"/>
          <w:szCs w:val="24"/>
        </w:rPr>
        <w:t xml:space="preserve">Segal-Engelchin, D. Jen, S. </w:t>
      </w:r>
      <w:r>
        <w:rPr>
          <w:rFonts w:cs="David"/>
          <w:sz w:val="24"/>
          <w:szCs w:val="24"/>
        </w:rPr>
        <w:t xml:space="preserve">&amp; </w:t>
      </w:r>
      <w:r w:rsidRPr="008B112A">
        <w:rPr>
          <w:rFonts w:cs="David"/>
          <w:sz w:val="24"/>
          <w:szCs w:val="24"/>
        </w:rPr>
        <w:t xml:space="preserve">Erera, P. </w:t>
      </w:r>
      <w:r>
        <w:rPr>
          <w:rFonts w:cs="David"/>
          <w:sz w:val="24"/>
          <w:szCs w:val="24"/>
        </w:rPr>
        <w:t xml:space="preserve">(2019). </w:t>
      </w:r>
      <w:r w:rsidRPr="008B112A">
        <w:rPr>
          <w:rFonts w:cs="David"/>
          <w:sz w:val="24"/>
          <w:szCs w:val="24"/>
        </w:rPr>
        <w:t xml:space="preserve">Parenting in hetero-gay families: Motivations, assumptions, gender and culture. In </w:t>
      </w:r>
      <w:r>
        <w:rPr>
          <w:rFonts w:cs="David"/>
          <w:sz w:val="24"/>
          <w:szCs w:val="24"/>
        </w:rPr>
        <w:t xml:space="preserve">O. </w:t>
      </w:r>
      <w:r w:rsidRPr="008B112A">
        <w:rPr>
          <w:rFonts w:cs="David"/>
          <w:sz w:val="24"/>
          <w:szCs w:val="24"/>
        </w:rPr>
        <w:t>Taubman Ben-Ari</w:t>
      </w:r>
      <w:r>
        <w:rPr>
          <w:rFonts w:cs="David"/>
          <w:sz w:val="24"/>
          <w:szCs w:val="24"/>
        </w:rPr>
        <w:t xml:space="preserve"> (</w:t>
      </w:r>
      <w:r w:rsidRPr="008B112A">
        <w:rPr>
          <w:rFonts w:cs="David"/>
          <w:sz w:val="24"/>
          <w:szCs w:val="24"/>
        </w:rPr>
        <w:t>Ed.</w:t>
      </w:r>
      <w:r>
        <w:rPr>
          <w:rFonts w:cs="David"/>
          <w:sz w:val="24"/>
          <w:szCs w:val="24"/>
        </w:rPr>
        <w:t xml:space="preserve">), </w:t>
      </w:r>
      <w:r w:rsidRPr="008B112A">
        <w:rPr>
          <w:rFonts w:cs="David"/>
          <w:i/>
          <w:iCs/>
          <w:sz w:val="24"/>
          <w:szCs w:val="24"/>
        </w:rPr>
        <w:t>Pathways and Barriers to Parenthood</w:t>
      </w:r>
      <w:r>
        <w:rPr>
          <w:rFonts w:cs="David"/>
          <w:sz w:val="24"/>
          <w:szCs w:val="24"/>
        </w:rPr>
        <w:t xml:space="preserve"> (pp. 155-171). New York: </w:t>
      </w:r>
      <w:r w:rsidRPr="008B112A">
        <w:rPr>
          <w:rFonts w:cs="David"/>
          <w:sz w:val="24"/>
          <w:szCs w:val="24"/>
        </w:rPr>
        <w:t>Springer</w:t>
      </w:r>
      <w:r>
        <w:rPr>
          <w:rFonts w:cs="David"/>
          <w:sz w:val="24"/>
          <w:szCs w:val="24"/>
        </w:rPr>
        <w:t>.</w:t>
      </w:r>
    </w:p>
    <w:p w14:paraId="5418D75C" w14:textId="1F17BD75" w:rsidR="00263F7A" w:rsidRDefault="00263F7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329F9">
        <w:rPr>
          <w:rFonts w:cs="David"/>
          <w:sz w:val="24"/>
          <w:szCs w:val="24"/>
        </w:rPr>
        <w:t>Segal-Engelchin, D., Erera, P., &amp; Cwikel, J. (2005). The hetero-gay family: An emergent family</w:t>
      </w:r>
      <w:r>
        <w:rPr>
          <w:rFonts w:cs="David"/>
          <w:sz w:val="24"/>
          <w:szCs w:val="24"/>
        </w:rPr>
        <w:t xml:space="preserve"> </w:t>
      </w:r>
      <w:r w:rsidRPr="003329F9">
        <w:rPr>
          <w:rFonts w:cs="David"/>
          <w:sz w:val="24"/>
          <w:szCs w:val="24"/>
        </w:rPr>
        <w:t xml:space="preserve">configuration. </w:t>
      </w:r>
      <w:r w:rsidRPr="003329F9">
        <w:rPr>
          <w:rFonts w:cs="David"/>
          <w:i/>
          <w:iCs/>
          <w:sz w:val="24"/>
          <w:szCs w:val="24"/>
        </w:rPr>
        <w:t>Journal of GLBT Family Studies, 1</w:t>
      </w:r>
      <w:r w:rsidRPr="003329F9">
        <w:rPr>
          <w:rFonts w:cs="David"/>
          <w:sz w:val="24"/>
          <w:szCs w:val="24"/>
        </w:rPr>
        <w:t>(3), 85–104</w:t>
      </w:r>
      <w:r w:rsidRPr="003329F9">
        <w:rPr>
          <w:rFonts w:cs="David"/>
          <w:sz w:val="24"/>
          <w:szCs w:val="24"/>
          <w:rtl/>
        </w:rPr>
        <w:t>.</w:t>
      </w:r>
    </w:p>
    <w:p w14:paraId="7ACD576B" w14:textId="77777777" w:rsidR="00A825A5" w:rsidRDefault="00F7787F" w:rsidP="00A825A5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Shadmi, E. (2005). The Construction of Lesbianism as Nonissue in Israel. In C. Frankfort-Nachmias &amp; E. Shadmi (Eds), </w:t>
      </w:r>
      <w:r w:rsidRPr="004C5F4F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</w:rPr>
        <w:t>(pp. 251-).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New York: State University of New York Press.</w:t>
      </w:r>
    </w:p>
    <w:p w14:paraId="4A2605AC" w14:textId="41F42947" w:rsidR="00A825A5" w:rsidRPr="00A825A5" w:rsidRDefault="00A825A5" w:rsidP="002A3830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A825A5">
        <w:rPr>
          <w:rFonts w:cs="David"/>
          <w:sz w:val="24"/>
          <w:szCs w:val="24"/>
        </w:rPr>
        <w:t>Shai, O</w:t>
      </w:r>
      <w:r>
        <w:rPr>
          <w:rFonts w:cs="David"/>
          <w:sz w:val="24"/>
          <w:szCs w:val="24"/>
        </w:rPr>
        <w:t>.</w:t>
      </w:r>
      <w:r w:rsidRPr="00A825A5">
        <w:rPr>
          <w:rFonts w:cs="David"/>
          <w:sz w:val="24"/>
          <w:szCs w:val="24"/>
          <w:rtl/>
        </w:rPr>
        <w:t xml:space="preserve"> &amp; </w:t>
      </w:r>
      <w:r w:rsidRPr="00A825A5">
        <w:rPr>
          <w:rFonts w:cs="David"/>
          <w:sz w:val="24"/>
          <w:szCs w:val="24"/>
        </w:rPr>
        <w:t>Abu-Raiya, H. (2025). On the links between exposure to traumatic events in religious contexts, post-traumatic stress symptoms, and a positive perception of God’s image among Jewish lesbians, gays</w:t>
      </w:r>
      <w:r w:rsidRPr="00A825A5">
        <w:rPr>
          <w:rFonts w:cs="David"/>
          <w:sz w:val="24"/>
          <w:szCs w:val="24"/>
          <w:rtl/>
        </w:rPr>
        <w:t xml:space="preserve"> </w:t>
      </w:r>
      <w:r w:rsidRPr="00A825A5">
        <w:rPr>
          <w:rFonts w:cs="David"/>
          <w:sz w:val="24"/>
          <w:szCs w:val="24"/>
        </w:rPr>
        <w:t>and bisexuals in Israel</w:t>
      </w:r>
      <w:r w:rsidR="00F3292B">
        <w:rPr>
          <w:rFonts w:cs="David"/>
          <w:sz w:val="24"/>
          <w:szCs w:val="24"/>
        </w:rPr>
        <w:t>.</w:t>
      </w:r>
      <w:r w:rsidRPr="00A825A5">
        <w:rPr>
          <w:rFonts w:cs="David"/>
          <w:sz w:val="24"/>
          <w:szCs w:val="24"/>
          <w:rtl/>
        </w:rPr>
        <w:t> </w:t>
      </w:r>
      <w:r w:rsidRPr="00A825A5">
        <w:rPr>
          <w:rFonts w:cs="David"/>
          <w:i/>
          <w:iCs/>
          <w:sz w:val="24"/>
          <w:szCs w:val="24"/>
        </w:rPr>
        <w:t xml:space="preserve">Journal of Homosexuality, </w:t>
      </w:r>
      <w:r w:rsidR="002A3830" w:rsidRPr="002A3830">
        <w:rPr>
          <w:rFonts w:cs="David"/>
          <w:i/>
          <w:iCs/>
          <w:sz w:val="24"/>
          <w:szCs w:val="24"/>
        </w:rPr>
        <w:t>72</w:t>
      </w:r>
      <w:r w:rsidR="002A3830" w:rsidRPr="002A3830">
        <w:rPr>
          <w:rFonts w:cs="David"/>
          <w:sz w:val="24"/>
          <w:szCs w:val="24"/>
        </w:rPr>
        <w:t xml:space="preserve">(11), 2244–2264. </w:t>
      </w:r>
    </w:p>
    <w:p w14:paraId="56AEF207" w14:textId="77777777" w:rsidR="00F7787F" w:rsidRPr="004C5F4F" w:rsidRDefault="00F7787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Shalom, H. (2005). The Story of ClaF: The Community of Lesbian Feminists. In C. Frankfort-Nachmias &amp; E. Shadmi (Eds), </w:t>
      </w:r>
      <w:r w:rsidRPr="004C5F4F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4C5F4F">
        <w:rPr>
          <w:rFonts w:cs="David"/>
          <w:sz w:val="24"/>
          <w:szCs w:val="24"/>
        </w:rPr>
        <w:t>(pp. 39-64).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New York: State University of New York Press. </w:t>
      </w:r>
    </w:p>
    <w:p w14:paraId="1087E42B" w14:textId="77777777" w:rsidR="008C412C" w:rsidRPr="004C5F4F" w:rsidRDefault="008C412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Shechner, T. (2010). Gender Identity Disorder: Literature </w:t>
      </w:r>
      <w:r w:rsidR="00D61A37" w:rsidRPr="004C5F4F">
        <w:rPr>
          <w:rFonts w:cs="David"/>
          <w:sz w:val="24"/>
          <w:szCs w:val="24"/>
        </w:rPr>
        <w:t>R</w:t>
      </w:r>
      <w:r w:rsidRPr="004C5F4F">
        <w:rPr>
          <w:rFonts w:cs="David"/>
          <w:sz w:val="24"/>
          <w:szCs w:val="24"/>
        </w:rPr>
        <w:t xml:space="preserve">eview from a </w:t>
      </w:r>
      <w:r w:rsidR="00D61A37" w:rsidRPr="004C5F4F">
        <w:rPr>
          <w:rFonts w:cs="David"/>
          <w:sz w:val="24"/>
          <w:szCs w:val="24"/>
        </w:rPr>
        <w:t>D</w:t>
      </w:r>
      <w:r w:rsidRPr="004C5F4F">
        <w:rPr>
          <w:rFonts w:cs="David"/>
          <w:sz w:val="24"/>
          <w:szCs w:val="24"/>
        </w:rPr>
        <w:t xml:space="preserve">evelopmental </w:t>
      </w:r>
      <w:r w:rsidR="00D61A37" w:rsidRPr="004C5F4F">
        <w:rPr>
          <w:rFonts w:cs="David"/>
          <w:sz w:val="24"/>
          <w:szCs w:val="24"/>
        </w:rPr>
        <w:t>P</w:t>
      </w:r>
      <w:r w:rsidRPr="004C5F4F">
        <w:rPr>
          <w:rFonts w:cs="David"/>
          <w:sz w:val="24"/>
          <w:szCs w:val="24"/>
        </w:rPr>
        <w:t xml:space="preserve">erspective. </w:t>
      </w:r>
      <w:r w:rsidRPr="004C5F4F">
        <w:rPr>
          <w:rFonts w:cs="David"/>
          <w:i/>
          <w:iCs/>
          <w:sz w:val="24"/>
          <w:szCs w:val="24"/>
        </w:rPr>
        <w:t>Israeli Journal of Psychiatry and Related Science, 47</w:t>
      </w:r>
      <w:r w:rsidRPr="004C5F4F">
        <w:rPr>
          <w:rFonts w:cs="David"/>
          <w:sz w:val="24"/>
          <w:szCs w:val="24"/>
        </w:rPr>
        <w:t>, 132-138.</w:t>
      </w:r>
    </w:p>
    <w:p w14:paraId="4848EF22" w14:textId="77777777" w:rsidR="00C0495A" w:rsidRPr="004C5F4F" w:rsidRDefault="00C0495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Shechner, T., Slone, M., Lobel, T.E., &amp; Shechter, R. (</w:t>
      </w:r>
      <w:r w:rsidR="00307E9C" w:rsidRPr="004C5F4F">
        <w:rPr>
          <w:rFonts w:cs="David"/>
          <w:sz w:val="24"/>
          <w:szCs w:val="24"/>
        </w:rPr>
        <w:t>201</w:t>
      </w:r>
      <w:r w:rsidR="007267A4" w:rsidRPr="004C5F4F">
        <w:rPr>
          <w:rFonts w:cs="David"/>
          <w:sz w:val="24"/>
          <w:szCs w:val="24"/>
        </w:rPr>
        <w:t>3</w:t>
      </w:r>
      <w:r w:rsidRPr="004C5F4F">
        <w:rPr>
          <w:rFonts w:cs="David"/>
          <w:sz w:val="24"/>
          <w:szCs w:val="24"/>
        </w:rPr>
        <w:t>).</w:t>
      </w:r>
      <w:r w:rsidR="00502BF5"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Children's Adjustment in Non-Traditional Families in Israel: The Effect of Par</w:t>
      </w:r>
      <w:r w:rsidR="00502BF5" w:rsidRPr="004C5F4F">
        <w:rPr>
          <w:rFonts w:cs="David"/>
          <w:sz w:val="24"/>
          <w:szCs w:val="24"/>
        </w:rPr>
        <w:t>e</w:t>
      </w:r>
      <w:r w:rsidRPr="004C5F4F">
        <w:rPr>
          <w:rFonts w:cs="David"/>
          <w:sz w:val="24"/>
          <w:szCs w:val="24"/>
        </w:rPr>
        <w:t xml:space="preserve">ntal Sexual Orientation and the Number of Parents on Children's Development. </w:t>
      </w:r>
      <w:r w:rsidRPr="004C5F4F">
        <w:rPr>
          <w:rFonts w:cs="David"/>
          <w:i/>
          <w:iCs/>
          <w:sz w:val="24"/>
          <w:szCs w:val="24"/>
        </w:rPr>
        <w:t>Child: Care, Health and Development</w:t>
      </w:r>
      <w:r w:rsidRPr="004C5F4F">
        <w:rPr>
          <w:rFonts w:cs="David"/>
          <w:sz w:val="24"/>
          <w:szCs w:val="24"/>
        </w:rPr>
        <w:t xml:space="preserve">, </w:t>
      </w:r>
      <w:r w:rsidR="007267A4" w:rsidRPr="004C5F4F">
        <w:rPr>
          <w:rFonts w:cs="David"/>
          <w:i/>
          <w:iCs/>
          <w:sz w:val="24"/>
          <w:szCs w:val="24"/>
        </w:rPr>
        <w:t>39</w:t>
      </w:r>
      <w:r w:rsidR="007267A4" w:rsidRPr="004C5F4F">
        <w:rPr>
          <w:rFonts w:cs="David"/>
          <w:sz w:val="24"/>
          <w:szCs w:val="24"/>
        </w:rPr>
        <w:t>(2),178-84.</w:t>
      </w:r>
    </w:p>
    <w:p w14:paraId="310AB6F5" w14:textId="77777777" w:rsidR="00C0495A" w:rsidRDefault="00C0495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Shechner, T., Slone, M., Meir, Y. &amp; Kalish, Y. (2010). Relations Between Social Support and Psychological and Parental Distress for Lesbian, Single Heterosexual by Choice, and Two-Parent Heterosexual Mothers. </w:t>
      </w:r>
      <w:r w:rsidRPr="004C5F4F">
        <w:rPr>
          <w:rFonts w:cs="David"/>
          <w:i/>
          <w:iCs/>
          <w:sz w:val="24"/>
          <w:szCs w:val="24"/>
        </w:rPr>
        <w:t>The American Journal of Orthopsychiatry, 80</w:t>
      </w:r>
      <w:r w:rsidRPr="004C5F4F">
        <w:rPr>
          <w:rFonts w:cs="David"/>
          <w:sz w:val="24"/>
          <w:szCs w:val="24"/>
        </w:rPr>
        <w:t>, 283-292.</w:t>
      </w:r>
    </w:p>
    <w:p w14:paraId="70FBCB68" w14:textId="77777777" w:rsidR="00456A85" w:rsidRDefault="00D7794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77943">
        <w:rPr>
          <w:rFonts w:cs="David"/>
          <w:sz w:val="24"/>
          <w:szCs w:val="24"/>
        </w:rPr>
        <w:t xml:space="preserve">Shechory, M., &amp; Ziv, R. (2007). Relationships between gender role attitudes, role division, and perception of equity among heterosexual, gay, and lesbian couples. </w:t>
      </w:r>
      <w:r w:rsidRPr="00D77943">
        <w:rPr>
          <w:rFonts w:cs="David"/>
          <w:i/>
          <w:iCs/>
          <w:sz w:val="24"/>
          <w:szCs w:val="24"/>
        </w:rPr>
        <w:t>Sex Roles, 56,</w:t>
      </w:r>
      <w:r w:rsidRPr="00D77943">
        <w:rPr>
          <w:rFonts w:cs="David"/>
          <w:sz w:val="24"/>
          <w:szCs w:val="24"/>
        </w:rPr>
        <w:t xml:space="preserve"> 629-638.</w:t>
      </w:r>
    </w:p>
    <w:p w14:paraId="5DC2E739" w14:textId="23C5AE81" w:rsidR="00456A85" w:rsidRPr="00F938A1" w:rsidRDefault="00456A8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56A85">
        <w:rPr>
          <w:rFonts w:cs="David"/>
          <w:sz w:val="24"/>
          <w:szCs w:val="24"/>
        </w:rPr>
        <w:t xml:space="preserve">Shenkman, G. (2024). The </w:t>
      </w:r>
      <w:r>
        <w:rPr>
          <w:rFonts w:cs="David"/>
          <w:sz w:val="24"/>
          <w:szCs w:val="24"/>
        </w:rPr>
        <w:t>w</w:t>
      </w:r>
      <w:r w:rsidRPr="00456A85">
        <w:rPr>
          <w:rFonts w:cs="David"/>
          <w:sz w:val="24"/>
          <w:szCs w:val="24"/>
        </w:rPr>
        <w:t xml:space="preserve">ellbeing of LGBTQ+ </w:t>
      </w:r>
      <w:r>
        <w:rPr>
          <w:rFonts w:cs="David"/>
          <w:sz w:val="24"/>
          <w:szCs w:val="24"/>
        </w:rPr>
        <w:t>i</w:t>
      </w:r>
      <w:r w:rsidRPr="00456A85">
        <w:rPr>
          <w:rFonts w:cs="David"/>
          <w:sz w:val="24"/>
          <w:szCs w:val="24"/>
        </w:rPr>
        <w:t xml:space="preserve">ndividuals in Israel: A </w:t>
      </w:r>
      <w:r>
        <w:rPr>
          <w:rFonts w:cs="David"/>
          <w:sz w:val="24"/>
          <w:szCs w:val="24"/>
        </w:rPr>
        <w:t>l</w:t>
      </w:r>
      <w:r w:rsidRPr="00456A85">
        <w:rPr>
          <w:rFonts w:cs="David"/>
          <w:sz w:val="24"/>
          <w:szCs w:val="24"/>
        </w:rPr>
        <w:t xml:space="preserve">ife </w:t>
      </w:r>
      <w:r>
        <w:rPr>
          <w:rFonts w:cs="David"/>
          <w:sz w:val="24"/>
          <w:szCs w:val="24"/>
        </w:rPr>
        <w:t>c</w:t>
      </w:r>
      <w:r w:rsidRPr="00456A85">
        <w:rPr>
          <w:rFonts w:cs="David"/>
          <w:sz w:val="24"/>
          <w:szCs w:val="24"/>
        </w:rPr>
        <w:t xml:space="preserve">ourse and </w:t>
      </w:r>
      <w:r>
        <w:rPr>
          <w:rFonts w:cs="David"/>
          <w:sz w:val="24"/>
          <w:szCs w:val="24"/>
        </w:rPr>
        <w:t>s</w:t>
      </w:r>
      <w:r w:rsidRPr="00456A85">
        <w:rPr>
          <w:rFonts w:cs="David"/>
          <w:sz w:val="24"/>
          <w:szCs w:val="24"/>
        </w:rPr>
        <w:t xml:space="preserve">ociocultural </w:t>
      </w:r>
      <w:r>
        <w:rPr>
          <w:rFonts w:cs="David"/>
          <w:sz w:val="24"/>
          <w:szCs w:val="24"/>
        </w:rPr>
        <w:t>p</w:t>
      </w:r>
      <w:r w:rsidRPr="00456A85">
        <w:rPr>
          <w:rFonts w:cs="David"/>
          <w:sz w:val="24"/>
          <w:szCs w:val="24"/>
        </w:rPr>
        <w:t>erspective. In</w:t>
      </w:r>
      <w:r>
        <w:rPr>
          <w:rFonts w:cs="David"/>
          <w:sz w:val="24"/>
          <w:szCs w:val="24"/>
        </w:rPr>
        <w:t xml:space="preserve"> H.</w:t>
      </w:r>
      <w:r w:rsidRPr="00456A85">
        <w:rPr>
          <w:rFonts w:cs="David"/>
          <w:sz w:val="24"/>
          <w:szCs w:val="24"/>
        </w:rPr>
        <w:t xml:space="preserve"> Selin </w:t>
      </w:r>
      <w:r>
        <w:rPr>
          <w:rFonts w:cs="David"/>
          <w:sz w:val="24"/>
          <w:szCs w:val="24"/>
        </w:rPr>
        <w:t>&amp; G.</w:t>
      </w:r>
      <w:r w:rsidRPr="00456A85">
        <w:rPr>
          <w:rFonts w:cs="David"/>
          <w:sz w:val="24"/>
          <w:szCs w:val="24"/>
        </w:rPr>
        <w:t xml:space="preserve"> Davey (</w:t>
      </w:r>
      <w:r>
        <w:rPr>
          <w:rFonts w:cs="David"/>
          <w:sz w:val="24"/>
          <w:szCs w:val="24"/>
        </w:rPr>
        <w:t>E</w:t>
      </w:r>
      <w:r w:rsidRPr="00456A85">
        <w:rPr>
          <w:rFonts w:cs="David"/>
          <w:sz w:val="24"/>
          <w:szCs w:val="24"/>
        </w:rPr>
        <w:t>ds</w:t>
      </w:r>
      <w:r>
        <w:rPr>
          <w:rFonts w:cs="David"/>
          <w:sz w:val="24"/>
          <w:szCs w:val="24"/>
        </w:rPr>
        <w:t>.</w:t>
      </w:r>
      <w:r w:rsidRPr="00456A85">
        <w:rPr>
          <w:rFonts w:cs="David"/>
          <w:sz w:val="24"/>
          <w:szCs w:val="24"/>
        </w:rPr>
        <w:t>)</w:t>
      </w:r>
      <w:r>
        <w:rPr>
          <w:rFonts w:cs="David"/>
          <w:sz w:val="24"/>
          <w:szCs w:val="24"/>
        </w:rPr>
        <w:t>,</w:t>
      </w:r>
      <w:r w:rsidRPr="00456A85">
        <w:rPr>
          <w:rFonts w:cs="David"/>
          <w:sz w:val="24"/>
          <w:szCs w:val="24"/>
        </w:rPr>
        <w:t xml:space="preserve"> </w:t>
      </w:r>
      <w:r w:rsidRPr="00456A85">
        <w:rPr>
          <w:rFonts w:cs="David"/>
          <w:i/>
          <w:iCs/>
          <w:sz w:val="24"/>
          <w:szCs w:val="24"/>
        </w:rPr>
        <w:t>Happiness Across C</w:t>
      </w:r>
      <w:r w:rsidRPr="00F938A1">
        <w:rPr>
          <w:rFonts w:cs="David"/>
          <w:i/>
          <w:iCs/>
          <w:sz w:val="24"/>
          <w:szCs w:val="24"/>
        </w:rPr>
        <w:t>ultures</w:t>
      </w:r>
      <w:r w:rsidR="00D60A10" w:rsidRPr="00F938A1">
        <w:rPr>
          <w:rFonts w:cs="David"/>
          <w:i/>
          <w:iCs/>
          <w:sz w:val="24"/>
          <w:szCs w:val="24"/>
        </w:rPr>
        <w:t xml:space="preserve">: Views of Happiness and Quality of Life in Non-Western Cultures </w:t>
      </w:r>
      <w:r w:rsidRPr="00F938A1">
        <w:rPr>
          <w:rFonts w:cs="David"/>
          <w:sz w:val="24"/>
          <w:szCs w:val="24"/>
        </w:rPr>
        <w:t xml:space="preserve">(pp. </w:t>
      </w:r>
      <w:r w:rsidR="00F938A1" w:rsidRPr="00F938A1">
        <w:rPr>
          <w:rFonts w:cs="David"/>
          <w:sz w:val="24"/>
          <w:szCs w:val="24"/>
        </w:rPr>
        <w:t xml:space="preserve">317-334). </w:t>
      </w:r>
      <w:r w:rsidR="00361C7E" w:rsidRPr="00F938A1">
        <w:rPr>
          <w:rFonts w:cs="David"/>
          <w:sz w:val="24"/>
          <w:szCs w:val="24"/>
        </w:rPr>
        <w:t xml:space="preserve">Dordrecht: </w:t>
      </w:r>
      <w:r w:rsidRPr="00F938A1">
        <w:rPr>
          <w:rFonts w:cs="David"/>
          <w:sz w:val="24"/>
          <w:szCs w:val="24"/>
        </w:rPr>
        <w:t>Springer.</w:t>
      </w:r>
    </w:p>
    <w:p w14:paraId="5D662189" w14:textId="28CBDBFD" w:rsidR="00D72EB1" w:rsidRPr="00D72EB1" w:rsidRDefault="00D72EB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72EB1">
        <w:rPr>
          <w:rFonts w:cs="David"/>
          <w:sz w:val="24"/>
          <w:szCs w:val="24"/>
        </w:rPr>
        <w:t>Shenkman, G. (2023). The Mediating Role of Insecure Attachment in the Gap in Parenthood Desire between Lesbian and Gay Individuals and Their Heterosexual Counterparts. I</w:t>
      </w:r>
      <w:r w:rsidRPr="00D72EB1">
        <w:rPr>
          <w:rFonts w:cs="David"/>
          <w:i/>
          <w:iCs/>
          <w:sz w:val="24"/>
          <w:szCs w:val="24"/>
        </w:rPr>
        <w:t>nternational Journal of Environmental Research and Public Health</w:t>
      </w:r>
      <w:r>
        <w:rPr>
          <w:rFonts w:cs="David"/>
          <w:i/>
          <w:iCs/>
          <w:sz w:val="24"/>
          <w:szCs w:val="24"/>
        </w:rPr>
        <w:t xml:space="preserve">, </w:t>
      </w:r>
      <w:r w:rsidRPr="00D72EB1">
        <w:rPr>
          <w:rFonts w:cs="David"/>
          <w:i/>
          <w:iCs/>
          <w:sz w:val="24"/>
          <w:szCs w:val="24"/>
        </w:rPr>
        <w:t>20(</w:t>
      </w:r>
      <w:r w:rsidRPr="00D72EB1">
        <w:rPr>
          <w:rFonts w:cs="David"/>
          <w:sz w:val="24"/>
          <w:szCs w:val="24"/>
        </w:rPr>
        <w:t>5)</w:t>
      </w:r>
      <w:r>
        <w:rPr>
          <w:rFonts w:cs="David"/>
          <w:sz w:val="24"/>
          <w:szCs w:val="24"/>
        </w:rPr>
        <w:t xml:space="preserve">, </w:t>
      </w:r>
      <w:r w:rsidRPr="00D72EB1">
        <w:rPr>
          <w:rFonts w:cs="David"/>
          <w:sz w:val="24"/>
          <w:szCs w:val="24"/>
        </w:rPr>
        <w:t>4084</w:t>
      </w:r>
      <w:r w:rsidR="00426263" w:rsidRPr="00426263">
        <w:rPr>
          <w:rFonts w:cs="David"/>
          <w:color w:val="FF0000"/>
          <w:sz w:val="24"/>
          <w:szCs w:val="24"/>
          <w:highlight w:val="yellow"/>
        </w:rPr>
        <w:t>-?</w:t>
      </w:r>
      <w:r w:rsidR="00C264C6">
        <w:rPr>
          <w:rFonts w:cs="David" w:hint="cs"/>
          <w:color w:val="FF0000"/>
          <w:sz w:val="24"/>
          <w:szCs w:val="24"/>
          <w:highlight w:val="yellow"/>
          <w:rtl/>
        </w:rPr>
        <w:t>?</w:t>
      </w:r>
      <w:r w:rsidR="00426263" w:rsidRPr="00426263">
        <w:rPr>
          <w:rFonts w:cs="David"/>
          <w:color w:val="FF0000"/>
          <w:sz w:val="24"/>
          <w:szCs w:val="24"/>
          <w:highlight w:val="yellow"/>
        </w:rPr>
        <w:t>?</w:t>
      </w:r>
    </w:p>
    <w:p w14:paraId="6E2AC669" w14:textId="25494D48" w:rsidR="007C0183" w:rsidRDefault="007C018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66F30">
        <w:rPr>
          <w:rFonts w:cs="David"/>
          <w:sz w:val="24"/>
          <w:szCs w:val="24"/>
        </w:rPr>
        <w:t xml:space="preserve">Shenkman, G. </w:t>
      </w:r>
      <w:r>
        <w:rPr>
          <w:rFonts w:cs="David"/>
          <w:sz w:val="24"/>
          <w:szCs w:val="24"/>
        </w:rPr>
        <w:t xml:space="preserve">(2022). </w:t>
      </w:r>
      <w:r w:rsidRPr="007C0183">
        <w:rPr>
          <w:rFonts w:cs="David"/>
          <w:sz w:val="24"/>
          <w:szCs w:val="24"/>
        </w:rPr>
        <w:t>Winds of Change: Will Current Amendments to Israeli Laws Discriminating against LGBTQ+ Individuals Positively Affect their Mental Health?</w:t>
      </w:r>
      <w:r>
        <w:rPr>
          <w:rFonts w:cs="David"/>
          <w:sz w:val="24"/>
          <w:szCs w:val="24"/>
        </w:rPr>
        <w:t xml:space="preserve"> </w:t>
      </w:r>
      <w:r w:rsidRPr="007C0183">
        <w:rPr>
          <w:rFonts w:cs="David"/>
          <w:i/>
          <w:iCs/>
          <w:sz w:val="24"/>
          <w:szCs w:val="24"/>
        </w:rPr>
        <w:t>Psychiatry Research</w:t>
      </w:r>
      <w:r>
        <w:rPr>
          <w:rFonts w:cs="David"/>
          <w:sz w:val="24"/>
          <w:szCs w:val="24"/>
        </w:rPr>
        <w:t xml:space="preserve">, </w:t>
      </w:r>
      <w:r w:rsidRPr="007C0183">
        <w:rPr>
          <w:rFonts w:cs="David"/>
          <w:color w:val="FF0000"/>
          <w:sz w:val="24"/>
          <w:szCs w:val="24"/>
          <w:highlight w:val="yellow"/>
        </w:rPr>
        <w:t>?</w:t>
      </w:r>
      <w:r w:rsidR="00C264C6">
        <w:rPr>
          <w:rFonts w:cs="David" w:hint="cs"/>
          <w:color w:val="FF0000"/>
          <w:sz w:val="24"/>
          <w:szCs w:val="24"/>
          <w:highlight w:val="yellow"/>
          <w:rtl/>
        </w:rPr>
        <w:t>?</w:t>
      </w:r>
      <w:r w:rsidRPr="007C0183">
        <w:rPr>
          <w:rFonts w:cs="David"/>
          <w:color w:val="FF0000"/>
          <w:sz w:val="24"/>
          <w:szCs w:val="24"/>
          <w:highlight w:val="yellow"/>
        </w:rPr>
        <w:t>?</w:t>
      </w:r>
    </w:p>
    <w:p w14:paraId="072AF620" w14:textId="73B4E4C5" w:rsidR="00A16340" w:rsidRDefault="00366F30" w:rsidP="00921FB3">
      <w:pPr>
        <w:bidi w:val="0"/>
        <w:spacing w:line="276" w:lineRule="auto"/>
        <w:ind w:left="424" w:hanging="424"/>
        <w:jc w:val="both"/>
        <w:rPr>
          <w:rFonts w:cs="David"/>
          <w:b/>
          <w:bCs/>
          <w:sz w:val="24"/>
          <w:szCs w:val="24"/>
        </w:rPr>
      </w:pPr>
      <w:r w:rsidRPr="00366F30">
        <w:rPr>
          <w:rFonts w:cs="David"/>
          <w:sz w:val="24"/>
          <w:szCs w:val="24"/>
        </w:rPr>
        <w:t>Shenkman, G. (2018). The association between basic need satisfaction in relationship and personal growth among lesbian and heterosexual mothers.</w:t>
      </w:r>
      <w:r w:rsidRPr="00366F30">
        <w:rPr>
          <w:rFonts w:cs="David"/>
          <w:i/>
          <w:iCs/>
          <w:sz w:val="24"/>
          <w:szCs w:val="24"/>
        </w:rPr>
        <w:t xml:space="preserve"> Journal of Social and Personal Relationships, 35</w:t>
      </w:r>
      <w:r w:rsidRPr="00366F30">
        <w:rPr>
          <w:rFonts w:cs="David"/>
          <w:sz w:val="24"/>
          <w:szCs w:val="24"/>
        </w:rPr>
        <w:t>, 246-262</w:t>
      </w:r>
      <w:r>
        <w:rPr>
          <w:rFonts w:cs="David"/>
          <w:sz w:val="24"/>
          <w:szCs w:val="24"/>
        </w:rPr>
        <w:t>.</w:t>
      </w:r>
      <w:r w:rsidRPr="00366F30">
        <w:rPr>
          <w:rFonts w:cs="David"/>
          <w:b/>
          <w:bCs/>
          <w:sz w:val="24"/>
          <w:szCs w:val="24"/>
          <w:highlight w:val="yellow"/>
        </w:rPr>
        <w:t xml:space="preserve"> </w:t>
      </w:r>
    </w:p>
    <w:p w14:paraId="1630D709" w14:textId="77777777" w:rsidR="00366F30" w:rsidRPr="00A16340" w:rsidRDefault="00A1634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A16340">
        <w:rPr>
          <w:rFonts w:cs="David"/>
          <w:sz w:val="24"/>
          <w:szCs w:val="24"/>
        </w:rPr>
        <w:t xml:space="preserve">Shenkman, G. (2016). Classic psychoanalysis and male same-sex parents: A reexamination of basic concepts. </w:t>
      </w:r>
      <w:r w:rsidRPr="00A16340">
        <w:rPr>
          <w:rFonts w:cs="David"/>
          <w:i/>
          <w:iCs/>
          <w:sz w:val="24"/>
          <w:szCs w:val="24"/>
        </w:rPr>
        <w:t>Psychoanalytic Psychology, 33</w:t>
      </w:r>
      <w:r w:rsidRPr="00A16340">
        <w:rPr>
          <w:rFonts w:cs="David"/>
          <w:sz w:val="24"/>
          <w:szCs w:val="24"/>
        </w:rPr>
        <w:t>, 585-598.</w:t>
      </w:r>
    </w:p>
    <w:p w14:paraId="6AB64195" w14:textId="7457AF44" w:rsidR="00A8533D" w:rsidRDefault="0019273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Shenkman, G. (2012). The gap between fatherhood and couplehood desires among Israeli gay men and estimations of their likelihood. </w:t>
      </w:r>
      <w:r w:rsidRPr="004C5F4F">
        <w:rPr>
          <w:rFonts w:cs="David"/>
          <w:i/>
          <w:iCs/>
          <w:sz w:val="24"/>
          <w:szCs w:val="24"/>
        </w:rPr>
        <w:t>Journal of Family Psychology, 26</w:t>
      </w:r>
      <w:r w:rsidRPr="004C5F4F">
        <w:rPr>
          <w:rFonts w:cs="David"/>
          <w:sz w:val="24"/>
          <w:szCs w:val="24"/>
        </w:rPr>
        <w:t>(5), 828-832.</w:t>
      </w:r>
      <w:r w:rsidR="00A8533D" w:rsidRPr="00A8533D">
        <w:rPr>
          <w:rFonts w:cs="David"/>
          <w:sz w:val="24"/>
          <w:szCs w:val="24"/>
        </w:rPr>
        <w:t xml:space="preserve"> </w:t>
      </w:r>
    </w:p>
    <w:p w14:paraId="0743A0EE" w14:textId="76A004C6" w:rsidR="007B3E1C" w:rsidRDefault="007B3E1C" w:rsidP="00921FB3">
      <w:pPr>
        <w:bidi w:val="0"/>
        <w:spacing w:line="276" w:lineRule="auto"/>
        <w:ind w:left="424" w:hanging="424"/>
        <w:jc w:val="both"/>
        <w:rPr>
          <w:rFonts w:cs="David"/>
          <w:color w:val="FF0000"/>
          <w:sz w:val="24"/>
          <w:szCs w:val="24"/>
          <w:highlight w:val="yellow"/>
          <w:rtl/>
        </w:rPr>
      </w:pPr>
      <w:r w:rsidRPr="00224CED">
        <w:rPr>
          <w:rFonts w:cs="David"/>
          <w:sz w:val="24"/>
          <w:szCs w:val="24"/>
        </w:rPr>
        <w:t>Shenkman</w:t>
      </w:r>
      <w:r>
        <w:rPr>
          <w:rFonts w:cs="David"/>
          <w:sz w:val="24"/>
          <w:szCs w:val="24"/>
        </w:rPr>
        <w:t xml:space="preserve">, G. </w:t>
      </w:r>
      <w:r w:rsidRPr="00224CED">
        <w:rPr>
          <w:rFonts w:cs="David"/>
          <w:sz w:val="24"/>
          <w:szCs w:val="24"/>
        </w:rPr>
        <w:t>&amp; Ben Itzhak</w:t>
      </w:r>
      <w:r>
        <w:rPr>
          <w:rFonts w:cs="David"/>
          <w:sz w:val="24"/>
          <w:szCs w:val="24"/>
        </w:rPr>
        <w:t>, S.</w:t>
      </w:r>
      <w:r w:rsidRPr="00224CED">
        <w:rPr>
          <w:rFonts w:cs="David"/>
          <w:sz w:val="24"/>
          <w:szCs w:val="24"/>
        </w:rPr>
        <w:t xml:space="preserve"> (2023)</w:t>
      </w:r>
      <w:r>
        <w:rPr>
          <w:rFonts w:cs="David"/>
          <w:sz w:val="24"/>
          <w:szCs w:val="24"/>
        </w:rPr>
        <w:t>.</w:t>
      </w:r>
      <w:r w:rsidRPr="00224CED">
        <w:rPr>
          <w:rFonts w:cs="David"/>
          <w:sz w:val="24"/>
          <w:szCs w:val="24"/>
        </w:rPr>
        <w:t xml:space="preserve"> Estimated likelihood of parenthood among sexual minority individuals associates with interpersonal vulnerability and traumatic outlook</w:t>
      </w:r>
      <w:r>
        <w:rPr>
          <w:rFonts w:cs="David"/>
          <w:sz w:val="24"/>
          <w:szCs w:val="24"/>
        </w:rPr>
        <w:t>.</w:t>
      </w:r>
      <w:r w:rsidRPr="00224CED">
        <w:rPr>
          <w:rFonts w:cs="David"/>
          <w:sz w:val="24"/>
          <w:szCs w:val="24"/>
        </w:rPr>
        <w:t xml:space="preserve"> J</w:t>
      </w:r>
      <w:r w:rsidRPr="00224CED">
        <w:rPr>
          <w:rFonts w:cs="David"/>
          <w:i/>
          <w:iCs/>
          <w:sz w:val="24"/>
          <w:szCs w:val="24"/>
        </w:rPr>
        <w:t>ournal of Reproductive and Infant Psycholog</w:t>
      </w:r>
      <w:r w:rsidRPr="00224CED">
        <w:rPr>
          <w:rFonts w:cs="David"/>
          <w:sz w:val="24"/>
          <w:szCs w:val="24"/>
        </w:rPr>
        <w:t>y</w:t>
      </w:r>
      <w:r>
        <w:rPr>
          <w:rFonts w:cs="David"/>
          <w:sz w:val="24"/>
          <w:szCs w:val="24"/>
        </w:rPr>
        <w:t xml:space="preserve">, </w:t>
      </w:r>
      <w:r w:rsidRPr="007C0183">
        <w:rPr>
          <w:rFonts w:cs="David"/>
          <w:color w:val="FF0000"/>
          <w:sz w:val="24"/>
          <w:szCs w:val="24"/>
          <w:highlight w:val="yellow"/>
        </w:rPr>
        <w:t>???</w:t>
      </w:r>
    </w:p>
    <w:p w14:paraId="6CFEF377" w14:textId="77777777" w:rsidR="00ED4FC5" w:rsidRDefault="00ED4FC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D4FC5">
        <w:rPr>
          <w:rFonts w:cs="David"/>
          <w:sz w:val="24"/>
          <w:szCs w:val="24"/>
        </w:rPr>
        <w:t xml:space="preserve">Shenkman, G. Bos, H., &amp; Kogan, S. (2019). Attachment avoidance and parenthood desires in gay men and lesbians and their heterosexual counterparts. </w:t>
      </w:r>
      <w:r w:rsidRPr="00ED4FC5">
        <w:rPr>
          <w:rFonts w:cs="David"/>
          <w:i/>
          <w:iCs/>
          <w:sz w:val="24"/>
          <w:szCs w:val="24"/>
        </w:rPr>
        <w:t>Journal of Reproductive &amp; Infant Psychology, 37</w:t>
      </w:r>
      <w:r w:rsidRPr="00ED4FC5">
        <w:rPr>
          <w:rFonts w:cs="David"/>
          <w:sz w:val="24"/>
          <w:szCs w:val="24"/>
        </w:rPr>
        <w:t>, 344-357.</w:t>
      </w:r>
    </w:p>
    <w:p w14:paraId="058BC653" w14:textId="0633C98B" w:rsidR="00F900BF" w:rsidRDefault="00F900BF" w:rsidP="00F900BF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670A3">
        <w:rPr>
          <w:rFonts w:cs="David"/>
          <w:sz w:val="24"/>
          <w:szCs w:val="24"/>
        </w:rPr>
        <w:t>Shenkman, G., Ifrah, K., &amp; Shmotkin, D. (</w:t>
      </w:r>
      <w:r>
        <w:rPr>
          <w:rFonts w:cs="David"/>
          <w:sz w:val="24"/>
          <w:szCs w:val="24"/>
        </w:rPr>
        <w:t>2020</w:t>
      </w:r>
      <w:r w:rsidRPr="00E670A3">
        <w:rPr>
          <w:rFonts w:cs="David"/>
          <w:sz w:val="24"/>
          <w:szCs w:val="24"/>
        </w:rPr>
        <w:t>). Interpersonal vulnerability and its association with depressive symptoms among gay and heterosexual men. Se</w:t>
      </w:r>
      <w:r w:rsidRPr="00F900BF">
        <w:rPr>
          <w:rFonts w:cs="David"/>
          <w:i/>
          <w:iCs/>
          <w:sz w:val="24"/>
          <w:szCs w:val="24"/>
        </w:rPr>
        <w:t>xuality Research and Social Policy, 17</w:t>
      </w:r>
      <w:r w:rsidRPr="00F900BF">
        <w:rPr>
          <w:rFonts w:cs="David"/>
          <w:sz w:val="24"/>
          <w:szCs w:val="24"/>
        </w:rPr>
        <w:t>, 199–208. </w:t>
      </w:r>
    </w:p>
    <w:p w14:paraId="0BCF07D5" w14:textId="242ABE81" w:rsidR="00ED4FC5" w:rsidRDefault="001740E8" w:rsidP="00F900BF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Sh</w:t>
      </w:r>
      <w:r w:rsidRPr="006C1B8F">
        <w:rPr>
          <w:rFonts w:cs="David"/>
          <w:sz w:val="24"/>
          <w:szCs w:val="24"/>
        </w:rPr>
        <w:t xml:space="preserve">enkman, G., Ifrah, K., &amp; Shmotkin, D. (2019). Interpersonal </w:t>
      </w:r>
      <w:r w:rsidR="009B70ED" w:rsidRPr="006C1B8F">
        <w:rPr>
          <w:rFonts w:cs="David"/>
          <w:sz w:val="24"/>
          <w:szCs w:val="24"/>
        </w:rPr>
        <w:t>v</w:t>
      </w:r>
      <w:r w:rsidRPr="006C1B8F">
        <w:rPr>
          <w:rFonts w:cs="David"/>
          <w:sz w:val="24"/>
          <w:szCs w:val="24"/>
        </w:rPr>
        <w:t xml:space="preserve">ulnerability and </w:t>
      </w:r>
      <w:r w:rsidR="009B70ED" w:rsidRPr="006C1B8F">
        <w:rPr>
          <w:rFonts w:cs="David"/>
          <w:sz w:val="24"/>
          <w:szCs w:val="24"/>
        </w:rPr>
        <w:t>i</w:t>
      </w:r>
      <w:r w:rsidRPr="006C1B8F">
        <w:rPr>
          <w:rFonts w:cs="David"/>
          <w:sz w:val="24"/>
          <w:szCs w:val="24"/>
        </w:rPr>
        <w:t xml:space="preserve">ts </w:t>
      </w:r>
      <w:r w:rsidR="009B70ED" w:rsidRPr="006C1B8F">
        <w:rPr>
          <w:rFonts w:cs="David"/>
          <w:sz w:val="24"/>
          <w:szCs w:val="24"/>
        </w:rPr>
        <w:t>a</w:t>
      </w:r>
      <w:r w:rsidRPr="006C1B8F">
        <w:rPr>
          <w:rFonts w:cs="David"/>
          <w:sz w:val="24"/>
          <w:szCs w:val="24"/>
        </w:rPr>
        <w:t xml:space="preserve">ssociation with </w:t>
      </w:r>
      <w:r w:rsidR="009B70ED" w:rsidRPr="006C1B8F">
        <w:rPr>
          <w:rFonts w:cs="David"/>
          <w:sz w:val="24"/>
          <w:szCs w:val="24"/>
        </w:rPr>
        <w:t>d</w:t>
      </w:r>
      <w:r w:rsidRPr="006C1B8F">
        <w:rPr>
          <w:rFonts w:cs="David"/>
          <w:sz w:val="24"/>
          <w:szCs w:val="24"/>
        </w:rPr>
        <w:t xml:space="preserve">epressive </w:t>
      </w:r>
      <w:r w:rsidR="009B70ED" w:rsidRPr="006C1B8F">
        <w:rPr>
          <w:rFonts w:cs="David"/>
          <w:sz w:val="24"/>
          <w:szCs w:val="24"/>
        </w:rPr>
        <w:t>s</w:t>
      </w:r>
      <w:r w:rsidRPr="006C1B8F">
        <w:rPr>
          <w:rFonts w:cs="David"/>
          <w:sz w:val="24"/>
          <w:szCs w:val="24"/>
        </w:rPr>
        <w:t xml:space="preserve">ymptoms </w:t>
      </w:r>
      <w:r w:rsidR="009B70ED" w:rsidRPr="006C1B8F">
        <w:rPr>
          <w:rFonts w:cs="David"/>
          <w:sz w:val="24"/>
          <w:szCs w:val="24"/>
        </w:rPr>
        <w:t>a</w:t>
      </w:r>
      <w:r w:rsidRPr="006C1B8F">
        <w:rPr>
          <w:rFonts w:cs="David"/>
          <w:sz w:val="24"/>
          <w:szCs w:val="24"/>
        </w:rPr>
        <w:t xml:space="preserve">mong </w:t>
      </w:r>
      <w:r w:rsidR="009B70ED" w:rsidRPr="006C1B8F">
        <w:rPr>
          <w:rFonts w:cs="David"/>
          <w:sz w:val="24"/>
          <w:szCs w:val="24"/>
        </w:rPr>
        <w:t>g</w:t>
      </w:r>
      <w:r w:rsidRPr="006C1B8F">
        <w:rPr>
          <w:rFonts w:cs="David"/>
          <w:sz w:val="24"/>
          <w:szCs w:val="24"/>
        </w:rPr>
        <w:t xml:space="preserve">ay and </w:t>
      </w:r>
      <w:r w:rsidR="009B70ED" w:rsidRPr="006C1B8F">
        <w:rPr>
          <w:rFonts w:cs="David"/>
          <w:sz w:val="24"/>
          <w:szCs w:val="24"/>
        </w:rPr>
        <w:t>h</w:t>
      </w:r>
      <w:r w:rsidRPr="006C1B8F">
        <w:rPr>
          <w:rFonts w:cs="David"/>
          <w:sz w:val="24"/>
          <w:szCs w:val="24"/>
        </w:rPr>
        <w:t xml:space="preserve">eterosexual </w:t>
      </w:r>
      <w:r w:rsidR="009B70ED" w:rsidRPr="006C1B8F">
        <w:rPr>
          <w:rFonts w:cs="David"/>
          <w:sz w:val="24"/>
          <w:szCs w:val="24"/>
        </w:rPr>
        <w:t>m</w:t>
      </w:r>
      <w:r w:rsidRPr="006C1B8F">
        <w:rPr>
          <w:rFonts w:cs="David"/>
          <w:sz w:val="24"/>
          <w:szCs w:val="24"/>
        </w:rPr>
        <w:t xml:space="preserve">en. </w:t>
      </w:r>
      <w:r w:rsidRPr="006C1B8F">
        <w:rPr>
          <w:rFonts w:cs="David"/>
          <w:i/>
          <w:iCs/>
          <w:sz w:val="24"/>
          <w:szCs w:val="24"/>
        </w:rPr>
        <w:t>Sexuality Research and Social Poli</w:t>
      </w:r>
      <w:r w:rsidRPr="006C1B8F">
        <w:rPr>
          <w:rFonts w:cs="David"/>
          <w:sz w:val="24"/>
          <w:szCs w:val="24"/>
        </w:rPr>
        <w:t>cy</w:t>
      </w:r>
      <w:r w:rsidR="00F900BF">
        <w:rPr>
          <w:rFonts w:cs="David"/>
          <w:i/>
          <w:iCs/>
          <w:sz w:val="24"/>
          <w:szCs w:val="24"/>
        </w:rPr>
        <w:t>,</w:t>
      </w:r>
    </w:p>
    <w:p w14:paraId="2C3DE67A" w14:textId="77777777" w:rsidR="00C13328" w:rsidRDefault="00ED4FC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D4FC5">
        <w:rPr>
          <w:rFonts w:cs="David"/>
          <w:sz w:val="24"/>
          <w:szCs w:val="24"/>
        </w:rPr>
        <w:t xml:space="preserve">Shenkman, G. Ifrah, K., &amp; Shmotkin, D. (2018). Meaning in life among middle-aged and older gay and heterosexual fathers. </w:t>
      </w:r>
      <w:r w:rsidRPr="00ED4FC5">
        <w:rPr>
          <w:rFonts w:cs="David"/>
          <w:i/>
          <w:iCs/>
          <w:sz w:val="24"/>
          <w:szCs w:val="24"/>
        </w:rPr>
        <w:t>Journal of Family Issues, 39</w:t>
      </w:r>
      <w:r w:rsidRPr="00ED4FC5">
        <w:rPr>
          <w:rFonts w:cs="David"/>
          <w:sz w:val="24"/>
          <w:szCs w:val="24"/>
        </w:rPr>
        <w:t>, 2155-2173</w:t>
      </w:r>
    </w:p>
    <w:p w14:paraId="10790326" w14:textId="77777777" w:rsidR="00C13328" w:rsidRDefault="00C13328" w:rsidP="00C13328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670A3">
        <w:rPr>
          <w:rFonts w:cs="David"/>
          <w:sz w:val="24"/>
          <w:szCs w:val="24"/>
        </w:rPr>
        <w:t xml:space="preserve">Shenkman, G., Ifrah, K., &amp; Shmotkin, D. (2018). The association between negative attitudes toward aging and mental health among middle aged and older gay and heterosexual men in Israel. </w:t>
      </w:r>
      <w:r w:rsidRPr="00F900BF">
        <w:rPr>
          <w:rFonts w:cs="David"/>
          <w:i/>
          <w:iCs/>
          <w:sz w:val="24"/>
          <w:szCs w:val="24"/>
        </w:rPr>
        <w:t>Aging &amp; Mental Health, 22</w:t>
      </w:r>
      <w:r w:rsidRPr="00E670A3">
        <w:rPr>
          <w:rFonts w:cs="David"/>
          <w:sz w:val="24"/>
          <w:szCs w:val="24"/>
        </w:rPr>
        <w:t xml:space="preserve">, 503-511. </w:t>
      </w:r>
    </w:p>
    <w:p w14:paraId="007653DB" w14:textId="08C4CBA1" w:rsidR="00921DFA" w:rsidRDefault="00921DF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21DFA">
        <w:rPr>
          <w:rFonts w:cs="David"/>
          <w:sz w:val="24"/>
          <w:szCs w:val="24"/>
        </w:rPr>
        <w:t>Shenkman</w:t>
      </w:r>
      <w:r>
        <w:rPr>
          <w:rFonts w:cs="David"/>
          <w:sz w:val="24"/>
          <w:szCs w:val="24"/>
        </w:rPr>
        <w:t xml:space="preserve">, G., </w:t>
      </w:r>
      <w:r w:rsidRPr="00921DFA">
        <w:rPr>
          <w:rFonts w:cs="David"/>
          <w:sz w:val="24"/>
          <w:szCs w:val="24"/>
        </w:rPr>
        <w:t>Segal-Engelchin</w:t>
      </w:r>
      <w:r>
        <w:rPr>
          <w:rFonts w:cs="David"/>
          <w:sz w:val="24"/>
          <w:szCs w:val="24"/>
        </w:rPr>
        <w:t>, D. &amp;</w:t>
      </w:r>
      <w:r w:rsidRPr="00921DFA">
        <w:rPr>
          <w:rFonts w:cs="David"/>
          <w:sz w:val="24"/>
          <w:szCs w:val="24"/>
        </w:rPr>
        <w:t xml:space="preserve"> Taubman–Ben-Ari</w:t>
      </w:r>
      <w:r>
        <w:rPr>
          <w:rFonts w:cs="David"/>
          <w:sz w:val="24"/>
          <w:szCs w:val="24"/>
        </w:rPr>
        <w:t xml:space="preserve">, O. (2022). </w:t>
      </w:r>
      <w:r w:rsidRPr="00921DFA">
        <w:rPr>
          <w:rFonts w:cs="David"/>
          <w:sz w:val="24"/>
          <w:szCs w:val="24"/>
        </w:rPr>
        <w:t>What We Know and What Remains to Be Explored about LGBTQ Parent Families in Israel: A Sociocultural Perspective</w:t>
      </w:r>
      <w:r>
        <w:rPr>
          <w:rFonts w:cs="David"/>
          <w:sz w:val="24"/>
          <w:szCs w:val="24"/>
        </w:rPr>
        <w:t xml:space="preserve">. </w:t>
      </w:r>
      <w:r w:rsidRPr="00921DFA">
        <w:rPr>
          <w:rFonts w:cs="David"/>
          <w:i/>
          <w:iCs/>
          <w:sz w:val="24"/>
          <w:szCs w:val="24"/>
        </w:rPr>
        <w:t>International Journal of Environmental Research and Public Health, 19</w:t>
      </w:r>
      <w:r w:rsidRPr="00921DFA">
        <w:rPr>
          <w:rFonts w:cs="David"/>
          <w:sz w:val="24"/>
          <w:szCs w:val="24"/>
        </w:rPr>
        <w:t>(7)</w:t>
      </w:r>
      <w:r>
        <w:rPr>
          <w:rFonts w:cs="David"/>
          <w:sz w:val="24"/>
          <w:szCs w:val="24"/>
        </w:rPr>
        <w:t xml:space="preserve">, </w:t>
      </w:r>
      <w:r w:rsidRPr="00921DFA">
        <w:rPr>
          <w:rFonts w:cs="David"/>
          <w:sz w:val="24"/>
          <w:szCs w:val="24"/>
        </w:rPr>
        <w:t xml:space="preserve">4355 </w:t>
      </w:r>
    </w:p>
    <w:p w14:paraId="77F25A01" w14:textId="77777777" w:rsidR="005A1D16" w:rsidRDefault="001129A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129A7">
        <w:rPr>
          <w:rFonts w:cs="David"/>
          <w:sz w:val="24"/>
          <w:szCs w:val="24"/>
        </w:rPr>
        <w:t xml:space="preserve">Shenkman, G., &amp; Shmotkin, D. (2019). Self-perceived parental role and mental health concomitants among Israeli gay and heterosexual fathers. </w:t>
      </w:r>
      <w:r w:rsidRPr="001129A7">
        <w:rPr>
          <w:rFonts w:cs="David"/>
          <w:i/>
          <w:iCs/>
          <w:sz w:val="24"/>
          <w:szCs w:val="24"/>
        </w:rPr>
        <w:t>Journal of Homosexuality</w:t>
      </w:r>
      <w:r w:rsidRPr="001129A7">
        <w:rPr>
          <w:rFonts w:cs="David"/>
          <w:sz w:val="24"/>
          <w:szCs w:val="24"/>
        </w:rPr>
        <w:t>. First online publication.</w:t>
      </w:r>
    </w:p>
    <w:p w14:paraId="2773D3EC" w14:textId="77777777" w:rsidR="00366F30" w:rsidRDefault="00401201" w:rsidP="00921FB3">
      <w:pPr>
        <w:bidi w:val="0"/>
        <w:spacing w:line="276" w:lineRule="auto"/>
        <w:ind w:left="424" w:hanging="424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Shenkman, G., &amp; Shmotkin, D. (2016). The hostile-world scenario and mental health concomitants among gays and lesbians.</w:t>
      </w:r>
      <w:r w:rsidR="00907674" w:rsidRPr="004C5F4F">
        <w:rPr>
          <w:sz w:val="24"/>
          <w:szCs w:val="24"/>
        </w:rPr>
        <w:t xml:space="preserve"> </w:t>
      </w:r>
      <w:r w:rsidR="00907674" w:rsidRPr="004C5F4F">
        <w:rPr>
          <w:rFonts w:cs="David"/>
          <w:i/>
          <w:iCs/>
          <w:sz w:val="24"/>
          <w:szCs w:val="24"/>
        </w:rPr>
        <w:t>Journal of Gay &amp; Lesbian Mental health,</w:t>
      </w:r>
      <w:r w:rsidRPr="004C5F4F">
        <w:rPr>
          <w:rFonts w:cs="David"/>
          <w:i/>
          <w:iCs/>
          <w:sz w:val="24"/>
          <w:szCs w:val="24"/>
        </w:rPr>
        <w:t xml:space="preserve"> 20</w:t>
      </w:r>
      <w:r w:rsidRPr="004C5F4F">
        <w:rPr>
          <w:rFonts w:cs="David"/>
          <w:sz w:val="24"/>
          <w:szCs w:val="24"/>
        </w:rPr>
        <w:t xml:space="preserve">, 70–86. </w:t>
      </w:r>
    </w:p>
    <w:p w14:paraId="2195CC71" w14:textId="77777777" w:rsidR="00401201" w:rsidRPr="004C5F4F" w:rsidRDefault="00366F3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66F30">
        <w:rPr>
          <w:rFonts w:cs="David"/>
          <w:sz w:val="24"/>
          <w:szCs w:val="24"/>
        </w:rPr>
        <w:t xml:space="preserve">Shenkman, G., &amp; Shmotkin, D. (2016). The association between self-perceived parental role and meaning in life among gay and heterosexual fathers. </w:t>
      </w:r>
      <w:r w:rsidRPr="00366F30">
        <w:rPr>
          <w:rFonts w:cs="David"/>
          <w:i/>
          <w:iCs/>
          <w:sz w:val="24"/>
          <w:szCs w:val="24"/>
        </w:rPr>
        <w:t>Journal of Family Psychology, 30</w:t>
      </w:r>
      <w:r w:rsidRPr="00366F30">
        <w:rPr>
          <w:rFonts w:cs="David"/>
          <w:sz w:val="24"/>
          <w:szCs w:val="24"/>
        </w:rPr>
        <w:t>, 552-561.</w:t>
      </w:r>
    </w:p>
    <w:p w14:paraId="0AD0DE60" w14:textId="77777777" w:rsidR="00F56CE7" w:rsidRPr="004C5F4F" w:rsidRDefault="00F56CE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Shenkman, G., &amp; Shmotkin, D. (2014). "Kids are joy": Psychological welfare among Israeli gay fathers. </w:t>
      </w:r>
      <w:r w:rsidR="00907674" w:rsidRPr="004C5F4F">
        <w:rPr>
          <w:rFonts w:cs="David"/>
          <w:i/>
          <w:iCs/>
          <w:sz w:val="24"/>
          <w:szCs w:val="24"/>
        </w:rPr>
        <w:t xml:space="preserve">Journal of Family Issues, </w:t>
      </w:r>
      <w:r w:rsidRPr="004C5F4F">
        <w:rPr>
          <w:rFonts w:cs="David"/>
          <w:i/>
          <w:iCs/>
          <w:sz w:val="24"/>
          <w:szCs w:val="24"/>
        </w:rPr>
        <w:t>35</w:t>
      </w:r>
      <w:r w:rsidR="00907674" w:rsidRPr="004C5F4F">
        <w:rPr>
          <w:rFonts w:cs="David"/>
          <w:sz w:val="24"/>
          <w:szCs w:val="24"/>
        </w:rPr>
        <w:t>(14)</w:t>
      </w:r>
      <w:r w:rsidRPr="004C5F4F">
        <w:rPr>
          <w:rFonts w:cs="David"/>
          <w:sz w:val="24"/>
          <w:szCs w:val="24"/>
        </w:rPr>
        <w:t xml:space="preserve">, 1926–1939. </w:t>
      </w:r>
    </w:p>
    <w:p w14:paraId="09EFBBC1" w14:textId="77777777" w:rsidR="006C3137" w:rsidRDefault="006C313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Shenkman, G., &amp; Shmotkin, D. (2013). The Hostile</w:t>
      </w:r>
      <w:r w:rsidRPr="004C5F4F">
        <w:rPr>
          <w:rFonts w:ascii="Cambria Math" w:hAnsi="Cambria Math" w:cs="Cambria Math"/>
          <w:sz w:val="24"/>
          <w:szCs w:val="24"/>
        </w:rPr>
        <w:t>‐W</w:t>
      </w:r>
      <w:r w:rsidRPr="004C5F4F">
        <w:rPr>
          <w:rFonts w:cs="David"/>
          <w:sz w:val="24"/>
          <w:szCs w:val="24"/>
        </w:rPr>
        <w:t xml:space="preserve">orld Scenario among Israeli Homosexual Adolescents and Young Adults. </w:t>
      </w:r>
      <w:r w:rsidRPr="004C5F4F">
        <w:rPr>
          <w:rFonts w:cs="David"/>
          <w:i/>
          <w:iCs/>
          <w:sz w:val="24"/>
          <w:szCs w:val="24"/>
        </w:rPr>
        <w:t>Journal of Applied Social Psychology</w:t>
      </w:r>
      <w:r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i/>
          <w:iCs/>
          <w:sz w:val="24"/>
          <w:szCs w:val="24"/>
        </w:rPr>
        <w:t>43</w:t>
      </w:r>
      <w:r w:rsidRPr="004C5F4F">
        <w:rPr>
          <w:rFonts w:cs="David"/>
          <w:sz w:val="24"/>
          <w:szCs w:val="24"/>
        </w:rPr>
        <w:t>(7), 1408-1417.</w:t>
      </w:r>
    </w:p>
    <w:p w14:paraId="4D029B67" w14:textId="77777777" w:rsidR="00ED4FC5" w:rsidRDefault="00E50F8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Shenkman, G., &amp; Shmotkin, D. (201</w:t>
      </w:r>
      <w:r w:rsidR="00366F30">
        <w:rPr>
          <w:rFonts w:cs="David"/>
          <w:sz w:val="24"/>
          <w:szCs w:val="24"/>
        </w:rPr>
        <w:t>0</w:t>
      </w:r>
      <w:r w:rsidRPr="004C5F4F">
        <w:rPr>
          <w:rFonts w:cs="David"/>
          <w:sz w:val="24"/>
          <w:szCs w:val="24"/>
        </w:rPr>
        <w:t xml:space="preserve">). Mental health among Israeli homosexual adolescents and young adults. </w:t>
      </w:r>
      <w:r w:rsidRPr="004C5F4F">
        <w:rPr>
          <w:rFonts w:cs="David"/>
          <w:i/>
          <w:iCs/>
          <w:sz w:val="24"/>
          <w:szCs w:val="24"/>
        </w:rPr>
        <w:t>Journal of Homosexuality, 58</w:t>
      </w:r>
      <w:r w:rsidRPr="004C5F4F">
        <w:rPr>
          <w:rFonts w:cs="David"/>
          <w:sz w:val="24"/>
          <w:szCs w:val="24"/>
        </w:rPr>
        <w:t>, 97-116.</w:t>
      </w:r>
      <w:r w:rsidR="00366F30" w:rsidRPr="00366F30">
        <w:rPr>
          <w:rFonts w:cs="David"/>
          <w:sz w:val="24"/>
          <w:szCs w:val="24"/>
          <w:highlight w:val="yellow"/>
        </w:rPr>
        <w:t xml:space="preserve"> </w:t>
      </w:r>
    </w:p>
    <w:p w14:paraId="78109269" w14:textId="77777777" w:rsidR="00ED4FC5" w:rsidRDefault="00ED4FC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S</w:t>
      </w:r>
      <w:r w:rsidRPr="004C5F4F">
        <w:rPr>
          <w:rFonts w:cs="David"/>
          <w:sz w:val="24"/>
          <w:szCs w:val="24"/>
        </w:rPr>
        <w:t xml:space="preserve">henkman, G., Shrira, A., Ifrah, K., &amp; Shmotkin, D. (2018). Interpersonal vulnerability among offspring of Holocaust survivors gay men and its association with depressive symptoms and life satisfaction. </w:t>
      </w:r>
      <w:r w:rsidRPr="004C5F4F">
        <w:rPr>
          <w:rFonts w:cs="David"/>
          <w:i/>
          <w:iCs/>
          <w:sz w:val="24"/>
          <w:szCs w:val="24"/>
        </w:rPr>
        <w:t>Psychiatry Research, 259</w:t>
      </w:r>
      <w:r w:rsidRPr="004C5F4F">
        <w:rPr>
          <w:rFonts w:cs="David"/>
          <w:sz w:val="24"/>
          <w:szCs w:val="24"/>
        </w:rPr>
        <w:t>, 89-94.</w:t>
      </w:r>
    </w:p>
    <w:p w14:paraId="2ECDB7BD" w14:textId="77777777" w:rsidR="00ED4FC5" w:rsidRPr="00366F30" w:rsidRDefault="00ED4FC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highlight w:val="yellow"/>
          <w:rtl/>
        </w:rPr>
      </w:pPr>
      <w:r w:rsidRPr="00ED4FC5">
        <w:rPr>
          <w:rFonts w:cs="David"/>
          <w:sz w:val="24"/>
          <w:szCs w:val="24"/>
        </w:rPr>
        <w:t xml:space="preserve">Shenkman, G., Siboni, O., Taker, F., &amp; Costa, P. (2020). Pathways to fatherhood: Psychological welfare among Israeli gay fathers through surrogacy, gay fathers through previous heterosexual relationships, and heterosexual fathers. </w:t>
      </w:r>
      <w:r w:rsidRPr="00ED4FC5">
        <w:rPr>
          <w:rFonts w:cs="David"/>
          <w:i/>
          <w:iCs/>
          <w:sz w:val="24"/>
          <w:szCs w:val="24"/>
        </w:rPr>
        <w:t>Frontiers in Psychology</w:t>
      </w:r>
      <w:r w:rsidRPr="00ED4FC5">
        <w:rPr>
          <w:rFonts w:cs="David"/>
          <w:sz w:val="24"/>
          <w:szCs w:val="24"/>
        </w:rPr>
        <w:t>. First online publication.</w:t>
      </w:r>
      <w:r>
        <w:rPr>
          <w:rFonts w:cs="David" w:hint="cs"/>
          <w:sz w:val="24"/>
          <w:szCs w:val="24"/>
          <w:highlight w:val="yellow"/>
        </w:rPr>
        <w:t xml:space="preserve"> </w:t>
      </w:r>
    </w:p>
    <w:p w14:paraId="250E8F39" w14:textId="77777777" w:rsidR="007A2259" w:rsidRDefault="007A225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A8533D">
        <w:rPr>
          <w:rFonts w:cs="David"/>
          <w:sz w:val="24"/>
          <w:szCs w:val="24"/>
        </w:rPr>
        <w:t>Shenkman</w:t>
      </w:r>
      <w:r>
        <w:rPr>
          <w:rFonts w:cs="David"/>
          <w:sz w:val="24"/>
          <w:szCs w:val="24"/>
        </w:rPr>
        <w:t xml:space="preserve">, g., &amp; </w:t>
      </w:r>
      <w:r w:rsidRPr="00A8533D">
        <w:rPr>
          <w:rFonts w:cs="David"/>
          <w:sz w:val="24"/>
          <w:szCs w:val="24"/>
        </w:rPr>
        <w:t>Toussia-Cohen</w:t>
      </w:r>
      <w:r>
        <w:rPr>
          <w:rFonts w:cs="David"/>
          <w:sz w:val="24"/>
          <w:szCs w:val="24"/>
        </w:rPr>
        <w:t xml:space="preserve">, Y. (2019). </w:t>
      </w:r>
      <w:r w:rsidRPr="00A8533D">
        <w:rPr>
          <w:rFonts w:cs="David"/>
          <w:sz w:val="24"/>
          <w:szCs w:val="24"/>
        </w:rPr>
        <w:t xml:space="preserve">Physical </w:t>
      </w:r>
      <w:r w:rsidR="000F0BA1">
        <w:rPr>
          <w:rFonts w:cs="David"/>
          <w:sz w:val="24"/>
          <w:szCs w:val="24"/>
        </w:rPr>
        <w:t>s</w:t>
      </w:r>
      <w:r w:rsidRPr="00A8533D">
        <w:rPr>
          <w:rFonts w:cs="David"/>
          <w:sz w:val="24"/>
          <w:szCs w:val="24"/>
        </w:rPr>
        <w:t>elf-</w:t>
      </w:r>
      <w:r w:rsidR="000F0BA1">
        <w:rPr>
          <w:rFonts w:cs="David"/>
          <w:sz w:val="24"/>
          <w:szCs w:val="24"/>
        </w:rPr>
        <w:t>c</w:t>
      </w:r>
      <w:r w:rsidRPr="00A8533D">
        <w:rPr>
          <w:rFonts w:cs="David"/>
          <w:sz w:val="24"/>
          <w:szCs w:val="24"/>
        </w:rPr>
        <w:t xml:space="preserve">oncept and its </w:t>
      </w:r>
      <w:r w:rsidR="000F0BA1">
        <w:rPr>
          <w:rFonts w:cs="David"/>
          <w:sz w:val="24"/>
          <w:szCs w:val="24"/>
        </w:rPr>
        <w:t>a</w:t>
      </w:r>
      <w:r w:rsidRPr="00A8533D">
        <w:rPr>
          <w:rFonts w:cs="David"/>
          <w:sz w:val="24"/>
          <w:szCs w:val="24"/>
        </w:rPr>
        <w:t xml:space="preserve">ssociation with </w:t>
      </w:r>
      <w:r w:rsidR="000F0BA1">
        <w:rPr>
          <w:rFonts w:cs="David"/>
          <w:sz w:val="24"/>
          <w:szCs w:val="24"/>
        </w:rPr>
        <w:t>d</w:t>
      </w:r>
      <w:r w:rsidRPr="00A8533D">
        <w:rPr>
          <w:rFonts w:cs="David"/>
          <w:sz w:val="24"/>
          <w:szCs w:val="24"/>
        </w:rPr>
        <w:t xml:space="preserve">epressive </w:t>
      </w:r>
      <w:r w:rsidR="000F0BA1">
        <w:rPr>
          <w:rFonts w:cs="David"/>
          <w:sz w:val="24"/>
          <w:szCs w:val="24"/>
        </w:rPr>
        <w:t>s</w:t>
      </w:r>
      <w:r w:rsidRPr="00A8533D">
        <w:rPr>
          <w:rFonts w:cs="David"/>
          <w:sz w:val="24"/>
          <w:szCs w:val="24"/>
        </w:rPr>
        <w:t xml:space="preserve">ymptoms among </w:t>
      </w:r>
      <w:r w:rsidR="000F0BA1">
        <w:rPr>
          <w:rFonts w:cs="David"/>
          <w:sz w:val="24"/>
          <w:szCs w:val="24"/>
        </w:rPr>
        <w:t>g</w:t>
      </w:r>
      <w:r w:rsidRPr="00A8533D">
        <w:rPr>
          <w:rFonts w:cs="David"/>
          <w:sz w:val="24"/>
          <w:szCs w:val="24"/>
        </w:rPr>
        <w:t xml:space="preserve">ay </w:t>
      </w:r>
      <w:r w:rsidR="000F0BA1">
        <w:rPr>
          <w:rFonts w:cs="David"/>
          <w:sz w:val="24"/>
          <w:szCs w:val="24"/>
        </w:rPr>
        <w:t>m</w:t>
      </w:r>
      <w:r w:rsidRPr="00A8533D">
        <w:rPr>
          <w:rFonts w:cs="David"/>
          <w:sz w:val="24"/>
          <w:szCs w:val="24"/>
        </w:rPr>
        <w:t xml:space="preserve">en and </w:t>
      </w:r>
      <w:r w:rsidR="000F0BA1">
        <w:rPr>
          <w:rFonts w:cs="David"/>
          <w:sz w:val="24"/>
          <w:szCs w:val="24"/>
        </w:rPr>
        <w:t>l</w:t>
      </w:r>
      <w:r w:rsidRPr="00A8533D">
        <w:rPr>
          <w:rFonts w:cs="David"/>
          <w:sz w:val="24"/>
          <w:szCs w:val="24"/>
        </w:rPr>
        <w:t xml:space="preserve">esbian </w:t>
      </w:r>
      <w:r w:rsidR="000F0BA1">
        <w:rPr>
          <w:rFonts w:cs="David"/>
          <w:sz w:val="24"/>
          <w:szCs w:val="24"/>
        </w:rPr>
        <w:t>w</w:t>
      </w:r>
      <w:r w:rsidRPr="00A8533D">
        <w:rPr>
          <w:rFonts w:cs="David"/>
          <w:sz w:val="24"/>
          <w:szCs w:val="24"/>
        </w:rPr>
        <w:t xml:space="preserve">omen and their </w:t>
      </w:r>
      <w:r w:rsidR="000F0BA1">
        <w:rPr>
          <w:rFonts w:cs="David"/>
          <w:sz w:val="24"/>
          <w:szCs w:val="24"/>
        </w:rPr>
        <w:t>h</w:t>
      </w:r>
      <w:r w:rsidRPr="00A8533D">
        <w:rPr>
          <w:rFonts w:cs="David"/>
          <w:sz w:val="24"/>
          <w:szCs w:val="24"/>
        </w:rPr>
        <w:t xml:space="preserve">eterosexual </w:t>
      </w:r>
      <w:r w:rsidR="000F0BA1">
        <w:rPr>
          <w:rFonts w:cs="David"/>
          <w:sz w:val="24"/>
          <w:szCs w:val="24"/>
        </w:rPr>
        <w:t>c</w:t>
      </w:r>
      <w:r w:rsidRPr="00A8533D">
        <w:rPr>
          <w:rFonts w:cs="David"/>
          <w:sz w:val="24"/>
          <w:szCs w:val="24"/>
        </w:rPr>
        <w:t>ounterparts</w:t>
      </w:r>
      <w:r>
        <w:rPr>
          <w:rFonts w:cs="David"/>
          <w:sz w:val="24"/>
          <w:szCs w:val="24"/>
        </w:rPr>
        <w:t xml:space="preserve">. </w:t>
      </w:r>
      <w:r w:rsidRPr="00A8533D">
        <w:rPr>
          <w:rFonts w:cs="David"/>
          <w:i/>
          <w:iCs/>
          <w:sz w:val="24"/>
          <w:szCs w:val="24"/>
        </w:rPr>
        <w:t>Sex Roles</w:t>
      </w:r>
      <w:r w:rsidR="000847D4">
        <w:rPr>
          <w:rFonts w:cs="David"/>
          <w:sz w:val="24"/>
          <w:szCs w:val="24"/>
        </w:rPr>
        <w:t>. First online publication.</w:t>
      </w:r>
    </w:p>
    <w:p w14:paraId="22DC576E" w14:textId="0922BDF7" w:rsidR="00365118" w:rsidRDefault="00ED4FC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D4FC5">
        <w:rPr>
          <w:rFonts w:cs="David"/>
          <w:sz w:val="24"/>
          <w:szCs w:val="24"/>
        </w:rPr>
        <w:t xml:space="preserve">Shenkman, G., Stein, Y., &amp; Bos, H. (2019). The mediating role of attachment avoidance in the association between sexual orientation and mental </w:t>
      </w:r>
      <w:r>
        <w:rPr>
          <w:rFonts w:cs="David"/>
          <w:sz w:val="24"/>
          <w:szCs w:val="24"/>
        </w:rPr>
        <w:t>h</w:t>
      </w:r>
      <w:r w:rsidRPr="00ED4FC5">
        <w:rPr>
          <w:rFonts w:cs="David"/>
          <w:sz w:val="24"/>
          <w:szCs w:val="24"/>
        </w:rPr>
        <w:t xml:space="preserve">ealth. </w:t>
      </w:r>
      <w:r w:rsidRPr="00ED4FC5">
        <w:rPr>
          <w:rFonts w:cs="David"/>
          <w:i/>
          <w:iCs/>
          <w:sz w:val="24"/>
          <w:szCs w:val="24"/>
        </w:rPr>
        <w:t>Journal of Homosexuality</w:t>
      </w:r>
      <w:r w:rsidRPr="00ED4FC5">
        <w:rPr>
          <w:rFonts w:cs="David"/>
          <w:sz w:val="24"/>
          <w:szCs w:val="24"/>
        </w:rPr>
        <w:t>. First online publication</w:t>
      </w:r>
      <w:r w:rsidR="000847D4">
        <w:rPr>
          <w:rFonts w:cs="David"/>
          <w:sz w:val="24"/>
          <w:szCs w:val="24"/>
        </w:rPr>
        <w:t>.</w:t>
      </w:r>
    </w:p>
    <w:p w14:paraId="643CFF67" w14:textId="73AD13D8" w:rsidR="00CF1CFB" w:rsidRDefault="00A550B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Shilo,</w:t>
      </w:r>
      <w:r w:rsidR="00CA1E15"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G., Antebi, N., &amp; Mor, Z. (2014). Individual and Community Resilience Factors Among Lesbian, Gay, Bisexual, Queer and Questioning Youth and Adults in Israel. A</w:t>
      </w:r>
      <w:r w:rsidRPr="004C5F4F">
        <w:rPr>
          <w:rFonts w:cs="David"/>
          <w:i/>
          <w:iCs/>
          <w:sz w:val="24"/>
          <w:szCs w:val="24"/>
        </w:rPr>
        <w:t>merican Journal of Community Psychology</w:t>
      </w:r>
      <w:r w:rsidR="00CF1CFB" w:rsidRPr="004C5F4F">
        <w:rPr>
          <w:rFonts w:cs="David"/>
          <w:i/>
          <w:iCs/>
          <w:sz w:val="24"/>
          <w:szCs w:val="24"/>
        </w:rPr>
        <w:t>, 55</w:t>
      </w:r>
      <w:r w:rsidR="00CF1CFB" w:rsidRPr="004C5F4F">
        <w:rPr>
          <w:rFonts w:cs="David"/>
          <w:sz w:val="24"/>
          <w:szCs w:val="24"/>
        </w:rPr>
        <w:t>(1-2), 215-227.</w:t>
      </w:r>
    </w:p>
    <w:p w14:paraId="21102B42" w14:textId="77777777" w:rsidR="003572BA" w:rsidRDefault="00365118" w:rsidP="00C83F2D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Shilo, G., Cohen, O. &amp; Gavriel-Fried, B. (2016). Do same-sex relationships count as family? the effects of personal characteristics, values, and contact on social workers' definition of same-sex relationships. </w:t>
      </w:r>
      <w:r w:rsidRPr="004C5F4F">
        <w:rPr>
          <w:rFonts w:cs="David"/>
          <w:i/>
          <w:iCs/>
          <w:sz w:val="24"/>
          <w:szCs w:val="24"/>
        </w:rPr>
        <w:t>Journal of Social Work</w:t>
      </w:r>
      <w:r>
        <w:rPr>
          <w:rFonts w:cs="David"/>
          <w:sz w:val="24"/>
          <w:szCs w:val="24"/>
        </w:rPr>
        <w:t xml:space="preserve">, </w:t>
      </w:r>
      <w:r w:rsidRPr="0099009B">
        <w:rPr>
          <w:rFonts w:cs="David"/>
          <w:i/>
          <w:iCs/>
          <w:sz w:val="24"/>
          <w:szCs w:val="24"/>
        </w:rPr>
        <w:t>16</w:t>
      </w:r>
      <w:r>
        <w:rPr>
          <w:rFonts w:cs="David"/>
          <w:sz w:val="24"/>
          <w:szCs w:val="24"/>
        </w:rPr>
        <w:t>(</w:t>
      </w:r>
      <w:r w:rsidRPr="0099009B">
        <w:rPr>
          <w:rFonts w:cs="David"/>
          <w:sz w:val="24"/>
          <w:szCs w:val="24"/>
        </w:rPr>
        <w:t>6)</w:t>
      </w:r>
      <w:r>
        <w:rPr>
          <w:rFonts w:cs="David"/>
          <w:sz w:val="24"/>
          <w:szCs w:val="24"/>
        </w:rPr>
        <w:t>,</w:t>
      </w:r>
      <w:r w:rsidRPr="0099009B">
        <w:rPr>
          <w:rFonts w:cs="David"/>
          <w:sz w:val="24"/>
          <w:szCs w:val="24"/>
        </w:rPr>
        <w:t xml:space="preserve"> 688-707</w:t>
      </w:r>
      <w:r>
        <w:rPr>
          <w:rFonts w:cs="David"/>
          <w:sz w:val="24"/>
          <w:szCs w:val="24"/>
        </w:rPr>
        <w:t>.</w:t>
      </w:r>
      <w:r w:rsidRPr="0099009B">
        <w:rPr>
          <w:rFonts w:cs="David"/>
          <w:sz w:val="24"/>
          <w:szCs w:val="24"/>
        </w:rPr>
        <w:t xml:space="preserve"> </w:t>
      </w:r>
    </w:p>
    <w:p w14:paraId="2113C86D" w14:textId="713889ED" w:rsidR="00A5307F" w:rsidRDefault="00C83F2D" w:rsidP="003572BA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83F2D">
        <w:rPr>
          <w:rFonts w:cs="David"/>
          <w:sz w:val="24"/>
          <w:szCs w:val="24"/>
        </w:rPr>
        <w:t>Shilo, G</w:t>
      </w:r>
      <w:r>
        <w:rPr>
          <w:rFonts w:cs="David"/>
          <w:sz w:val="24"/>
          <w:szCs w:val="24"/>
        </w:rPr>
        <w:t xml:space="preserve">., </w:t>
      </w:r>
      <w:r w:rsidRPr="00C83F2D">
        <w:rPr>
          <w:rFonts w:cs="David"/>
          <w:sz w:val="24"/>
          <w:szCs w:val="24"/>
        </w:rPr>
        <w:t>Mor, N</w:t>
      </w:r>
      <w:r>
        <w:rPr>
          <w:rFonts w:cs="David"/>
          <w:sz w:val="24"/>
          <w:szCs w:val="24"/>
        </w:rPr>
        <w:t xml:space="preserve">., </w:t>
      </w:r>
      <w:r w:rsidRPr="00C83F2D">
        <w:rPr>
          <w:rFonts w:cs="David"/>
          <w:sz w:val="24"/>
          <w:szCs w:val="24"/>
        </w:rPr>
        <w:t>Levin, L</w:t>
      </w:r>
      <w:r>
        <w:rPr>
          <w:rFonts w:cs="David"/>
          <w:sz w:val="24"/>
          <w:szCs w:val="24"/>
        </w:rPr>
        <w:t>. (</w:t>
      </w:r>
      <w:r w:rsidRPr="00C83F2D">
        <w:rPr>
          <w:rFonts w:cs="David"/>
          <w:sz w:val="24"/>
          <w:szCs w:val="24"/>
        </w:rPr>
        <w:t>2026</w:t>
      </w:r>
      <w:r>
        <w:rPr>
          <w:rFonts w:cs="David"/>
          <w:sz w:val="24"/>
          <w:szCs w:val="24"/>
        </w:rPr>
        <w:t xml:space="preserve">). </w:t>
      </w:r>
      <w:r w:rsidRPr="00C83F2D">
        <w:rPr>
          <w:rFonts w:cs="David"/>
          <w:sz w:val="24"/>
          <w:szCs w:val="24"/>
        </w:rPr>
        <w:t>Pioneering LGBT Social Work: The Formation of a New Role Through Practice in Institutional Contexts</w:t>
      </w:r>
      <w:r>
        <w:rPr>
          <w:rFonts w:cs="David"/>
          <w:sz w:val="24"/>
          <w:szCs w:val="24"/>
        </w:rPr>
        <w:t>.</w:t>
      </w:r>
      <w:r w:rsidRPr="00C83F2D">
        <w:rPr>
          <w:rFonts w:cs="David"/>
          <w:sz w:val="24"/>
          <w:szCs w:val="24"/>
        </w:rPr>
        <w:t xml:space="preserve"> </w:t>
      </w:r>
      <w:r w:rsidRPr="003572BA">
        <w:rPr>
          <w:rFonts w:cs="David"/>
          <w:i/>
          <w:iCs/>
          <w:sz w:val="24"/>
          <w:szCs w:val="24"/>
        </w:rPr>
        <w:t xml:space="preserve">Journal of </w:t>
      </w:r>
      <w:r>
        <w:rPr>
          <w:rFonts w:cs="David"/>
          <w:i/>
          <w:iCs/>
          <w:sz w:val="24"/>
          <w:szCs w:val="24"/>
        </w:rPr>
        <w:t>H</w:t>
      </w:r>
      <w:r w:rsidRPr="003572BA">
        <w:rPr>
          <w:rFonts w:cs="David"/>
          <w:i/>
          <w:iCs/>
          <w:sz w:val="24"/>
          <w:szCs w:val="24"/>
        </w:rPr>
        <w:t>omosexuality</w:t>
      </w:r>
      <w:r>
        <w:rPr>
          <w:rFonts w:cs="David"/>
          <w:sz w:val="24"/>
          <w:szCs w:val="24"/>
        </w:rPr>
        <w:t xml:space="preserve">, </w:t>
      </w:r>
      <w:r w:rsidRPr="003572BA">
        <w:rPr>
          <w:rFonts w:cs="David"/>
          <w:color w:val="EE0000"/>
          <w:sz w:val="24"/>
          <w:szCs w:val="24"/>
          <w:highlight w:val="yellow"/>
        </w:rPr>
        <w:t>???</w:t>
      </w:r>
    </w:p>
    <w:p w14:paraId="51DF3137" w14:textId="10762FC8" w:rsidR="00D73E4E" w:rsidRPr="004C5F4F" w:rsidRDefault="00D73E4E" w:rsidP="00A5307F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D73E4E">
        <w:rPr>
          <w:rFonts w:cs="David"/>
          <w:sz w:val="24"/>
          <w:szCs w:val="24"/>
        </w:rPr>
        <w:t xml:space="preserve">Shilo, G., &amp; Mor, Z. (2020). COVID-19 and the </w:t>
      </w:r>
      <w:r>
        <w:rPr>
          <w:rFonts w:cs="David"/>
          <w:sz w:val="24"/>
          <w:szCs w:val="24"/>
        </w:rPr>
        <w:t>c</w:t>
      </w:r>
      <w:r w:rsidRPr="00D73E4E">
        <w:rPr>
          <w:rFonts w:cs="David"/>
          <w:sz w:val="24"/>
          <w:szCs w:val="24"/>
        </w:rPr>
        <w:t xml:space="preserve">hanges in the </w:t>
      </w:r>
      <w:r>
        <w:rPr>
          <w:rFonts w:cs="David"/>
          <w:sz w:val="24"/>
          <w:szCs w:val="24"/>
        </w:rPr>
        <w:t>s</w:t>
      </w:r>
      <w:r w:rsidRPr="00D73E4E">
        <w:rPr>
          <w:rFonts w:cs="David"/>
          <w:sz w:val="24"/>
          <w:szCs w:val="24"/>
        </w:rPr>
        <w:t xml:space="preserve">exual </w:t>
      </w:r>
      <w:r>
        <w:rPr>
          <w:rFonts w:cs="David"/>
          <w:sz w:val="24"/>
          <w:szCs w:val="24"/>
        </w:rPr>
        <w:t>b</w:t>
      </w:r>
      <w:r w:rsidRPr="00D73E4E">
        <w:rPr>
          <w:rFonts w:cs="David"/>
          <w:sz w:val="24"/>
          <w:szCs w:val="24"/>
        </w:rPr>
        <w:t xml:space="preserve">ehavior of </w:t>
      </w:r>
      <w:r>
        <w:rPr>
          <w:rFonts w:cs="David"/>
          <w:sz w:val="24"/>
          <w:szCs w:val="24"/>
        </w:rPr>
        <w:t>m</w:t>
      </w:r>
      <w:r w:rsidRPr="00D73E4E">
        <w:rPr>
          <w:rFonts w:cs="David"/>
          <w:sz w:val="24"/>
          <w:szCs w:val="24"/>
        </w:rPr>
        <w:t xml:space="preserve">en </w:t>
      </w:r>
      <w:r>
        <w:rPr>
          <w:rFonts w:cs="David"/>
          <w:sz w:val="24"/>
          <w:szCs w:val="24"/>
        </w:rPr>
        <w:t>w</w:t>
      </w:r>
      <w:r w:rsidRPr="00D73E4E">
        <w:rPr>
          <w:rFonts w:cs="David"/>
          <w:sz w:val="24"/>
          <w:szCs w:val="24"/>
        </w:rPr>
        <w:t xml:space="preserve">ho </w:t>
      </w:r>
      <w:r>
        <w:rPr>
          <w:rFonts w:cs="David"/>
          <w:sz w:val="24"/>
          <w:szCs w:val="24"/>
        </w:rPr>
        <w:t>h</w:t>
      </w:r>
      <w:r w:rsidRPr="00D73E4E">
        <w:rPr>
          <w:rFonts w:cs="David"/>
          <w:sz w:val="24"/>
          <w:szCs w:val="24"/>
        </w:rPr>
        <w:t xml:space="preserve">ave </w:t>
      </w:r>
      <w:r>
        <w:rPr>
          <w:rFonts w:cs="David"/>
          <w:sz w:val="24"/>
          <w:szCs w:val="24"/>
        </w:rPr>
        <w:t>s</w:t>
      </w:r>
      <w:r w:rsidRPr="00D73E4E">
        <w:rPr>
          <w:rFonts w:cs="David"/>
          <w:sz w:val="24"/>
          <w:szCs w:val="24"/>
        </w:rPr>
        <w:t xml:space="preserve">ex </w:t>
      </w:r>
      <w:r>
        <w:rPr>
          <w:rFonts w:cs="David"/>
          <w:sz w:val="24"/>
          <w:szCs w:val="24"/>
        </w:rPr>
        <w:t>w</w:t>
      </w:r>
      <w:r w:rsidRPr="00D73E4E">
        <w:rPr>
          <w:rFonts w:cs="David"/>
          <w:sz w:val="24"/>
          <w:szCs w:val="24"/>
        </w:rPr>
        <w:t xml:space="preserve">ith </w:t>
      </w:r>
      <w:r>
        <w:rPr>
          <w:rFonts w:cs="David"/>
          <w:sz w:val="24"/>
          <w:szCs w:val="24"/>
        </w:rPr>
        <w:t>m</w:t>
      </w:r>
      <w:r w:rsidRPr="00D73E4E">
        <w:rPr>
          <w:rFonts w:cs="David"/>
          <w:sz w:val="24"/>
          <w:szCs w:val="24"/>
        </w:rPr>
        <w:t xml:space="preserve">en: Results of an </w:t>
      </w:r>
      <w:r>
        <w:rPr>
          <w:rFonts w:cs="David"/>
          <w:sz w:val="24"/>
          <w:szCs w:val="24"/>
        </w:rPr>
        <w:t>o</w:t>
      </w:r>
      <w:r w:rsidRPr="00D73E4E">
        <w:rPr>
          <w:rFonts w:cs="David"/>
          <w:sz w:val="24"/>
          <w:szCs w:val="24"/>
        </w:rPr>
        <w:t xml:space="preserve">nline </w:t>
      </w:r>
      <w:r>
        <w:rPr>
          <w:rFonts w:cs="David"/>
          <w:sz w:val="24"/>
          <w:szCs w:val="24"/>
        </w:rPr>
        <w:t>s</w:t>
      </w:r>
      <w:r w:rsidRPr="00D73E4E">
        <w:rPr>
          <w:rFonts w:cs="David"/>
          <w:sz w:val="24"/>
          <w:szCs w:val="24"/>
        </w:rPr>
        <w:t xml:space="preserve">urvey. </w:t>
      </w:r>
      <w:r w:rsidRPr="00D73E4E">
        <w:rPr>
          <w:rFonts w:cs="David"/>
          <w:i/>
          <w:iCs/>
          <w:sz w:val="24"/>
          <w:szCs w:val="24"/>
        </w:rPr>
        <w:t>The Journal of Sexual Medicine, 17</w:t>
      </w:r>
      <w:r w:rsidRPr="00D73E4E">
        <w:rPr>
          <w:rFonts w:cs="David"/>
          <w:sz w:val="24"/>
          <w:szCs w:val="24"/>
        </w:rPr>
        <w:t>(10), 1827-1834.</w:t>
      </w:r>
      <w:r w:rsidRPr="00D73E4E">
        <w:rPr>
          <w:rFonts w:cs="David"/>
          <w:sz w:val="24"/>
          <w:szCs w:val="24"/>
          <w:rtl/>
        </w:rPr>
        <w:t>‏</w:t>
      </w:r>
    </w:p>
    <w:p w14:paraId="131EFAA5" w14:textId="77777777" w:rsidR="00B12668" w:rsidRPr="004C5F4F" w:rsidRDefault="00B1266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Shilo, G. &amp; Mor, Z. (2015). Seeking Sex Online: Social and Sexual Risk Factors among Adolescents and Young Gay and Bisexual Men. </w:t>
      </w:r>
      <w:r w:rsidRPr="004C5F4F">
        <w:rPr>
          <w:rFonts w:cs="David"/>
          <w:i/>
          <w:iCs/>
          <w:sz w:val="24"/>
          <w:szCs w:val="24"/>
        </w:rPr>
        <w:t>Sexual Health, 12</w:t>
      </w:r>
      <w:r w:rsidRPr="004C5F4F">
        <w:rPr>
          <w:rFonts w:cs="David"/>
          <w:sz w:val="24"/>
          <w:szCs w:val="24"/>
        </w:rPr>
        <w:t>(3), 217-223.</w:t>
      </w:r>
    </w:p>
    <w:p w14:paraId="268258D2" w14:textId="77777777" w:rsidR="00D52AAC" w:rsidRDefault="00161B07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Shilo, G., &amp; Mor, Z. (2015). Sexual activity and condom-use among Israeli adolescents. </w:t>
      </w:r>
      <w:r w:rsidRPr="004C5F4F">
        <w:rPr>
          <w:rFonts w:cs="David"/>
          <w:i/>
          <w:iCs/>
          <w:sz w:val="24"/>
          <w:szCs w:val="24"/>
        </w:rPr>
        <w:t>Journal of Sexual Medicine</w:t>
      </w:r>
      <w:r w:rsidR="00D52AAC"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12</w:t>
      </w:r>
      <w:r w:rsidRPr="004C5F4F">
        <w:rPr>
          <w:rFonts w:cs="David"/>
          <w:sz w:val="24"/>
          <w:szCs w:val="24"/>
        </w:rPr>
        <w:t>(8)</w:t>
      </w:r>
      <w:r w:rsidR="00D52AAC" w:rsidRPr="004C5F4F">
        <w:rPr>
          <w:rFonts w:cs="David"/>
          <w:sz w:val="24"/>
          <w:szCs w:val="24"/>
        </w:rPr>
        <w:t xml:space="preserve">, </w:t>
      </w:r>
      <w:r w:rsidRPr="004C5F4F">
        <w:rPr>
          <w:rFonts w:cs="David"/>
          <w:sz w:val="24"/>
          <w:szCs w:val="24"/>
        </w:rPr>
        <w:t>1732-1736.</w:t>
      </w:r>
    </w:p>
    <w:p w14:paraId="719631B3" w14:textId="77777777" w:rsidR="00D36860" w:rsidRPr="004C5F4F" w:rsidRDefault="00D3686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Shilo, G. &amp; Mor, Z. </w:t>
      </w:r>
      <w:r w:rsidR="00580626" w:rsidRPr="004C5F4F">
        <w:rPr>
          <w:rFonts w:cs="David"/>
          <w:sz w:val="24"/>
          <w:szCs w:val="24"/>
        </w:rPr>
        <w:t>(2014).</w:t>
      </w:r>
      <w:r w:rsidRPr="004C5F4F">
        <w:rPr>
          <w:rFonts w:cs="David"/>
          <w:sz w:val="24"/>
          <w:szCs w:val="24"/>
        </w:rPr>
        <w:t xml:space="preserve"> The impact of minority stressors on the mental and physical health of LGB youth and young adults. </w:t>
      </w:r>
      <w:r w:rsidRPr="004C5F4F">
        <w:rPr>
          <w:rFonts w:cs="David"/>
          <w:i/>
          <w:iCs/>
          <w:sz w:val="24"/>
          <w:szCs w:val="24"/>
        </w:rPr>
        <w:t>Health Social Work</w:t>
      </w:r>
      <w:r w:rsidR="00580626" w:rsidRPr="004C5F4F">
        <w:rPr>
          <w:rFonts w:cs="David"/>
          <w:sz w:val="24"/>
          <w:szCs w:val="24"/>
        </w:rPr>
        <w:t xml:space="preserve">, </w:t>
      </w:r>
      <w:r w:rsidR="00580626" w:rsidRPr="004C5F4F">
        <w:rPr>
          <w:rFonts w:cs="David"/>
          <w:i/>
          <w:iCs/>
          <w:sz w:val="24"/>
          <w:szCs w:val="24"/>
        </w:rPr>
        <w:t>39</w:t>
      </w:r>
      <w:r w:rsidR="00580626" w:rsidRPr="004C5F4F">
        <w:rPr>
          <w:rFonts w:cs="David"/>
          <w:sz w:val="24"/>
          <w:szCs w:val="24"/>
        </w:rPr>
        <w:t xml:space="preserve">(3), 161-171. </w:t>
      </w:r>
    </w:p>
    <w:p w14:paraId="1AE399B4" w14:textId="77777777" w:rsidR="00365118" w:rsidRPr="00365118" w:rsidRDefault="0036511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365118">
        <w:rPr>
          <w:rFonts w:cs="David"/>
          <w:sz w:val="24"/>
          <w:szCs w:val="24"/>
        </w:rPr>
        <w:t xml:space="preserve">Shilo, G., Preis, H., &amp; Peled, E. (2021). Gender differences among commercially sexually exploited youth in Israel. </w:t>
      </w:r>
      <w:r w:rsidRPr="00365118">
        <w:rPr>
          <w:rFonts w:cs="David"/>
          <w:i/>
          <w:iCs/>
          <w:sz w:val="24"/>
          <w:szCs w:val="24"/>
        </w:rPr>
        <w:t>Child Abuse Review, 30</w:t>
      </w:r>
      <w:r w:rsidRPr="00365118">
        <w:rPr>
          <w:rFonts w:cs="David"/>
          <w:sz w:val="24"/>
          <w:szCs w:val="24"/>
        </w:rPr>
        <w:t>(1), 32-47</w:t>
      </w:r>
      <w:r w:rsidRPr="00365118">
        <w:rPr>
          <w:rFonts w:cs="David"/>
          <w:sz w:val="24"/>
          <w:szCs w:val="24"/>
          <w:rtl/>
        </w:rPr>
        <w:t>.</w:t>
      </w:r>
    </w:p>
    <w:p w14:paraId="29FD8FD2" w14:textId="77777777" w:rsidR="006F0C28" w:rsidRPr="004C5F4F" w:rsidRDefault="006F0C2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Shilo,G. &amp; Savaya. R. (2012). Mental health of lesbian, gay, and bisexual youths: Differential effects of age, gender, religiosity and sexual orientation. J</w:t>
      </w:r>
      <w:r w:rsidRPr="004C5F4F">
        <w:rPr>
          <w:rFonts w:cs="David"/>
          <w:i/>
          <w:iCs/>
          <w:sz w:val="24"/>
          <w:szCs w:val="24"/>
        </w:rPr>
        <w:t>ournal of Research on Adolescence, 22</w:t>
      </w:r>
      <w:r w:rsidRPr="004C5F4F">
        <w:rPr>
          <w:rFonts w:cs="David"/>
          <w:sz w:val="24"/>
          <w:szCs w:val="24"/>
        </w:rPr>
        <w:t xml:space="preserve"> (2), 310 – 325</w:t>
      </w:r>
    </w:p>
    <w:p w14:paraId="7F83456D" w14:textId="77777777" w:rsidR="00C17915" w:rsidRDefault="00811B3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Shilo, G., &amp; Savaya, R. (2011). Effects of social support, undermining and acceptance on mental health and sexual orientation milestones of LGB youth.</w:t>
      </w:r>
      <w:r w:rsidRPr="004C5F4F">
        <w:rPr>
          <w:rFonts w:cs="David"/>
          <w:i/>
          <w:iCs/>
          <w:sz w:val="24"/>
          <w:szCs w:val="24"/>
        </w:rPr>
        <w:t xml:space="preserve"> Family Relations, 60</w:t>
      </w:r>
      <w:r w:rsidRPr="004C5F4F">
        <w:rPr>
          <w:rFonts w:cs="David"/>
          <w:sz w:val="24"/>
          <w:szCs w:val="24"/>
        </w:rPr>
        <w:t>, 318-330.</w:t>
      </w:r>
    </w:p>
    <w:p w14:paraId="6A0B5424" w14:textId="77777777" w:rsidR="00C17915" w:rsidRPr="004C5F4F" w:rsidRDefault="00C1791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C17915">
        <w:rPr>
          <w:rFonts w:cs="David"/>
          <w:sz w:val="24"/>
          <w:szCs w:val="24"/>
        </w:rPr>
        <w:t xml:space="preserve">Shilo, G., I. Yossef, I., Savaya, R. (2016). Religious coping strategies and mental health among religious Jewish gay and bisexual men. </w:t>
      </w:r>
      <w:r w:rsidRPr="00C17915">
        <w:rPr>
          <w:rFonts w:cs="David"/>
          <w:i/>
          <w:iCs/>
          <w:sz w:val="24"/>
          <w:szCs w:val="24"/>
        </w:rPr>
        <w:t>Archives of sexual behavior, 45</w:t>
      </w:r>
      <w:r w:rsidRPr="00C17915">
        <w:rPr>
          <w:rFonts w:cs="David"/>
          <w:sz w:val="24"/>
          <w:szCs w:val="24"/>
        </w:rPr>
        <w:t>(6), 1551-1561</w:t>
      </w:r>
    </w:p>
    <w:p w14:paraId="4FA7D87F" w14:textId="77777777" w:rsidR="00A043CA" w:rsidRPr="004C5F4F" w:rsidRDefault="00A043CA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Shokeid, M. (2007). The Emotional Life of Gay Men: Observations from New York. In H. Wulff (Ed.), </w:t>
      </w:r>
      <w:r w:rsidRPr="004C5F4F">
        <w:rPr>
          <w:rFonts w:cs="David"/>
          <w:i/>
          <w:iCs/>
          <w:sz w:val="24"/>
          <w:szCs w:val="24"/>
        </w:rPr>
        <w:t>The Emotions: A Cultural Reader</w:t>
      </w:r>
      <w:r w:rsidRPr="004C5F4F">
        <w:rPr>
          <w:rFonts w:cs="David"/>
          <w:sz w:val="24"/>
          <w:szCs w:val="24"/>
        </w:rPr>
        <w:t xml:space="preserve"> (pp. 299-320). Oxford</w:t>
      </w:r>
      <w:r w:rsidRPr="004C5F4F">
        <w:rPr>
          <w:rFonts w:cs="David"/>
          <w:sz w:val="24"/>
          <w:szCs w:val="24"/>
          <w:rtl/>
        </w:rPr>
        <w:t>,</w:t>
      </w:r>
      <w:r w:rsidRPr="004C5F4F">
        <w:rPr>
          <w:rFonts w:cs="David"/>
          <w:sz w:val="24"/>
          <w:szCs w:val="24"/>
        </w:rPr>
        <w:t xml:space="preserve"> NY: Berg. </w:t>
      </w:r>
    </w:p>
    <w:p w14:paraId="75295DCB" w14:textId="77777777" w:rsidR="00BD645A" w:rsidRPr="004C5F4F" w:rsidRDefault="00B7603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Shokeid, M. (</w:t>
      </w:r>
      <w:r w:rsidR="00813AEA" w:rsidRPr="004C5F4F">
        <w:rPr>
          <w:rFonts w:cs="David"/>
          <w:sz w:val="24"/>
          <w:szCs w:val="24"/>
        </w:rPr>
        <w:t>200</w:t>
      </w:r>
      <w:r w:rsidRPr="004C5F4F">
        <w:rPr>
          <w:rFonts w:cs="David"/>
          <w:sz w:val="24"/>
          <w:szCs w:val="24"/>
        </w:rPr>
        <w:t xml:space="preserve">3). </w:t>
      </w:r>
      <w:r w:rsidRPr="004C5F4F">
        <w:rPr>
          <w:rFonts w:cs="David"/>
          <w:iCs/>
          <w:sz w:val="24"/>
          <w:szCs w:val="24"/>
        </w:rPr>
        <w:t>Closeted Cosmopolitans: Israeli Gays between Center and Periphery.</w:t>
      </w:r>
      <w:r w:rsidR="00813AEA" w:rsidRPr="004C5F4F">
        <w:rPr>
          <w:rFonts w:cs="David"/>
          <w:sz w:val="24"/>
          <w:szCs w:val="24"/>
        </w:rPr>
        <w:t xml:space="preserve"> </w:t>
      </w:r>
      <w:r w:rsidR="00813AEA" w:rsidRPr="004C5F4F">
        <w:rPr>
          <w:rFonts w:cs="David"/>
          <w:i/>
          <w:iCs/>
          <w:sz w:val="24"/>
          <w:szCs w:val="24"/>
        </w:rPr>
        <w:t>Global Networks, 3</w:t>
      </w:r>
      <w:r w:rsidR="00813AEA" w:rsidRPr="004C5F4F">
        <w:rPr>
          <w:rFonts w:cs="David"/>
          <w:sz w:val="24"/>
          <w:szCs w:val="24"/>
        </w:rPr>
        <w:t>(3), 387-399.</w:t>
      </w:r>
    </w:p>
    <w:p w14:paraId="4F0036E5" w14:textId="77777777" w:rsidR="00C91CFB" w:rsidRPr="004C5F4F" w:rsidRDefault="00C91CF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Shokeid, M. (2002). Sexual Addicts Together: Observing the Culture of SCA Groups in New York. </w:t>
      </w:r>
      <w:r w:rsidRPr="004C5F4F">
        <w:rPr>
          <w:rFonts w:cs="David"/>
          <w:i/>
          <w:iCs/>
          <w:sz w:val="24"/>
          <w:szCs w:val="24"/>
        </w:rPr>
        <w:t>Social Anthropology, 10</w:t>
      </w:r>
      <w:r w:rsidRPr="004C5F4F">
        <w:rPr>
          <w:rFonts w:cs="David"/>
          <w:sz w:val="24"/>
          <w:szCs w:val="24"/>
        </w:rPr>
        <w:t>(2), 189-210.</w:t>
      </w:r>
    </w:p>
    <w:p w14:paraId="5646DCA9" w14:textId="77777777" w:rsidR="00162E25" w:rsidRPr="004C5F4F" w:rsidRDefault="00162E2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Shokeid, M. (2001). 'Our Group Has a Life of its Own': An Affective Fellowship of Older Gay Men. </w:t>
      </w:r>
      <w:r w:rsidRPr="004C5F4F">
        <w:rPr>
          <w:rFonts w:cs="David"/>
          <w:i/>
          <w:iCs/>
          <w:sz w:val="24"/>
          <w:szCs w:val="24"/>
        </w:rPr>
        <w:t>City &amp; Society, 13</w:t>
      </w:r>
      <w:r w:rsidRPr="004C5F4F">
        <w:rPr>
          <w:rFonts w:cs="David"/>
          <w:sz w:val="24"/>
          <w:szCs w:val="24"/>
        </w:rPr>
        <w:t>(1), 5-30.</w:t>
      </w:r>
    </w:p>
    <w:p w14:paraId="778C27B1" w14:textId="77777777" w:rsidR="00EA6537" w:rsidRPr="004C5F4F" w:rsidRDefault="00422B74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Shokeid, M. (2001).</w:t>
      </w:r>
      <w:r w:rsidR="00EA6537" w:rsidRPr="004C5F4F">
        <w:rPr>
          <w:rFonts w:cs="David"/>
          <w:sz w:val="24"/>
          <w:szCs w:val="24"/>
        </w:rPr>
        <w:t xml:space="preserve"> 'You Don't Eat Indian and Chinese Food at the Same Meal': The Bisexual Quand</w:t>
      </w:r>
      <w:r w:rsidR="00BA78E1" w:rsidRPr="004C5F4F">
        <w:rPr>
          <w:rFonts w:cs="David"/>
          <w:sz w:val="24"/>
          <w:szCs w:val="24"/>
        </w:rPr>
        <w:t>a</w:t>
      </w:r>
      <w:r w:rsidR="00EA6537" w:rsidRPr="004C5F4F">
        <w:rPr>
          <w:rFonts w:cs="David"/>
          <w:sz w:val="24"/>
          <w:szCs w:val="24"/>
        </w:rPr>
        <w:t xml:space="preserve">ry. </w:t>
      </w:r>
      <w:r w:rsidR="00EA6537" w:rsidRPr="004C5F4F">
        <w:rPr>
          <w:rFonts w:cs="David"/>
          <w:i/>
          <w:iCs/>
          <w:sz w:val="24"/>
          <w:szCs w:val="24"/>
        </w:rPr>
        <w:t>Anthropological Quarterly, 75</w:t>
      </w:r>
      <w:r w:rsidR="00EA6537" w:rsidRPr="004C5F4F">
        <w:rPr>
          <w:rFonts w:cs="David"/>
          <w:sz w:val="24"/>
          <w:szCs w:val="24"/>
        </w:rPr>
        <w:t>(1), 63-90.</w:t>
      </w:r>
    </w:p>
    <w:p w14:paraId="56DBAB82" w14:textId="77777777" w:rsidR="00DE1ED5" w:rsidRDefault="00DE1ED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Shokeid, M. (1995). </w:t>
      </w:r>
      <w:r w:rsidRPr="004C5F4F">
        <w:rPr>
          <w:rFonts w:cs="David"/>
          <w:i/>
          <w:iCs/>
          <w:sz w:val="24"/>
          <w:szCs w:val="24"/>
        </w:rPr>
        <w:t>A Gay Synagogue in New York</w:t>
      </w:r>
      <w:r w:rsidRPr="004C5F4F">
        <w:rPr>
          <w:rFonts w:cs="David"/>
          <w:sz w:val="24"/>
          <w:szCs w:val="24"/>
        </w:rPr>
        <w:t>. New York: Columbia University Press.</w:t>
      </w:r>
    </w:p>
    <w:p w14:paraId="7D880848" w14:textId="77777777" w:rsidR="00C770AB" w:rsidRDefault="00B52AAE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B52AAE">
        <w:rPr>
          <w:rFonts w:cs="David"/>
          <w:sz w:val="24"/>
          <w:szCs w:val="24"/>
        </w:rPr>
        <w:t>Shtang</w:t>
      </w:r>
      <w:r>
        <w:rPr>
          <w:rFonts w:cs="David"/>
          <w:sz w:val="24"/>
          <w:szCs w:val="24"/>
        </w:rPr>
        <w:t xml:space="preserve">, S. R. (2019). </w:t>
      </w:r>
      <w:r w:rsidRPr="00B52AAE">
        <w:rPr>
          <w:rFonts w:cs="David"/>
          <w:sz w:val="24"/>
          <w:szCs w:val="24"/>
        </w:rPr>
        <w:t>Queer Urban Social Movements and the Zionist Body: National Erection Parades</w:t>
      </w:r>
      <w:r w:rsidR="0008546A">
        <w:rPr>
          <w:rFonts w:cs="David"/>
          <w:sz w:val="24"/>
          <w:szCs w:val="24"/>
        </w:rPr>
        <w:t xml:space="preserve">. </w:t>
      </w:r>
      <w:r w:rsidR="0008546A" w:rsidRPr="00983D99">
        <w:rPr>
          <w:rFonts w:cs="David"/>
          <w:i/>
          <w:iCs/>
          <w:sz w:val="24"/>
          <w:szCs w:val="24"/>
        </w:rPr>
        <w:t>Geography</w:t>
      </w:r>
      <w:r w:rsidR="0008546A" w:rsidRPr="0008546A">
        <w:rPr>
          <w:rFonts w:cs="David"/>
          <w:i/>
          <w:iCs/>
          <w:sz w:val="24"/>
          <w:szCs w:val="24"/>
        </w:rPr>
        <w:t xml:space="preserve"> Research Forum, 39</w:t>
      </w:r>
      <w:r w:rsidR="0008546A">
        <w:rPr>
          <w:rFonts w:cs="David"/>
          <w:sz w:val="24"/>
          <w:szCs w:val="24"/>
        </w:rPr>
        <w:t xml:space="preserve">, </w:t>
      </w:r>
      <w:r w:rsidRPr="00B52AAE">
        <w:rPr>
          <w:rFonts w:cs="David"/>
          <w:sz w:val="24"/>
          <w:szCs w:val="24"/>
        </w:rPr>
        <w:t>67</w:t>
      </w:r>
      <w:r w:rsidR="0008546A">
        <w:rPr>
          <w:rFonts w:cs="David"/>
          <w:sz w:val="24"/>
          <w:szCs w:val="24"/>
        </w:rPr>
        <w:t>-89.</w:t>
      </w:r>
    </w:p>
    <w:p w14:paraId="61E0B0A0" w14:textId="7C830F2E" w:rsidR="00C770AB" w:rsidRDefault="00C770AB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8446BF">
        <w:rPr>
          <w:rFonts w:asciiTheme="majorBidi" w:hAnsiTheme="majorBidi" w:cstheme="majorBidi"/>
          <w:sz w:val="24"/>
          <w:szCs w:val="24"/>
        </w:rPr>
        <w:t>Sluhovsky</w:t>
      </w:r>
      <w:r>
        <w:rPr>
          <w:rFonts w:asciiTheme="majorBidi" w:hAnsiTheme="majorBidi" w:cstheme="majorBidi"/>
          <w:sz w:val="24"/>
          <w:szCs w:val="24"/>
        </w:rPr>
        <w:t xml:space="preserve">, M. (2022). Introduction. In </w:t>
      </w:r>
      <w:r w:rsidRPr="008446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Kraß</w:t>
      </w:r>
      <w:r>
        <w:rPr>
          <w:rFonts w:asciiTheme="majorBidi" w:hAnsiTheme="majorBidi" w:cstheme="majorBidi"/>
          <w:sz w:val="24"/>
          <w:szCs w:val="24"/>
        </w:rPr>
        <w:t>,</w:t>
      </w:r>
      <w:r w:rsidRPr="008446BF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Sluhovsky, </w:t>
      </w:r>
      <w:r>
        <w:rPr>
          <w:rFonts w:asciiTheme="majorBidi" w:hAnsiTheme="majorBidi" w:cstheme="majorBidi"/>
          <w:sz w:val="24"/>
          <w:szCs w:val="24"/>
        </w:rPr>
        <w:t xml:space="preserve">&amp; </w:t>
      </w:r>
      <w:r w:rsidRPr="008446BF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446BF">
        <w:rPr>
          <w:rFonts w:asciiTheme="majorBidi" w:hAnsiTheme="majorBidi" w:cstheme="majorBidi"/>
          <w:sz w:val="24"/>
          <w:szCs w:val="24"/>
        </w:rPr>
        <w:t>Yonay (</w:t>
      </w:r>
      <w:r>
        <w:rPr>
          <w:rFonts w:asciiTheme="majorBidi" w:hAnsiTheme="majorBidi" w:cstheme="majorBidi"/>
          <w:sz w:val="24"/>
          <w:szCs w:val="24"/>
        </w:rPr>
        <w:t>e</w:t>
      </w:r>
      <w:r w:rsidRPr="008446B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s.</w:t>
      </w:r>
      <w:r w:rsidRPr="008446B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53804">
        <w:rPr>
          <w:rFonts w:asciiTheme="majorBidi" w:hAnsiTheme="majorBidi" w:cstheme="majorBidi"/>
          <w:i/>
          <w:iCs/>
          <w:sz w:val="24"/>
          <w:szCs w:val="24"/>
        </w:rPr>
        <w:t>Queer Jewish Lives Between Central Europe and Mandatory Palestine: Biographies and Geographies</w:t>
      </w:r>
      <w:r>
        <w:rPr>
          <w:rFonts w:asciiTheme="majorBidi" w:hAnsiTheme="majorBidi" w:cstheme="majorBidi"/>
          <w:sz w:val="24"/>
          <w:szCs w:val="24"/>
        </w:rPr>
        <w:t xml:space="preserve"> (pp. 7-28). </w:t>
      </w:r>
      <w:r w:rsidR="00557AD0">
        <w:rPr>
          <w:rFonts w:asciiTheme="majorBidi" w:hAnsiTheme="majorBidi" w:cstheme="majorBidi"/>
          <w:sz w:val="24"/>
          <w:szCs w:val="24"/>
        </w:rPr>
        <w:t>Bielefeld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transcript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89FF0C7" w14:textId="77777777" w:rsidR="00393E57" w:rsidRPr="004C5F4F" w:rsidRDefault="00BD645A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Sofer, J. (1992) Testimonies from the Holy Land: Israeli and Palestinian men talk about their sexual encounters. In</w:t>
      </w:r>
      <w:r w:rsidR="00E80A84" w:rsidRPr="004C5F4F">
        <w:rPr>
          <w:rFonts w:cs="David"/>
          <w:sz w:val="24"/>
          <w:szCs w:val="24"/>
        </w:rPr>
        <w:t xml:space="preserve"> A. </w:t>
      </w:r>
      <w:r w:rsidRPr="004C5F4F">
        <w:rPr>
          <w:rFonts w:cs="David"/>
          <w:sz w:val="24"/>
          <w:szCs w:val="24"/>
        </w:rPr>
        <w:t>Schmitt</w:t>
      </w:r>
      <w:r w:rsidR="00E80A84"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&amp; </w:t>
      </w:r>
      <w:r w:rsidR="00E80A84" w:rsidRPr="004C5F4F">
        <w:rPr>
          <w:rFonts w:cs="David"/>
          <w:sz w:val="24"/>
          <w:szCs w:val="24"/>
        </w:rPr>
        <w:t xml:space="preserve">J. </w:t>
      </w:r>
      <w:r w:rsidRPr="004C5F4F">
        <w:rPr>
          <w:rFonts w:cs="David"/>
          <w:sz w:val="24"/>
          <w:szCs w:val="24"/>
        </w:rPr>
        <w:t>Sofer (Eds.)</w:t>
      </w:r>
      <w:r w:rsidR="00E80A84" w:rsidRPr="004C5F4F">
        <w:rPr>
          <w:rFonts w:cs="David"/>
          <w:sz w:val="24"/>
          <w:szCs w:val="24"/>
        </w:rPr>
        <w:t>,</w:t>
      </w:r>
      <w:r w:rsidRPr="004C5F4F">
        <w:rPr>
          <w:rFonts w:cs="David"/>
          <w:sz w:val="24"/>
          <w:szCs w:val="24"/>
        </w:rPr>
        <w:t xml:space="preserve"> S</w:t>
      </w:r>
      <w:r w:rsidRPr="004C5F4F">
        <w:rPr>
          <w:rFonts w:cs="David"/>
          <w:i/>
          <w:iCs/>
          <w:sz w:val="24"/>
          <w:szCs w:val="24"/>
        </w:rPr>
        <w:t>exuality and Erotism Among Males in Moslem Societies</w:t>
      </w:r>
      <w:r w:rsidRPr="004C5F4F">
        <w:rPr>
          <w:rFonts w:cs="David"/>
          <w:sz w:val="24"/>
          <w:szCs w:val="24"/>
        </w:rPr>
        <w:t xml:space="preserve"> (pp. 105-120). Binghamton, NY: Harrington Park Press.</w:t>
      </w:r>
    </w:p>
    <w:p w14:paraId="4CDA6B8A" w14:textId="77777777" w:rsidR="00EA084E" w:rsidRDefault="00593C6F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Solomon, A. (2003). Viva la Diva Citizenship: Post-Zionism and Gay Rights. In D. Boyarin, D. Itzkovitz, &amp; A. Pellegrini (Eds.), </w:t>
      </w:r>
      <w:r w:rsidRPr="004C5F4F">
        <w:rPr>
          <w:rFonts w:cs="David"/>
          <w:i/>
          <w:iCs/>
          <w:sz w:val="24"/>
          <w:szCs w:val="24"/>
        </w:rPr>
        <w:t>Queer Theory and the Jewish Question</w:t>
      </w:r>
      <w:r w:rsidRPr="004C5F4F">
        <w:rPr>
          <w:rFonts w:cs="David"/>
          <w:sz w:val="24"/>
          <w:szCs w:val="24"/>
        </w:rPr>
        <w:t xml:space="preserve"> (pp. 149-165). New York: Columbia University Press.</w:t>
      </w:r>
    </w:p>
    <w:p w14:paraId="0B8255F7" w14:textId="38B1F2CC" w:rsidR="00EA084E" w:rsidRDefault="00EA084E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A084E">
        <w:rPr>
          <w:rFonts w:cs="David"/>
          <w:sz w:val="24"/>
          <w:szCs w:val="24"/>
        </w:rPr>
        <w:t>Snellings, S. (2019)</w:t>
      </w:r>
      <w:r>
        <w:rPr>
          <w:rFonts w:cs="David"/>
          <w:sz w:val="24"/>
          <w:szCs w:val="24"/>
        </w:rPr>
        <w:t xml:space="preserve">. </w:t>
      </w:r>
      <w:r w:rsidRPr="00EA084E">
        <w:rPr>
          <w:rFonts w:cs="David"/>
          <w:sz w:val="24"/>
          <w:szCs w:val="24"/>
        </w:rPr>
        <w:t xml:space="preserve">The “Gayfication” of Tel Aviv: investigating Israel's pro-gay brand. </w:t>
      </w:r>
      <w:r w:rsidRPr="00EA084E">
        <w:rPr>
          <w:rFonts w:cs="David"/>
          <w:i/>
          <w:iCs/>
          <w:sz w:val="24"/>
          <w:szCs w:val="24"/>
        </w:rPr>
        <w:t>Queer Cats Journal of LGBTQ Studies</w:t>
      </w:r>
      <w:r w:rsidRPr="00EA084E">
        <w:rPr>
          <w:rFonts w:cs="David"/>
          <w:i/>
          <w:iCs/>
          <w:sz w:val="24"/>
          <w:szCs w:val="24"/>
          <w:rtl/>
        </w:rPr>
        <w:t>,</w:t>
      </w:r>
      <w:r w:rsidRPr="00EA084E">
        <w:rPr>
          <w:rFonts w:cs="David"/>
          <w:i/>
          <w:iCs/>
          <w:sz w:val="24"/>
          <w:szCs w:val="24"/>
        </w:rPr>
        <w:t xml:space="preserve"> 3</w:t>
      </w:r>
      <w:r w:rsidRPr="00EA084E">
        <w:rPr>
          <w:rFonts w:cs="David"/>
          <w:sz w:val="24"/>
          <w:szCs w:val="24"/>
        </w:rPr>
        <w:t>(1), 27–55</w:t>
      </w:r>
      <w:r>
        <w:rPr>
          <w:rFonts w:cs="David"/>
          <w:sz w:val="24"/>
          <w:szCs w:val="24"/>
        </w:rPr>
        <w:t>.</w:t>
      </w:r>
    </w:p>
    <w:p w14:paraId="67C422B2" w14:textId="77777777" w:rsidR="00CE4A1D" w:rsidRDefault="00CE4A1D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E4A1D">
        <w:rPr>
          <w:rFonts w:cs="David"/>
          <w:sz w:val="24"/>
          <w:szCs w:val="24"/>
        </w:rPr>
        <w:t>Spector-Bitan G.</w:t>
      </w:r>
      <w:r>
        <w:rPr>
          <w:rFonts w:cs="David"/>
          <w:sz w:val="24"/>
          <w:szCs w:val="24"/>
        </w:rPr>
        <w:t xml:space="preserve"> (2019). </w:t>
      </w:r>
      <w:r w:rsidRPr="00CE4A1D">
        <w:rPr>
          <w:rFonts w:cs="David"/>
          <w:sz w:val="24"/>
          <w:szCs w:val="24"/>
        </w:rPr>
        <w:t>Portrayals of the internal God among Ashkenazi Jewish Orthodox lesbians in Israel</w:t>
      </w:r>
      <w:r w:rsidRPr="00CE4A1D"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</w:rPr>
        <w:t xml:space="preserve"> </w:t>
      </w:r>
      <w:r w:rsidRPr="00CE4A1D">
        <w:rPr>
          <w:rFonts w:cs="David"/>
          <w:i/>
          <w:iCs/>
          <w:sz w:val="24"/>
          <w:szCs w:val="24"/>
        </w:rPr>
        <w:t>Journal of Lesbian Studies, 21</w:t>
      </w:r>
      <w:r>
        <w:rPr>
          <w:rFonts w:cs="David"/>
          <w:sz w:val="24"/>
          <w:szCs w:val="24"/>
        </w:rPr>
        <w:t xml:space="preserve">, </w:t>
      </w:r>
      <w:r w:rsidRPr="00CE4A1D">
        <w:rPr>
          <w:rFonts w:cs="David"/>
          <w:sz w:val="24"/>
          <w:szCs w:val="24"/>
        </w:rPr>
        <w:t xml:space="preserve">1-16. </w:t>
      </w:r>
    </w:p>
    <w:p w14:paraId="6A73F448" w14:textId="77777777" w:rsidR="00E17B76" w:rsidRDefault="00E17B76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17B76">
        <w:rPr>
          <w:rFonts w:cs="David"/>
          <w:sz w:val="24"/>
          <w:szCs w:val="24"/>
        </w:rPr>
        <w:t>Stein</w:t>
      </w:r>
      <w:r>
        <w:rPr>
          <w:rFonts w:cs="David"/>
          <w:sz w:val="24"/>
          <w:szCs w:val="24"/>
        </w:rPr>
        <w:t xml:space="preserve">, R.L. (2010). </w:t>
      </w:r>
      <w:r w:rsidRPr="00E17B76">
        <w:rPr>
          <w:rFonts w:cs="David"/>
          <w:sz w:val="24"/>
          <w:szCs w:val="24"/>
        </w:rPr>
        <w:t>EXPLOSIVE: Scenes from Israel's Gay Occupation</w:t>
      </w:r>
      <w:r>
        <w:rPr>
          <w:rFonts w:cs="David"/>
          <w:sz w:val="24"/>
          <w:szCs w:val="24"/>
        </w:rPr>
        <w:t xml:space="preserve">. </w:t>
      </w:r>
      <w:r w:rsidRPr="00454ABE">
        <w:rPr>
          <w:rFonts w:cs="David"/>
          <w:i/>
          <w:iCs/>
          <w:sz w:val="24"/>
          <w:szCs w:val="24"/>
        </w:rPr>
        <w:t>GLQ, 16</w:t>
      </w:r>
      <w:r w:rsidRPr="00E17B76">
        <w:rPr>
          <w:rFonts w:cs="David"/>
          <w:sz w:val="24"/>
          <w:szCs w:val="24"/>
        </w:rPr>
        <w:t>(4)</w:t>
      </w:r>
      <w:r>
        <w:rPr>
          <w:rFonts w:cs="David"/>
          <w:sz w:val="24"/>
          <w:szCs w:val="24"/>
        </w:rPr>
        <w:t>,</w:t>
      </w:r>
      <w:r w:rsidRPr="00E17B76">
        <w:rPr>
          <w:rFonts w:cs="David"/>
          <w:sz w:val="24"/>
          <w:szCs w:val="24"/>
        </w:rPr>
        <w:t xml:space="preserve"> 517-536.</w:t>
      </w:r>
    </w:p>
    <w:p w14:paraId="7D6F6464" w14:textId="77777777" w:rsidR="00593C6F" w:rsidRDefault="00AF1497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AF1497">
        <w:rPr>
          <w:rFonts w:cs="David"/>
          <w:sz w:val="24"/>
          <w:szCs w:val="24"/>
        </w:rPr>
        <w:t>Stelder</w:t>
      </w:r>
      <w:r>
        <w:rPr>
          <w:rFonts w:cs="David"/>
          <w:sz w:val="24"/>
          <w:szCs w:val="24"/>
        </w:rPr>
        <w:t xml:space="preserve">, M. (2018). </w:t>
      </w:r>
      <w:r w:rsidRPr="00AF1497">
        <w:rPr>
          <w:rFonts w:cs="David"/>
          <w:sz w:val="24"/>
          <w:szCs w:val="24"/>
        </w:rPr>
        <w:t>Other Scenes of Speaking: Listening to Palestinian Anticolonial-Queer Critique</w:t>
      </w:r>
      <w:r>
        <w:rPr>
          <w:rFonts w:cs="David"/>
          <w:sz w:val="24"/>
          <w:szCs w:val="24"/>
        </w:rPr>
        <w:t xml:space="preserve">. </w:t>
      </w:r>
      <w:r w:rsidRPr="009431E5">
        <w:rPr>
          <w:rFonts w:cs="David"/>
          <w:i/>
          <w:iCs/>
          <w:sz w:val="24"/>
          <w:szCs w:val="24"/>
        </w:rPr>
        <w:t>J</w:t>
      </w:r>
      <w:r w:rsidRPr="00AF1497">
        <w:rPr>
          <w:rFonts w:cs="David"/>
          <w:i/>
          <w:iCs/>
          <w:sz w:val="24"/>
          <w:szCs w:val="24"/>
        </w:rPr>
        <w:t>ournal of Palestine Studies, 47</w:t>
      </w:r>
      <w:r>
        <w:rPr>
          <w:rFonts w:cs="David"/>
          <w:sz w:val="24"/>
          <w:szCs w:val="24"/>
        </w:rPr>
        <w:t>(</w:t>
      </w:r>
      <w:r w:rsidRPr="00AF1497">
        <w:rPr>
          <w:rFonts w:cs="David"/>
          <w:sz w:val="24"/>
          <w:szCs w:val="24"/>
        </w:rPr>
        <w:t>3</w:t>
      </w:r>
      <w:r>
        <w:rPr>
          <w:rFonts w:cs="David"/>
          <w:sz w:val="24"/>
          <w:szCs w:val="24"/>
        </w:rPr>
        <w:t>)</w:t>
      </w:r>
      <w:r w:rsidRPr="00AF1497">
        <w:rPr>
          <w:rFonts w:cs="David"/>
          <w:sz w:val="24"/>
          <w:szCs w:val="24"/>
        </w:rPr>
        <w:t>,</w:t>
      </w:r>
      <w:r>
        <w:rPr>
          <w:rFonts w:cs="David"/>
          <w:sz w:val="24"/>
          <w:szCs w:val="24"/>
        </w:rPr>
        <w:t xml:space="preserve"> </w:t>
      </w:r>
      <w:r w:rsidRPr="00AF1497">
        <w:rPr>
          <w:rFonts w:cs="David"/>
          <w:sz w:val="24"/>
          <w:szCs w:val="24"/>
        </w:rPr>
        <w:t>45-61</w:t>
      </w:r>
      <w:r>
        <w:rPr>
          <w:rFonts w:cs="David"/>
          <w:sz w:val="24"/>
          <w:szCs w:val="24"/>
        </w:rPr>
        <w:t xml:space="preserve">. </w:t>
      </w:r>
    </w:p>
    <w:p w14:paraId="356B424C" w14:textId="77777777" w:rsidR="0099009B" w:rsidRDefault="008B7662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bookmarkStart w:id="14" w:name="_Hlk518306609"/>
      <w:r w:rsidRPr="008B7662">
        <w:rPr>
          <w:rFonts w:cs="David"/>
          <w:sz w:val="24"/>
          <w:szCs w:val="24"/>
        </w:rPr>
        <w:t>Stelder</w:t>
      </w:r>
      <w:r>
        <w:rPr>
          <w:rFonts w:cs="David"/>
          <w:sz w:val="24"/>
          <w:szCs w:val="24"/>
        </w:rPr>
        <w:t>, M.</w:t>
      </w:r>
      <w:r w:rsidRPr="008B7662">
        <w:rPr>
          <w:rFonts w:cs="David"/>
          <w:sz w:val="24"/>
          <w:szCs w:val="24"/>
        </w:rPr>
        <w:t xml:space="preserve"> (2017)</w:t>
      </w:r>
      <w:r>
        <w:rPr>
          <w:rFonts w:cs="David"/>
          <w:sz w:val="24"/>
          <w:szCs w:val="24"/>
        </w:rPr>
        <w:t>. "</w:t>
      </w:r>
      <w:r w:rsidRPr="008B7662">
        <w:rPr>
          <w:rFonts w:cs="David"/>
          <w:sz w:val="24"/>
          <w:szCs w:val="24"/>
        </w:rPr>
        <w:t>From the closet into the Knesset</w:t>
      </w:r>
      <w:r>
        <w:rPr>
          <w:rFonts w:cs="David"/>
          <w:sz w:val="24"/>
          <w:szCs w:val="24"/>
        </w:rPr>
        <w:t>"</w:t>
      </w:r>
      <w:r w:rsidRPr="008B7662">
        <w:rPr>
          <w:rFonts w:cs="David"/>
          <w:sz w:val="24"/>
          <w:szCs w:val="24"/>
        </w:rPr>
        <w:t>: Zionist sexual politics and the formation of settler subjectivity</w:t>
      </w:r>
      <w:r>
        <w:rPr>
          <w:rFonts w:cs="David"/>
          <w:sz w:val="24"/>
          <w:szCs w:val="24"/>
        </w:rPr>
        <w:t xml:space="preserve">. </w:t>
      </w:r>
      <w:r w:rsidRPr="008B7662">
        <w:rPr>
          <w:rFonts w:cs="David"/>
          <w:i/>
          <w:iCs/>
          <w:sz w:val="24"/>
          <w:szCs w:val="24"/>
        </w:rPr>
        <w:t>Settler Colonial Studies</w:t>
      </w:r>
      <w:r w:rsidR="0099009B">
        <w:rPr>
          <w:rFonts w:cs="David"/>
          <w:i/>
          <w:iCs/>
          <w:sz w:val="24"/>
          <w:szCs w:val="24"/>
        </w:rPr>
        <w:t>, 8(</w:t>
      </w:r>
      <w:r w:rsidR="0099009B" w:rsidRPr="0099009B">
        <w:rPr>
          <w:rFonts w:cs="David"/>
          <w:sz w:val="24"/>
          <w:szCs w:val="24"/>
        </w:rPr>
        <w:t>4), 442-463</w:t>
      </w:r>
      <w:r w:rsidR="0099009B">
        <w:rPr>
          <w:rFonts w:cs="David"/>
          <w:sz w:val="24"/>
          <w:szCs w:val="24"/>
        </w:rPr>
        <w:t>.</w:t>
      </w:r>
      <w:bookmarkEnd w:id="14"/>
    </w:p>
    <w:p w14:paraId="76EDE572" w14:textId="77777777" w:rsidR="00C03B18" w:rsidRDefault="00275FEA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 xml:space="preserve">Stern, J. (2017). </w:t>
      </w:r>
      <w:r w:rsidRPr="00275FEA">
        <w:rPr>
          <w:rFonts w:cs="David"/>
          <w:i/>
          <w:iCs/>
          <w:sz w:val="24"/>
          <w:szCs w:val="24"/>
        </w:rPr>
        <w:t>Mirage Gay a Tel Aviv</w:t>
      </w:r>
      <w:r>
        <w:rPr>
          <w:rFonts w:cs="David"/>
          <w:sz w:val="24"/>
          <w:szCs w:val="24"/>
        </w:rPr>
        <w:t xml:space="preserve">. </w:t>
      </w:r>
      <w:r w:rsidR="00F05B09">
        <w:rPr>
          <w:rFonts w:cs="David"/>
          <w:sz w:val="24"/>
          <w:szCs w:val="24"/>
        </w:rPr>
        <w:t xml:space="preserve">Paris: </w:t>
      </w:r>
      <w:r w:rsidR="00F05B09" w:rsidRPr="00F05B09">
        <w:rPr>
          <w:rFonts w:cs="David"/>
          <w:sz w:val="24"/>
          <w:szCs w:val="24"/>
        </w:rPr>
        <w:t>LIBERTALIA</w:t>
      </w:r>
      <w:r w:rsidR="00F05B09">
        <w:rPr>
          <w:rFonts w:cs="David"/>
          <w:sz w:val="24"/>
          <w:szCs w:val="24"/>
        </w:rPr>
        <w:t>.</w:t>
      </w:r>
      <w:r w:rsidR="00C03B18">
        <w:rPr>
          <w:rFonts w:cs="David"/>
          <w:sz w:val="24"/>
          <w:szCs w:val="24"/>
        </w:rPr>
        <w:t xml:space="preserve"> </w:t>
      </w:r>
    </w:p>
    <w:p w14:paraId="781EB5A6" w14:textId="2B390BAC" w:rsidR="00C03B18" w:rsidRDefault="00C03B18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C03B18">
        <w:rPr>
          <w:rFonts w:cs="David"/>
          <w:sz w:val="24"/>
          <w:szCs w:val="24"/>
        </w:rPr>
        <w:t xml:space="preserve">Sulimani-Aidan, </w:t>
      </w:r>
      <w:r>
        <w:rPr>
          <w:rFonts w:cs="David"/>
          <w:sz w:val="24"/>
          <w:szCs w:val="24"/>
        </w:rPr>
        <w:t>Y.,</w:t>
      </w:r>
      <w:r w:rsidRPr="00C03B18">
        <w:rPr>
          <w:rFonts w:cs="David"/>
          <w:sz w:val="24"/>
          <w:szCs w:val="24"/>
        </w:rPr>
        <w:t xml:space="preserve"> Shilo, </w:t>
      </w:r>
      <w:r>
        <w:rPr>
          <w:rFonts w:cs="David"/>
          <w:sz w:val="24"/>
          <w:szCs w:val="24"/>
        </w:rPr>
        <w:t xml:space="preserve">G., &amp; </w:t>
      </w:r>
      <w:r w:rsidRPr="00C03B18">
        <w:rPr>
          <w:rFonts w:cs="David"/>
          <w:sz w:val="24"/>
          <w:szCs w:val="24"/>
        </w:rPr>
        <w:t>Paul,</w:t>
      </w:r>
      <w:r>
        <w:rPr>
          <w:rFonts w:cs="David"/>
          <w:sz w:val="24"/>
          <w:szCs w:val="24"/>
        </w:rPr>
        <w:t xml:space="preserve"> J.C. (2024). </w:t>
      </w:r>
      <w:r w:rsidRPr="00C03B18">
        <w:rPr>
          <w:rFonts w:cs="David"/>
          <w:sz w:val="24"/>
          <w:szCs w:val="24"/>
        </w:rPr>
        <w:t>Increasing resilience among LGBTQ youth: The protective role of natural mentors</w:t>
      </w:r>
      <w:r>
        <w:rPr>
          <w:rFonts w:cs="David"/>
          <w:sz w:val="24"/>
          <w:szCs w:val="24"/>
        </w:rPr>
        <w:t xml:space="preserve">. </w:t>
      </w:r>
      <w:r w:rsidRPr="00C03B18">
        <w:rPr>
          <w:rFonts w:cs="David"/>
          <w:i/>
          <w:iCs/>
          <w:sz w:val="24"/>
          <w:szCs w:val="24"/>
        </w:rPr>
        <w:t xml:space="preserve">Children and Youth Services Review, </w:t>
      </w:r>
      <w:r w:rsidRPr="00C03B18">
        <w:rPr>
          <w:rFonts w:cs="David"/>
          <w:color w:val="FF0000"/>
          <w:sz w:val="24"/>
          <w:szCs w:val="24"/>
          <w:highlight w:val="yellow"/>
        </w:rPr>
        <w:t>???</w:t>
      </w:r>
    </w:p>
    <w:p w14:paraId="6EDB1BB9" w14:textId="77777777" w:rsidR="001453B3" w:rsidRPr="004C5F4F" w:rsidRDefault="00393E57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Sumaka’i Fink, A. (2002). To Hell and Back: Jerusalem's Queer Center. In M. Sorkin (Ed.), Th</w:t>
      </w:r>
      <w:r w:rsidRPr="004C5F4F">
        <w:rPr>
          <w:rFonts w:cs="David"/>
          <w:i/>
          <w:iCs/>
          <w:sz w:val="24"/>
          <w:szCs w:val="24"/>
        </w:rPr>
        <w:t>e Next Jerusalem: Sharing the Divided City</w:t>
      </w:r>
      <w:r w:rsidRPr="004C5F4F">
        <w:rPr>
          <w:rFonts w:cs="David"/>
          <w:sz w:val="24"/>
          <w:szCs w:val="24"/>
        </w:rPr>
        <w:t xml:space="preserve"> (pp. 238-259). New-York: Monticelli Press</w:t>
      </w:r>
      <w:r w:rsidRPr="004C5F4F">
        <w:rPr>
          <w:rFonts w:cs="David"/>
          <w:sz w:val="24"/>
          <w:szCs w:val="24"/>
          <w:rtl/>
        </w:rPr>
        <w:t>.</w:t>
      </w:r>
    </w:p>
    <w:p w14:paraId="66C3784C" w14:textId="77777777" w:rsidR="00393E57" w:rsidRPr="004C5F4F" w:rsidRDefault="001453B3" w:rsidP="00921FB3">
      <w:pPr>
        <w:tabs>
          <w:tab w:val="num" w:pos="567"/>
        </w:tabs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Sumaka’i Fink, A. &amp;</w:t>
      </w:r>
      <w:r w:rsidR="00393E57" w:rsidRPr="004C5F4F">
        <w:rPr>
          <w:rFonts w:cs="David"/>
          <w:sz w:val="24"/>
          <w:szCs w:val="24"/>
        </w:rPr>
        <w:t xml:space="preserve"> Press, </w:t>
      </w:r>
      <w:r w:rsidRPr="004C5F4F">
        <w:rPr>
          <w:rFonts w:cs="David"/>
          <w:sz w:val="24"/>
          <w:szCs w:val="24"/>
        </w:rPr>
        <w:t xml:space="preserve">J. (2000). </w:t>
      </w:r>
      <w:r w:rsidR="00393E57" w:rsidRPr="004C5F4F">
        <w:rPr>
          <w:rFonts w:cs="David"/>
          <w:sz w:val="24"/>
          <w:szCs w:val="24"/>
        </w:rPr>
        <w:t>Walid</w:t>
      </w:r>
      <w:r w:rsidRPr="004C5F4F">
        <w:rPr>
          <w:rFonts w:cs="David"/>
          <w:sz w:val="24"/>
          <w:szCs w:val="24"/>
        </w:rPr>
        <w:t>.</w:t>
      </w:r>
      <w:r w:rsidR="00393E57" w:rsidRPr="004C5F4F">
        <w:rPr>
          <w:rFonts w:cs="David"/>
          <w:sz w:val="24"/>
          <w:szCs w:val="24"/>
        </w:rPr>
        <w:t xml:space="preserve"> In C</w:t>
      </w:r>
      <w:r w:rsidRPr="004C5F4F">
        <w:rPr>
          <w:rFonts w:cs="David"/>
          <w:sz w:val="24"/>
          <w:szCs w:val="24"/>
        </w:rPr>
        <w:t>.</w:t>
      </w:r>
      <w:r w:rsidR="00393E57" w:rsidRPr="004C5F4F">
        <w:rPr>
          <w:rFonts w:cs="David"/>
          <w:sz w:val="24"/>
          <w:szCs w:val="24"/>
        </w:rPr>
        <w:t xml:space="preserve"> Patton &amp; B</w:t>
      </w:r>
      <w:r w:rsidRPr="004C5F4F">
        <w:rPr>
          <w:rFonts w:cs="David"/>
          <w:sz w:val="24"/>
          <w:szCs w:val="24"/>
        </w:rPr>
        <w:t>.</w:t>
      </w:r>
      <w:r w:rsidR="00393E57" w:rsidRPr="004C5F4F">
        <w:rPr>
          <w:rFonts w:cs="David"/>
          <w:sz w:val="24"/>
          <w:szCs w:val="24"/>
        </w:rPr>
        <w:t xml:space="preserve"> Sanchez-Eppler (</w:t>
      </w:r>
      <w:r w:rsidRPr="004C5F4F">
        <w:rPr>
          <w:rFonts w:cs="David"/>
          <w:sz w:val="24"/>
          <w:szCs w:val="24"/>
        </w:rPr>
        <w:t>E</w:t>
      </w:r>
      <w:r w:rsidR="00393E57" w:rsidRPr="004C5F4F">
        <w:rPr>
          <w:rFonts w:cs="David"/>
          <w:sz w:val="24"/>
          <w:szCs w:val="24"/>
        </w:rPr>
        <w:t>ds.), Qu</w:t>
      </w:r>
      <w:r w:rsidR="00393E57" w:rsidRPr="004C5F4F">
        <w:rPr>
          <w:rFonts w:cs="David"/>
          <w:i/>
          <w:iCs/>
          <w:sz w:val="24"/>
          <w:szCs w:val="24"/>
        </w:rPr>
        <w:t>eer Diasporas</w:t>
      </w:r>
      <w:r w:rsidR="00393E57"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(</w:t>
      </w:r>
      <w:r w:rsidR="00393E57" w:rsidRPr="004C5F4F">
        <w:rPr>
          <w:rFonts w:cs="David"/>
          <w:sz w:val="24"/>
          <w:szCs w:val="24"/>
        </w:rPr>
        <w:t>pp. 263-279</w:t>
      </w:r>
      <w:r w:rsidRPr="004C5F4F">
        <w:rPr>
          <w:rFonts w:cs="David"/>
          <w:sz w:val="24"/>
          <w:szCs w:val="24"/>
        </w:rPr>
        <w:t>)</w:t>
      </w:r>
      <w:r w:rsidR="00393E57" w:rsidRPr="004C5F4F">
        <w:rPr>
          <w:rFonts w:cs="David"/>
          <w:sz w:val="24"/>
          <w:szCs w:val="24"/>
        </w:rPr>
        <w:t>. Durham, NC: Duke University Press</w:t>
      </w:r>
      <w:r w:rsidRPr="004C5F4F">
        <w:rPr>
          <w:rFonts w:cs="David"/>
          <w:sz w:val="24"/>
          <w:szCs w:val="24"/>
        </w:rPr>
        <w:t>.</w:t>
      </w:r>
    </w:p>
    <w:p w14:paraId="73EAF19E" w14:textId="77777777" w:rsidR="00B76032" w:rsidRDefault="00B7603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Sumakai-Fink, A., &amp; Press, J. (1999). </w:t>
      </w:r>
      <w:r w:rsidRPr="004C5F4F">
        <w:rPr>
          <w:rFonts w:cs="David"/>
          <w:i/>
          <w:iCs/>
          <w:sz w:val="24"/>
          <w:szCs w:val="24"/>
        </w:rPr>
        <w:t>Independence Park: The Lives of Gay Men in Israel</w:t>
      </w:r>
      <w:r w:rsidRPr="004C5F4F">
        <w:rPr>
          <w:rFonts w:cs="David"/>
          <w:sz w:val="24"/>
          <w:szCs w:val="24"/>
        </w:rPr>
        <w:t>. Stanford, CA: Stanford University Press.</w:t>
      </w:r>
    </w:p>
    <w:p w14:paraId="17443DD3" w14:textId="77777777" w:rsidR="00527052" w:rsidRPr="00FA351D" w:rsidRDefault="0052705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A351D">
        <w:rPr>
          <w:rFonts w:cs="David"/>
          <w:sz w:val="24"/>
          <w:szCs w:val="24"/>
        </w:rPr>
        <w:t>Tairy, D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Levy, I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Turner, D</w:t>
      </w:r>
      <w:r>
        <w:rPr>
          <w:rFonts w:cs="David"/>
          <w:sz w:val="24"/>
          <w:szCs w:val="24"/>
        </w:rPr>
        <w:t>.</w:t>
      </w:r>
      <w:r w:rsidRPr="00FA351D">
        <w:rPr>
          <w:rFonts w:cs="David"/>
          <w:sz w:val="24"/>
          <w:szCs w:val="24"/>
        </w:rPr>
        <w:t>, Livnat, Y</w:t>
      </w:r>
      <w:r>
        <w:rPr>
          <w:rFonts w:cs="David"/>
          <w:sz w:val="24"/>
          <w:szCs w:val="24"/>
        </w:rPr>
        <w:t>.,</w:t>
      </w:r>
      <w:r w:rsidRPr="00FA351D">
        <w:rPr>
          <w:rFonts w:cs="David"/>
          <w:sz w:val="24"/>
          <w:szCs w:val="24"/>
        </w:rPr>
        <w:t xml:space="preserve"> &amp; Mor, Z. (2017). Knowledge, attitudes and behavior of HIV-uninfected gay men in steady HIV-discordant relationships in Israel. </w:t>
      </w:r>
      <w:r w:rsidRPr="00527052">
        <w:rPr>
          <w:rFonts w:cs="David"/>
          <w:i/>
          <w:iCs/>
          <w:sz w:val="24"/>
          <w:szCs w:val="24"/>
        </w:rPr>
        <w:t>AIDS Care, 18</w:t>
      </w:r>
      <w:r w:rsidRPr="00FA351D">
        <w:rPr>
          <w:rFonts w:cs="David"/>
          <w:sz w:val="24"/>
          <w:szCs w:val="24"/>
        </w:rPr>
        <w:t>, 1-5</w:t>
      </w:r>
      <w:r w:rsidRPr="00FA351D">
        <w:rPr>
          <w:rFonts w:cs="David"/>
          <w:sz w:val="24"/>
          <w:szCs w:val="24"/>
          <w:rtl/>
        </w:rPr>
        <w:t xml:space="preserve">. </w:t>
      </w:r>
    </w:p>
    <w:p w14:paraId="40A1B25E" w14:textId="77777777" w:rsidR="00FA299F" w:rsidRDefault="009B357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Tamir, M. &amp; Cahana-Amitay, D. </w:t>
      </w:r>
      <w:r w:rsidR="00B01451" w:rsidRPr="004C5F4F">
        <w:rPr>
          <w:rFonts w:cs="David"/>
          <w:sz w:val="24"/>
          <w:szCs w:val="24"/>
        </w:rPr>
        <w:t>(2009). "The Hebrew Language Has Not Created A Title For Me": A Legal and Sociolinguistic Analysis of New-Type Families. A</w:t>
      </w:r>
      <w:r w:rsidR="00B01451" w:rsidRPr="004C5F4F">
        <w:rPr>
          <w:rFonts w:cs="David"/>
          <w:i/>
          <w:iCs/>
          <w:sz w:val="24"/>
          <w:szCs w:val="24"/>
        </w:rPr>
        <w:t xml:space="preserve">merican </w:t>
      </w:r>
      <w:r w:rsidR="000533CF" w:rsidRPr="004C5F4F">
        <w:rPr>
          <w:rFonts w:cs="David"/>
          <w:i/>
          <w:iCs/>
          <w:sz w:val="24"/>
          <w:szCs w:val="24"/>
        </w:rPr>
        <w:t>University Journal</w:t>
      </w:r>
      <w:r w:rsidR="00B01451" w:rsidRPr="004C5F4F">
        <w:rPr>
          <w:rFonts w:cs="David"/>
          <w:i/>
          <w:iCs/>
          <w:sz w:val="24"/>
          <w:szCs w:val="24"/>
        </w:rPr>
        <w:t xml:space="preserve"> of Gender, Social Policy and the Law, 17</w:t>
      </w:r>
      <w:r w:rsidR="00B01451" w:rsidRPr="004C5F4F">
        <w:rPr>
          <w:rFonts w:cs="David"/>
          <w:sz w:val="24"/>
          <w:szCs w:val="24"/>
        </w:rPr>
        <w:t>, 545-600.</w:t>
      </w:r>
    </w:p>
    <w:p w14:paraId="64E8F959" w14:textId="18220433" w:rsidR="00942DA3" w:rsidRDefault="00942DA3" w:rsidP="00921FB3">
      <w:pPr>
        <w:bidi w:val="0"/>
        <w:spacing w:line="276" w:lineRule="auto"/>
        <w:ind w:left="424" w:hanging="424"/>
        <w:jc w:val="both"/>
        <w:rPr>
          <w:rFonts w:ascii="David" w:hAnsi="David" w:cs="David"/>
          <w:sz w:val="24"/>
          <w:szCs w:val="24"/>
        </w:rPr>
      </w:pPr>
      <w:r w:rsidRPr="00942DA3">
        <w:rPr>
          <w:rFonts w:cs="David"/>
          <w:sz w:val="24"/>
          <w:szCs w:val="24"/>
        </w:rPr>
        <w:t>Tate, D. P., &amp; Shenkman, G. (2024). Involuntary childlessness in the U.S. and Israel: Pronatalism, gender, and sexual identity. </w:t>
      </w:r>
      <w:r w:rsidRPr="00942DA3">
        <w:rPr>
          <w:rFonts w:cs="David"/>
          <w:i/>
          <w:iCs/>
          <w:sz w:val="24"/>
          <w:szCs w:val="24"/>
        </w:rPr>
        <w:t>Journal of Marriage and Family</w:t>
      </w:r>
      <w:r w:rsidRPr="00942DA3">
        <w:rPr>
          <w:rFonts w:cs="David"/>
          <w:sz w:val="24"/>
          <w:szCs w:val="24"/>
        </w:rPr>
        <w:t>, 1–17.</w:t>
      </w:r>
    </w:p>
    <w:p w14:paraId="7CEA7519" w14:textId="219DDFDC" w:rsidR="00FA299F" w:rsidRDefault="00FA299F" w:rsidP="00921FB3">
      <w:pPr>
        <w:bidi w:val="0"/>
        <w:spacing w:line="276" w:lineRule="auto"/>
        <w:ind w:left="424" w:hanging="424"/>
        <w:jc w:val="both"/>
        <w:rPr>
          <w:rFonts w:ascii="David" w:hAnsi="David" w:cs="David"/>
          <w:sz w:val="24"/>
          <w:szCs w:val="24"/>
        </w:rPr>
      </w:pPr>
      <w:r w:rsidRPr="007B69EE">
        <w:rPr>
          <w:rFonts w:ascii="David" w:hAnsi="David" w:cs="David"/>
          <w:sz w:val="24"/>
          <w:szCs w:val="24"/>
        </w:rPr>
        <w:t xml:space="preserve">Toder, N., &amp; Barak-Brandes, S. (2021). A booty of booties: Men accumulating capital by homosocial porn exchange on WhatsApp. </w:t>
      </w:r>
      <w:r w:rsidRPr="00501A89">
        <w:rPr>
          <w:rFonts w:ascii="David" w:hAnsi="David" w:cs="David"/>
          <w:i/>
          <w:iCs/>
          <w:sz w:val="24"/>
          <w:szCs w:val="24"/>
        </w:rPr>
        <w:t>Porn Studies</w:t>
      </w:r>
      <w:r>
        <w:rPr>
          <w:rFonts w:ascii="David" w:hAnsi="David" w:cs="David"/>
          <w:sz w:val="24"/>
          <w:szCs w:val="24"/>
        </w:rPr>
        <w:t xml:space="preserve">. </w:t>
      </w:r>
      <w:r w:rsidRPr="007B69EE">
        <w:rPr>
          <w:rFonts w:ascii="David" w:hAnsi="David" w:cs="David"/>
          <w:sz w:val="24"/>
          <w:szCs w:val="24"/>
        </w:rPr>
        <w:t xml:space="preserve">            </w:t>
      </w:r>
    </w:p>
    <w:p w14:paraId="5661A197" w14:textId="715C5DCB" w:rsidR="00BC53CC" w:rsidRDefault="00BC53C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Triger, Z. (20</w:t>
      </w:r>
      <w:r>
        <w:rPr>
          <w:rFonts w:cs="David"/>
          <w:sz w:val="24"/>
          <w:szCs w:val="24"/>
        </w:rPr>
        <w:t xml:space="preserve">21). </w:t>
      </w:r>
      <w:r w:rsidRPr="00BC53CC">
        <w:rPr>
          <w:rFonts w:cs="David"/>
          <w:sz w:val="24"/>
          <w:szCs w:val="24"/>
        </w:rPr>
        <w:t>The Reluctant Acceptance of Same-Sex Unions and Parents in Israel</w:t>
      </w:r>
      <w:r>
        <w:rPr>
          <w:rFonts w:cs="David"/>
          <w:sz w:val="24"/>
          <w:szCs w:val="24"/>
        </w:rPr>
        <w:t xml:space="preserve">. </w:t>
      </w:r>
      <w:r w:rsidRPr="00BC53CC">
        <w:rPr>
          <w:rFonts w:cs="David"/>
          <w:sz w:val="24"/>
          <w:szCs w:val="24"/>
        </w:rPr>
        <w:t>N</w:t>
      </w:r>
      <w:r w:rsidRPr="00BC53CC">
        <w:rPr>
          <w:rFonts w:cs="David"/>
          <w:i/>
          <w:iCs/>
          <w:sz w:val="24"/>
          <w:szCs w:val="24"/>
        </w:rPr>
        <w:t>ational Taiwan University Law Review,</w:t>
      </w:r>
      <w:r>
        <w:rPr>
          <w:rFonts w:cs="David"/>
          <w:i/>
          <w:iCs/>
          <w:sz w:val="24"/>
          <w:szCs w:val="24"/>
        </w:rPr>
        <w:t xml:space="preserve"> </w:t>
      </w:r>
      <w:r w:rsidRPr="00BC53CC">
        <w:rPr>
          <w:rFonts w:cs="David"/>
          <w:i/>
          <w:iCs/>
          <w:sz w:val="24"/>
          <w:szCs w:val="24"/>
        </w:rPr>
        <w:t>16</w:t>
      </w:r>
      <w:r>
        <w:rPr>
          <w:rFonts w:cs="David"/>
          <w:i/>
          <w:iCs/>
          <w:sz w:val="24"/>
          <w:szCs w:val="24"/>
        </w:rPr>
        <w:t>(</w:t>
      </w:r>
      <w:r w:rsidRPr="00BC53CC">
        <w:rPr>
          <w:rFonts w:cs="David"/>
          <w:sz w:val="24"/>
          <w:szCs w:val="24"/>
        </w:rPr>
        <w:t>1</w:t>
      </w:r>
      <w:r>
        <w:rPr>
          <w:rFonts w:cs="David"/>
          <w:sz w:val="24"/>
          <w:szCs w:val="24"/>
        </w:rPr>
        <w:t>)</w:t>
      </w:r>
      <w:r w:rsidRPr="00BC53CC">
        <w:rPr>
          <w:rFonts w:cs="David"/>
          <w:sz w:val="24"/>
          <w:szCs w:val="24"/>
        </w:rPr>
        <w:t>, 1-34</w:t>
      </w:r>
      <w:r>
        <w:rPr>
          <w:rFonts w:cs="David"/>
          <w:sz w:val="24"/>
          <w:szCs w:val="24"/>
        </w:rPr>
        <w:t>.</w:t>
      </w:r>
    </w:p>
    <w:p w14:paraId="3A69CAD4" w14:textId="3487BCC5" w:rsidR="000533CF" w:rsidRPr="004C5F4F" w:rsidRDefault="000533C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Triger, Z. (2013). Discriminating speech: The Heterophilia of the freedom of speech doctrine. </w:t>
      </w:r>
      <w:r w:rsidRPr="004C5F4F">
        <w:rPr>
          <w:rFonts w:cs="David"/>
          <w:i/>
          <w:iCs/>
          <w:sz w:val="24"/>
          <w:szCs w:val="24"/>
        </w:rPr>
        <w:t>Cardozo Journal of Law &amp; Gender, 19</w:t>
      </w:r>
      <w:r w:rsidRPr="004C5F4F">
        <w:rPr>
          <w:rFonts w:cs="David"/>
          <w:sz w:val="24"/>
          <w:szCs w:val="24"/>
        </w:rPr>
        <w:t>(2), 349-391.</w:t>
      </w:r>
    </w:p>
    <w:p w14:paraId="0796FD1D" w14:textId="77777777" w:rsidR="008A1BA9" w:rsidRPr="004C5F4F" w:rsidRDefault="008A1BA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Triger, Z. (2013). The Child's Worst Interests: Socio-Legal Taboos on Same-Sex Parenting and their Impact on Children's Well-Being. </w:t>
      </w:r>
      <w:r w:rsidR="00223DAF" w:rsidRPr="004C5F4F">
        <w:rPr>
          <w:rFonts w:cs="David"/>
          <w:i/>
          <w:iCs/>
          <w:sz w:val="24"/>
          <w:szCs w:val="24"/>
        </w:rPr>
        <w:t>Israel Studies Review, 28</w:t>
      </w:r>
      <w:r w:rsidR="00223DAF" w:rsidRPr="004C5F4F">
        <w:rPr>
          <w:rFonts w:cs="David"/>
          <w:sz w:val="24"/>
          <w:szCs w:val="24"/>
        </w:rPr>
        <w:t>(2), 264–281.</w:t>
      </w:r>
    </w:p>
    <w:p w14:paraId="4678E9B2" w14:textId="74F18F82" w:rsidR="00F525B5" w:rsidRPr="004C5F4F" w:rsidRDefault="00F525B5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Triger, Z.H. (201</w:t>
      </w:r>
      <w:r w:rsidR="00B572F1" w:rsidRPr="004C5F4F">
        <w:rPr>
          <w:rFonts w:cs="David"/>
          <w:sz w:val="24"/>
          <w:szCs w:val="24"/>
        </w:rPr>
        <w:t>2</w:t>
      </w:r>
      <w:r w:rsidRPr="004C5F4F">
        <w:rPr>
          <w:rFonts w:cs="David"/>
          <w:sz w:val="24"/>
          <w:szCs w:val="24"/>
        </w:rPr>
        <w:t xml:space="preserve">). Fear of the Wandering Gay: Some Reflections on Citizenship, Nationalism, and Recognition in Same-Sex Relationships. </w:t>
      </w:r>
      <w:r w:rsidRPr="004C5F4F">
        <w:rPr>
          <w:rFonts w:cs="David"/>
          <w:i/>
          <w:iCs/>
          <w:sz w:val="24"/>
          <w:szCs w:val="24"/>
        </w:rPr>
        <w:t>International Journal of Law in Context</w:t>
      </w:r>
      <w:r w:rsidR="005B517F" w:rsidRPr="004C5F4F">
        <w:rPr>
          <w:rFonts w:cs="David"/>
          <w:sz w:val="24"/>
          <w:szCs w:val="24"/>
        </w:rPr>
        <w:t xml:space="preserve">, </w:t>
      </w:r>
      <w:r w:rsidR="005B517F" w:rsidRPr="004C5F4F">
        <w:rPr>
          <w:rFonts w:cs="David"/>
          <w:i/>
          <w:iCs/>
          <w:sz w:val="24"/>
          <w:szCs w:val="24"/>
        </w:rPr>
        <w:t>8</w:t>
      </w:r>
      <w:r w:rsidR="005B517F" w:rsidRPr="004C5F4F">
        <w:rPr>
          <w:rFonts w:cs="David"/>
          <w:sz w:val="24"/>
          <w:szCs w:val="24"/>
        </w:rPr>
        <w:t>(2), 268</w:t>
      </w:r>
      <w:r w:rsidR="0084692A" w:rsidRPr="0084692A">
        <w:rPr>
          <w:rFonts w:cs="David"/>
          <w:sz w:val="24"/>
          <w:szCs w:val="24"/>
        </w:rPr>
        <w:t>-282</w:t>
      </w:r>
      <w:r w:rsidR="005B517F" w:rsidRPr="004C5F4F">
        <w:rPr>
          <w:rFonts w:cs="David"/>
          <w:sz w:val="24"/>
          <w:szCs w:val="24"/>
        </w:rPr>
        <w:t>.</w:t>
      </w:r>
    </w:p>
    <w:p w14:paraId="27AA394B" w14:textId="77777777" w:rsidR="00DE7EA9" w:rsidRDefault="00B572F1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4C5F4F">
        <w:rPr>
          <w:rFonts w:cs="David"/>
          <w:sz w:val="24"/>
          <w:szCs w:val="24"/>
        </w:rPr>
        <w:t>Triger, Z</w:t>
      </w:r>
      <w:r w:rsidR="006D6BB5" w:rsidRPr="004C5F4F">
        <w:rPr>
          <w:rFonts w:cs="David"/>
          <w:sz w:val="24"/>
          <w:szCs w:val="24"/>
        </w:rPr>
        <w:t>.</w:t>
      </w:r>
      <w:r w:rsidRPr="004C5F4F">
        <w:rPr>
          <w:rFonts w:cs="David"/>
          <w:sz w:val="24"/>
          <w:szCs w:val="24"/>
        </w:rPr>
        <w:t xml:space="preserve">H. (2012). Introducing the Political Family: A New Road Map for Critical Family Law. </w:t>
      </w:r>
      <w:r w:rsidRPr="004C5F4F">
        <w:rPr>
          <w:rFonts w:cs="David"/>
          <w:i/>
          <w:iCs/>
          <w:sz w:val="24"/>
          <w:szCs w:val="24"/>
        </w:rPr>
        <w:t>Theoretical Inquiries in Law, 13</w:t>
      </w:r>
      <w:r w:rsidRPr="004C5F4F">
        <w:rPr>
          <w:rFonts w:cs="David"/>
          <w:sz w:val="24"/>
          <w:szCs w:val="24"/>
        </w:rPr>
        <w:t>(1): 361</w:t>
      </w:r>
      <w:r w:rsidR="00DE7EA9" w:rsidRPr="004C5F4F">
        <w:rPr>
          <w:rFonts w:cs="David"/>
          <w:sz w:val="24"/>
          <w:szCs w:val="24"/>
        </w:rPr>
        <w:t>-</w:t>
      </w:r>
      <w:r w:rsidR="00DE7EA9" w:rsidRPr="004C5F4F">
        <w:rPr>
          <w:rFonts w:cs="David"/>
          <w:sz w:val="24"/>
          <w:szCs w:val="24"/>
          <w:rtl/>
        </w:rPr>
        <w:t>384</w:t>
      </w:r>
      <w:r w:rsidR="00DE7EA9" w:rsidRPr="004C5F4F">
        <w:rPr>
          <w:rFonts w:cs="David"/>
          <w:sz w:val="24"/>
          <w:szCs w:val="24"/>
        </w:rPr>
        <w:t>.</w:t>
      </w:r>
      <w:r w:rsidR="00DE7EA9" w:rsidRPr="004C5F4F">
        <w:rPr>
          <w:sz w:val="24"/>
          <w:szCs w:val="24"/>
          <w:rtl/>
        </w:rPr>
        <w:t xml:space="preserve"> </w:t>
      </w:r>
    </w:p>
    <w:p w14:paraId="4864ADBD" w14:textId="482579FC" w:rsidR="001B5DE9" w:rsidRPr="00734CF4" w:rsidRDefault="00F2753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27531">
        <w:rPr>
          <w:sz w:val="24"/>
          <w:szCs w:val="24"/>
        </w:rPr>
        <w:t>Tsfati</w:t>
      </w:r>
      <w:r>
        <w:rPr>
          <w:sz w:val="24"/>
          <w:szCs w:val="24"/>
        </w:rPr>
        <w:t>, M.</w:t>
      </w:r>
      <w:r w:rsidRPr="00F27531">
        <w:rPr>
          <w:sz w:val="24"/>
          <w:szCs w:val="24"/>
        </w:rPr>
        <w:t xml:space="preserve"> &amp; Ben-Ari</w:t>
      </w:r>
      <w:r>
        <w:rPr>
          <w:sz w:val="24"/>
          <w:szCs w:val="24"/>
        </w:rPr>
        <w:t>, A. (201</w:t>
      </w:r>
      <w:r w:rsidR="00734CF4">
        <w:rPr>
          <w:sz w:val="24"/>
          <w:szCs w:val="24"/>
        </w:rPr>
        <w:t>9</w:t>
      </w:r>
      <w:r>
        <w:rPr>
          <w:sz w:val="24"/>
          <w:szCs w:val="24"/>
        </w:rPr>
        <w:t xml:space="preserve">). </w:t>
      </w:r>
      <w:r w:rsidRPr="00F27531">
        <w:rPr>
          <w:rFonts w:cs="David"/>
          <w:sz w:val="24"/>
          <w:szCs w:val="24"/>
        </w:rPr>
        <w:t>Between the Social and the Personal: Israeli Male Gay Parents, Surrogacy and Socio-Political Concepts of Parenthood and Gender</w:t>
      </w:r>
      <w:r>
        <w:rPr>
          <w:rFonts w:cs="David"/>
          <w:sz w:val="24"/>
          <w:szCs w:val="24"/>
        </w:rPr>
        <w:t xml:space="preserve">. </w:t>
      </w:r>
      <w:r w:rsidRPr="00BB48E3">
        <w:rPr>
          <w:rFonts w:cs="David"/>
          <w:i/>
          <w:iCs/>
          <w:sz w:val="24"/>
          <w:szCs w:val="24"/>
        </w:rPr>
        <w:t>Jo</w:t>
      </w:r>
      <w:r w:rsidRPr="00F27531">
        <w:rPr>
          <w:rFonts w:cs="David"/>
          <w:i/>
          <w:iCs/>
          <w:sz w:val="24"/>
          <w:szCs w:val="24"/>
        </w:rPr>
        <w:t>urnal of GLBT Family Studies</w:t>
      </w:r>
      <w:r w:rsidR="00734CF4">
        <w:rPr>
          <w:rFonts w:cs="David"/>
          <w:i/>
          <w:iCs/>
          <w:sz w:val="24"/>
          <w:szCs w:val="24"/>
        </w:rPr>
        <w:t>,</w:t>
      </w:r>
      <w:r w:rsidR="00734CF4" w:rsidRPr="00734CF4">
        <w:rPr>
          <w:rFonts w:cs="David"/>
          <w:i/>
          <w:iCs/>
          <w:sz w:val="24"/>
          <w:szCs w:val="24"/>
        </w:rPr>
        <w:t xml:space="preserve"> 15, </w:t>
      </w:r>
      <w:r w:rsidR="00734CF4" w:rsidRPr="00734CF4">
        <w:rPr>
          <w:rFonts w:cs="David"/>
          <w:sz w:val="24"/>
          <w:szCs w:val="24"/>
        </w:rPr>
        <w:t>42–57.</w:t>
      </w:r>
    </w:p>
    <w:p w14:paraId="451BC289" w14:textId="0D0488DB" w:rsidR="000D6441" w:rsidRDefault="001B5DE9" w:rsidP="00921FB3">
      <w:pPr>
        <w:bidi w:val="0"/>
        <w:spacing w:line="276" w:lineRule="auto"/>
        <w:ind w:left="424" w:hanging="424"/>
        <w:jc w:val="both"/>
        <w:rPr>
          <w:b/>
          <w:bCs/>
          <w:color w:val="FF0000"/>
          <w:sz w:val="24"/>
          <w:szCs w:val="24"/>
        </w:rPr>
      </w:pPr>
      <w:r w:rsidRPr="001B5DE9">
        <w:rPr>
          <w:rFonts w:cs="David"/>
          <w:sz w:val="24"/>
          <w:szCs w:val="24"/>
        </w:rPr>
        <w:t>Tsfati</w:t>
      </w:r>
      <w:r>
        <w:rPr>
          <w:rFonts w:cs="David"/>
          <w:sz w:val="24"/>
          <w:szCs w:val="24"/>
        </w:rPr>
        <w:t xml:space="preserve">, M. </w:t>
      </w:r>
      <w:r w:rsidRPr="001B5DE9">
        <w:rPr>
          <w:rFonts w:cs="David"/>
          <w:sz w:val="24"/>
          <w:szCs w:val="24"/>
        </w:rPr>
        <w:t>&amp; Ben-Ari</w:t>
      </w:r>
      <w:r>
        <w:rPr>
          <w:rFonts w:cs="David"/>
          <w:sz w:val="24"/>
          <w:szCs w:val="24"/>
        </w:rPr>
        <w:t>, A.</w:t>
      </w:r>
      <w:r w:rsidRPr="001B5DE9">
        <w:rPr>
          <w:rFonts w:cs="David"/>
          <w:sz w:val="24"/>
          <w:szCs w:val="24"/>
        </w:rPr>
        <w:t xml:space="preserve"> (201</w:t>
      </w:r>
      <w:r w:rsidR="00263733">
        <w:rPr>
          <w:rFonts w:cs="David"/>
          <w:sz w:val="24"/>
          <w:szCs w:val="24"/>
        </w:rPr>
        <w:t>9</w:t>
      </w:r>
      <w:r w:rsidRPr="001B5DE9">
        <w:rPr>
          <w:rFonts w:cs="David"/>
          <w:sz w:val="24"/>
          <w:szCs w:val="24"/>
        </w:rPr>
        <w:t>)</w:t>
      </w:r>
      <w:r>
        <w:rPr>
          <w:rFonts w:cs="David"/>
          <w:sz w:val="24"/>
          <w:szCs w:val="24"/>
        </w:rPr>
        <w:t>.</w:t>
      </w:r>
      <w:r w:rsidRPr="001B5DE9">
        <w:rPr>
          <w:rFonts w:cs="David"/>
          <w:sz w:val="24"/>
          <w:szCs w:val="24"/>
        </w:rPr>
        <w:t xml:space="preserve"> Between subversion to re-affirmation: </w:t>
      </w:r>
      <w:r>
        <w:rPr>
          <w:rFonts w:cs="David"/>
          <w:sz w:val="24"/>
          <w:szCs w:val="24"/>
        </w:rPr>
        <w:t>H</w:t>
      </w:r>
      <w:r w:rsidRPr="001B5DE9">
        <w:rPr>
          <w:rFonts w:cs="David"/>
          <w:sz w:val="24"/>
          <w:szCs w:val="24"/>
        </w:rPr>
        <w:t>omonormativism, homonationalism and male same-sex family</w:t>
      </w:r>
      <w:r>
        <w:rPr>
          <w:rFonts w:cs="David"/>
          <w:sz w:val="24"/>
          <w:szCs w:val="24"/>
        </w:rPr>
        <w:t>.</w:t>
      </w:r>
      <w:r w:rsidRPr="001B5DE9">
        <w:rPr>
          <w:rFonts w:cs="David"/>
          <w:sz w:val="24"/>
          <w:szCs w:val="24"/>
        </w:rPr>
        <w:t xml:space="preserve"> </w:t>
      </w:r>
      <w:r w:rsidRPr="00D32661">
        <w:rPr>
          <w:rFonts w:cs="David"/>
          <w:i/>
          <w:iCs/>
          <w:sz w:val="24"/>
          <w:szCs w:val="24"/>
        </w:rPr>
        <w:t>Jou</w:t>
      </w:r>
      <w:r w:rsidRPr="001B5DE9">
        <w:rPr>
          <w:rFonts w:cs="David"/>
          <w:sz w:val="24"/>
          <w:szCs w:val="24"/>
        </w:rPr>
        <w:t>rn</w:t>
      </w:r>
      <w:r w:rsidRPr="001B5DE9">
        <w:rPr>
          <w:rFonts w:cs="David"/>
          <w:i/>
          <w:iCs/>
          <w:sz w:val="24"/>
          <w:szCs w:val="24"/>
        </w:rPr>
        <w:t>al of Gender Studies</w:t>
      </w:r>
      <w:r w:rsidR="000D6441">
        <w:rPr>
          <w:rFonts w:cs="David"/>
          <w:i/>
          <w:iCs/>
          <w:sz w:val="24"/>
          <w:szCs w:val="24"/>
        </w:rPr>
        <w:t>,</w:t>
      </w:r>
      <w:r w:rsidRPr="001B5DE9">
        <w:rPr>
          <w:rFonts w:cs="David"/>
          <w:sz w:val="24"/>
          <w:szCs w:val="24"/>
        </w:rPr>
        <w:t xml:space="preserve"> </w:t>
      </w:r>
      <w:r w:rsidR="00263733" w:rsidRPr="00263733">
        <w:rPr>
          <w:rFonts w:cs="David"/>
          <w:i/>
          <w:iCs/>
          <w:sz w:val="24"/>
          <w:szCs w:val="24"/>
        </w:rPr>
        <w:t>28</w:t>
      </w:r>
      <w:r w:rsidR="00263733">
        <w:rPr>
          <w:rFonts w:cs="David"/>
          <w:sz w:val="24"/>
          <w:szCs w:val="24"/>
        </w:rPr>
        <w:t>(</w:t>
      </w:r>
      <w:r w:rsidR="00263733" w:rsidRPr="00263733">
        <w:rPr>
          <w:rFonts w:cs="David"/>
          <w:sz w:val="24"/>
          <w:szCs w:val="24"/>
        </w:rPr>
        <w:t>8</w:t>
      </w:r>
      <w:r w:rsidR="00263733">
        <w:rPr>
          <w:rFonts w:cs="David"/>
          <w:sz w:val="24"/>
          <w:szCs w:val="24"/>
        </w:rPr>
        <w:t>)</w:t>
      </w:r>
      <w:r w:rsidR="00263733" w:rsidRPr="00263733">
        <w:rPr>
          <w:rFonts w:cs="David"/>
          <w:sz w:val="24"/>
          <w:szCs w:val="24"/>
        </w:rPr>
        <w:t>, 861-872</w:t>
      </w:r>
      <w:r w:rsidR="00263733">
        <w:rPr>
          <w:rFonts w:cs="David"/>
          <w:sz w:val="24"/>
          <w:szCs w:val="24"/>
        </w:rPr>
        <w:t>.</w:t>
      </w:r>
    </w:p>
    <w:p w14:paraId="29E7E90F" w14:textId="7B6759E1" w:rsidR="00533E1D" w:rsidRDefault="00357B5F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F27531">
        <w:rPr>
          <w:sz w:val="24"/>
          <w:szCs w:val="24"/>
        </w:rPr>
        <w:t>Tsfati</w:t>
      </w:r>
      <w:r>
        <w:rPr>
          <w:sz w:val="24"/>
          <w:szCs w:val="24"/>
        </w:rPr>
        <w:t>, M.</w:t>
      </w:r>
      <w:r w:rsidRPr="00F27531">
        <w:rPr>
          <w:sz w:val="24"/>
          <w:szCs w:val="24"/>
        </w:rPr>
        <w:t xml:space="preserve"> &amp; Ben-Ari</w:t>
      </w:r>
      <w:r>
        <w:rPr>
          <w:sz w:val="24"/>
          <w:szCs w:val="24"/>
        </w:rPr>
        <w:t xml:space="preserve">, A. (2018). </w:t>
      </w:r>
      <w:r w:rsidRPr="00357B5F">
        <w:rPr>
          <w:rFonts w:cs="David"/>
          <w:sz w:val="24"/>
          <w:szCs w:val="24"/>
        </w:rPr>
        <w:t xml:space="preserve">Dualism, Tension, and Integration: Dialectics as a Theme of Integration in Daily Lives of Israeli Gay Men Who Became Fathers Through Overseas Surrogacy. </w:t>
      </w:r>
      <w:r w:rsidRPr="00357B5F">
        <w:rPr>
          <w:rFonts w:cs="David"/>
          <w:i/>
          <w:iCs/>
          <w:sz w:val="24"/>
          <w:szCs w:val="24"/>
        </w:rPr>
        <w:t>Journal of Homosexuality</w:t>
      </w:r>
      <w:r w:rsidR="000D6441">
        <w:rPr>
          <w:rFonts w:cs="David"/>
          <w:i/>
          <w:iCs/>
          <w:sz w:val="24"/>
          <w:szCs w:val="24"/>
        </w:rPr>
        <w:t>,</w:t>
      </w:r>
      <w:r w:rsidR="00890D69" w:rsidRPr="00890D69">
        <w:t xml:space="preserve"> </w:t>
      </w:r>
      <w:r w:rsidR="00890D69" w:rsidRPr="00890D69">
        <w:rPr>
          <w:rFonts w:cs="David"/>
          <w:i/>
          <w:iCs/>
          <w:sz w:val="24"/>
          <w:szCs w:val="24"/>
        </w:rPr>
        <w:t>66</w:t>
      </w:r>
      <w:r w:rsidR="00890D69" w:rsidRPr="00890D69">
        <w:rPr>
          <w:rFonts w:cs="David"/>
          <w:sz w:val="24"/>
          <w:szCs w:val="24"/>
        </w:rPr>
        <w:t>(9), 1287-1307</w:t>
      </w:r>
      <w:r w:rsidR="00890D69">
        <w:rPr>
          <w:rFonts w:cs="David"/>
          <w:i/>
          <w:iCs/>
          <w:sz w:val="24"/>
          <w:szCs w:val="24"/>
        </w:rPr>
        <w:t>.</w:t>
      </w:r>
      <w:r w:rsidRPr="00357B5F">
        <w:rPr>
          <w:rFonts w:cs="David"/>
          <w:sz w:val="24"/>
          <w:szCs w:val="24"/>
        </w:rPr>
        <w:t xml:space="preserve"> </w:t>
      </w:r>
    </w:p>
    <w:p w14:paraId="17A45C81" w14:textId="4C33906D" w:rsidR="008A2D5C" w:rsidRDefault="008A2D5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8A2D5C">
        <w:rPr>
          <w:rFonts w:cs="David"/>
          <w:sz w:val="24"/>
          <w:szCs w:val="24"/>
        </w:rPr>
        <w:t>Tsfati, M.</w:t>
      </w:r>
      <w:r>
        <w:rPr>
          <w:rFonts w:cs="David"/>
          <w:sz w:val="24"/>
          <w:szCs w:val="24"/>
        </w:rPr>
        <w:t xml:space="preserve"> &amp;</w:t>
      </w:r>
      <w:r w:rsidRPr="008A2D5C">
        <w:rPr>
          <w:rFonts w:cs="David"/>
          <w:sz w:val="24"/>
          <w:szCs w:val="24"/>
        </w:rPr>
        <w:t xml:space="preserve"> Segal-Engelchin, D. </w:t>
      </w:r>
      <w:r>
        <w:rPr>
          <w:rFonts w:cs="David"/>
          <w:sz w:val="24"/>
          <w:szCs w:val="24"/>
        </w:rPr>
        <w:t xml:space="preserve">(2022). </w:t>
      </w:r>
      <w:r w:rsidRPr="008A2D5C">
        <w:rPr>
          <w:rFonts w:cs="David"/>
          <w:sz w:val="24"/>
          <w:szCs w:val="24"/>
        </w:rPr>
        <w:t>The Social Experiences of Single Gay Fathers in Israel: An Intersectional Perspective.</w:t>
      </w:r>
      <w:r>
        <w:rPr>
          <w:rFonts w:cs="David"/>
          <w:sz w:val="24"/>
          <w:szCs w:val="24"/>
        </w:rPr>
        <w:t xml:space="preserve"> </w:t>
      </w:r>
      <w:r w:rsidRPr="008A2D5C">
        <w:rPr>
          <w:rFonts w:cs="David"/>
          <w:sz w:val="24"/>
          <w:szCs w:val="24"/>
        </w:rPr>
        <w:t>Inte</w:t>
      </w:r>
      <w:r w:rsidRPr="008A2D5C">
        <w:rPr>
          <w:rFonts w:cs="David"/>
          <w:i/>
          <w:iCs/>
          <w:sz w:val="24"/>
          <w:szCs w:val="24"/>
        </w:rPr>
        <w:t>rnational Journal of Environmental Research and Public Health, 19(</w:t>
      </w:r>
      <w:r w:rsidRPr="008A2D5C">
        <w:rPr>
          <w:rFonts w:cs="David"/>
          <w:sz w:val="24"/>
          <w:szCs w:val="24"/>
        </w:rPr>
        <w:t>18)</w:t>
      </w:r>
      <w:r>
        <w:rPr>
          <w:rFonts w:cs="David"/>
          <w:sz w:val="24"/>
          <w:szCs w:val="24"/>
        </w:rPr>
        <w:t xml:space="preserve">, </w:t>
      </w:r>
      <w:r w:rsidR="003572BA" w:rsidRPr="007057BB">
        <w:rPr>
          <w:rFonts w:cs="David"/>
          <w:color w:val="FF0000"/>
          <w:sz w:val="24"/>
          <w:szCs w:val="24"/>
          <w:highlight w:val="yellow"/>
        </w:rPr>
        <w:t>?</w:t>
      </w:r>
      <w:r w:rsidR="003572BA">
        <w:rPr>
          <w:rFonts w:cs="David" w:hint="cs"/>
          <w:color w:val="FF0000"/>
          <w:sz w:val="24"/>
          <w:szCs w:val="24"/>
          <w:highlight w:val="yellow"/>
          <w:rtl/>
        </w:rPr>
        <w:t>?</w:t>
      </w:r>
      <w:r w:rsidR="003572BA" w:rsidRPr="007057BB">
        <w:rPr>
          <w:rFonts w:cs="David"/>
          <w:color w:val="FF0000"/>
          <w:sz w:val="24"/>
          <w:szCs w:val="24"/>
          <w:highlight w:val="yellow"/>
        </w:rPr>
        <w:t>?</w:t>
      </w:r>
      <w:r w:rsidRPr="008A2D5C">
        <w:rPr>
          <w:rFonts w:cs="David"/>
          <w:sz w:val="24"/>
          <w:szCs w:val="24"/>
        </w:rPr>
        <w:t>.</w:t>
      </w:r>
    </w:p>
    <w:p w14:paraId="5035083E" w14:textId="1DD6FFD9" w:rsidR="00533E1D" w:rsidRPr="00533E1D" w:rsidRDefault="00533E1D" w:rsidP="00921FB3">
      <w:pPr>
        <w:bidi w:val="0"/>
        <w:spacing w:line="276" w:lineRule="auto"/>
        <w:ind w:left="424" w:hanging="424"/>
        <w:jc w:val="both"/>
        <w:rPr>
          <w:sz w:val="24"/>
          <w:szCs w:val="24"/>
        </w:rPr>
      </w:pPr>
      <w:r w:rsidRPr="00533E1D">
        <w:rPr>
          <w:sz w:val="24"/>
          <w:szCs w:val="24"/>
        </w:rPr>
        <w:t xml:space="preserve">Tzur-Peled, S., Kushnir, T., &amp; Sarid. O. (2022). Nurses’ Perceptions of the Quality of Perinatal Care Provided to Lesbian Women. </w:t>
      </w:r>
      <w:r w:rsidRPr="00533E1D">
        <w:rPr>
          <w:i/>
          <w:iCs/>
          <w:sz w:val="24"/>
          <w:szCs w:val="24"/>
        </w:rPr>
        <w:t>Frontier in Psychology, 13</w:t>
      </w:r>
      <w:r w:rsidRPr="00533E1D">
        <w:rPr>
          <w:sz w:val="24"/>
          <w:szCs w:val="24"/>
        </w:rPr>
        <w:t xml:space="preserve">, 62-70. </w:t>
      </w:r>
    </w:p>
    <w:p w14:paraId="05FD85EA" w14:textId="466FF5C9" w:rsidR="00B76032" w:rsidRDefault="00B76032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Walzer, L. (2000). </w:t>
      </w:r>
      <w:r w:rsidRPr="004C5F4F">
        <w:rPr>
          <w:rFonts w:cs="David"/>
          <w:i/>
          <w:sz w:val="24"/>
          <w:szCs w:val="24"/>
        </w:rPr>
        <w:t>Between Sodom and Eden: A Gay Journey Through Today's Changing Israel</w:t>
      </w:r>
      <w:r w:rsidRPr="004C5F4F">
        <w:rPr>
          <w:rFonts w:cs="David"/>
          <w:sz w:val="24"/>
          <w:szCs w:val="24"/>
        </w:rPr>
        <w:t>. New York: Columbia University Press.</w:t>
      </w:r>
      <w:r w:rsidR="00FF1239" w:rsidRPr="004C5F4F">
        <w:rPr>
          <w:rFonts w:cs="David"/>
          <w:sz w:val="24"/>
          <w:szCs w:val="24"/>
          <w:rtl/>
        </w:rPr>
        <w:fldChar w:fldCharType="end"/>
      </w:r>
    </w:p>
    <w:p w14:paraId="6A070E37" w14:textId="2297C31B" w:rsidR="00946E5B" w:rsidRPr="004C5F4F" w:rsidRDefault="00946E5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946E5B">
        <w:rPr>
          <w:rFonts w:cs="David"/>
          <w:sz w:val="24"/>
          <w:szCs w:val="24"/>
        </w:rPr>
        <w:t>Weill, R</w:t>
      </w:r>
      <w:r>
        <w:rPr>
          <w:rFonts w:cs="David"/>
          <w:sz w:val="24"/>
          <w:szCs w:val="24"/>
        </w:rPr>
        <w:t xml:space="preserve">. (2019). </w:t>
      </w:r>
      <w:r w:rsidRPr="00946E5B">
        <w:rPr>
          <w:rFonts w:cs="David"/>
          <w:sz w:val="24"/>
          <w:szCs w:val="24"/>
        </w:rPr>
        <w:t>Women’s and LGBTQ Social Movements and Constitutional Change</w:t>
      </w:r>
      <w:r>
        <w:rPr>
          <w:rFonts w:cs="David"/>
          <w:sz w:val="24"/>
          <w:szCs w:val="24"/>
        </w:rPr>
        <w:t xml:space="preserve">: </w:t>
      </w:r>
      <w:r w:rsidRPr="00946E5B">
        <w:rPr>
          <w:rFonts w:cs="David"/>
          <w:sz w:val="24"/>
          <w:szCs w:val="24"/>
        </w:rPr>
        <w:t xml:space="preserve">On Geoffrey Stone’s </w:t>
      </w:r>
      <w:r w:rsidRPr="00946E5B">
        <w:rPr>
          <w:rFonts w:cs="David"/>
          <w:i/>
          <w:iCs/>
          <w:sz w:val="24"/>
          <w:szCs w:val="24"/>
        </w:rPr>
        <w:t>Sex and the Constitution: Sex, Religion, and Law from America’s Origins to the Twenty-First Century</w:t>
      </w:r>
      <w:r>
        <w:rPr>
          <w:rFonts w:cs="David"/>
          <w:sz w:val="24"/>
          <w:szCs w:val="24"/>
        </w:rPr>
        <w:t>.</w:t>
      </w:r>
      <w:r w:rsidRPr="00946E5B">
        <w:rPr>
          <w:rFonts w:cs="David"/>
          <w:sz w:val="24"/>
          <w:szCs w:val="24"/>
        </w:rPr>
        <w:t xml:space="preserve"> </w:t>
      </w:r>
      <w:r w:rsidRPr="00946E5B">
        <w:rPr>
          <w:rFonts w:cs="David"/>
          <w:i/>
          <w:iCs/>
          <w:sz w:val="24"/>
          <w:szCs w:val="24"/>
        </w:rPr>
        <w:t>Jerusalem Review of Legal Studies</w:t>
      </w:r>
      <w:r>
        <w:rPr>
          <w:rFonts w:cs="David"/>
          <w:sz w:val="24"/>
          <w:szCs w:val="24"/>
        </w:rPr>
        <w:t xml:space="preserve">, </w:t>
      </w:r>
      <w:r w:rsidRPr="007057BB">
        <w:rPr>
          <w:rFonts w:cs="David"/>
          <w:color w:val="FF0000"/>
          <w:sz w:val="24"/>
          <w:szCs w:val="24"/>
          <w:highlight w:val="yellow"/>
        </w:rPr>
        <w:t>?</w:t>
      </w:r>
      <w:r w:rsidR="00C264C6">
        <w:rPr>
          <w:rFonts w:cs="David" w:hint="cs"/>
          <w:color w:val="FF0000"/>
          <w:sz w:val="24"/>
          <w:szCs w:val="24"/>
          <w:highlight w:val="yellow"/>
          <w:rtl/>
        </w:rPr>
        <w:t>?</w:t>
      </w:r>
      <w:r w:rsidRPr="007057BB">
        <w:rPr>
          <w:rFonts w:cs="David"/>
          <w:color w:val="FF0000"/>
          <w:sz w:val="24"/>
          <w:szCs w:val="24"/>
          <w:highlight w:val="yellow"/>
        </w:rPr>
        <w:t>?</w:t>
      </w:r>
    </w:p>
    <w:p w14:paraId="2D6FC8A9" w14:textId="136C685A" w:rsidR="007057BB" w:rsidRDefault="000743ED" w:rsidP="00921FB3">
      <w:pPr>
        <w:bidi w:val="0"/>
        <w:spacing w:line="276" w:lineRule="auto"/>
        <w:ind w:left="424" w:hanging="424"/>
        <w:jc w:val="both"/>
        <w:rPr>
          <w:rFonts w:cs="David"/>
        </w:rPr>
      </w:pPr>
      <w:r w:rsidRPr="004C5F4F">
        <w:rPr>
          <w:rFonts w:cs="David"/>
          <w:sz w:val="24"/>
          <w:szCs w:val="24"/>
        </w:rPr>
        <w:t>Weill, R. (201</w:t>
      </w:r>
      <w:r w:rsidR="00890D69">
        <w:rPr>
          <w:rFonts w:cs="David"/>
          <w:sz w:val="24"/>
          <w:szCs w:val="24"/>
        </w:rPr>
        <w:t>4</w:t>
      </w:r>
      <w:r w:rsidRPr="004C5F4F">
        <w:rPr>
          <w:rFonts w:cs="David"/>
          <w:sz w:val="24"/>
          <w:szCs w:val="24"/>
        </w:rPr>
        <w:t>). The Power of Understatement in Judicial Decisions.</w:t>
      </w:r>
      <w:r w:rsidR="007057BB">
        <w:rPr>
          <w:rFonts w:cs="David"/>
          <w:i/>
          <w:iCs/>
          <w:sz w:val="24"/>
          <w:szCs w:val="24"/>
        </w:rPr>
        <w:t xml:space="preserve"> </w:t>
      </w:r>
      <w:r w:rsidR="00890D69" w:rsidRPr="00890D69">
        <w:rPr>
          <w:rFonts w:cs="David"/>
          <w:i/>
          <w:iCs/>
          <w:sz w:val="24"/>
          <w:szCs w:val="24"/>
        </w:rPr>
        <w:t xml:space="preserve">XXX </w:t>
      </w:r>
      <w:proofErr w:type="spellStart"/>
      <w:r w:rsidR="00890D69" w:rsidRPr="00890D69">
        <w:rPr>
          <w:rFonts w:cs="David"/>
          <w:i/>
          <w:iCs/>
          <w:sz w:val="24"/>
          <w:szCs w:val="24"/>
        </w:rPr>
        <w:t>Annuaire</w:t>
      </w:r>
      <w:proofErr w:type="spellEnd"/>
      <w:r w:rsidR="00890D69" w:rsidRPr="00890D69">
        <w:rPr>
          <w:rFonts w:cs="David"/>
          <w:i/>
          <w:iCs/>
          <w:sz w:val="24"/>
          <w:szCs w:val="24"/>
        </w:rPr>
        <w:t xml:space="preserve"> international de justice </w:t>
      </w:r>
      <w:proofErr w:type="spellStart"/>
      <w:r w:rsidR="00890D69" w:rsidRPr="00890D69">
        <w:rPr>
          <w:rFonts w:cs="David"/>
          <w:i/>
          <w:iCs/>
          <w:sz w:val="24"/>
          <w:szCs w:val="24"/>
        </w:rPr>
        <w:t>constitutionnelle</w:t>
      </w:r>
      <w:proofErr w:type="spellEnd"/>
      <w:r w:rsidR="00890D69">
        <w:rPr>
          <w:rFonts w:cs="David"/>
          <w:i/>
          <w:iCs/>
          <w:sz w:val="24"/>
          <w:szCs w:val="24"/>
        </w:rPr>
        <w:t>,</w:t>
      </w:r>
      <w:r w:rsidR="00890D69" w:rsidRPr="00890D69">
        <w:rPr>
          <w:rFonts w:cs="David"/>
          <w:i/>
          <w:iCs/>
          <w:sz w:val="24"/>
          <w:szCs w:val="24"/>
        </w:rPr>
        <w:t xml:space="preserve"> 125</w:t>
      </w:r>
      <w:r w:rsidR="00890D69" w:rsidRPr="00890D69">
        <w:rPr>
          <w:rFonts w:cs="David"/>
          <w:sz w:val="24"/>
          <w:szCs w:val="24"/>
        </w:rPr>
        <w:t>(2).</w:t>
      </w:r>
    </w:p>
    <w:p w14:paraId="335FCBD5" w14:textId="77777777" w:rsidR="001149ED" w:rsidRPr="004C5F4F" w:rsidRDefault="001149ED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6B4CE6">
        <w:rPr>
          <w:rFonts w:cs="David"/>
          <w:sz w:val="24"/>
          <w:szCs w:val="24"/>
        </w:rPr>
        <w:t>Weiman-Kelman, Z. (201</w:t>
      </w:r>
      <w:r>
        <w:rPr>
          <w:rFonts w:cs="David"/>
          <w:sz w:val="24"/>
          <w:szCs w:val="24"/>
        </w:rPr>
        <w:t>9</w:t>
      </w:r>
      <w:r w:rsidRPr="006B4CE6">
        <w:rPr>
          <w:rFonts w:cs="David"/>
          <w:sz w:val="24"/>
          <w:szCs w:val="24"/>
        </w:rPr>
        <w:t>).</w:t>
      </w:r>
      <w:r>
        <w:rPr>
          <w:rFonts w:cs="David"/>
          <w:sz w:val="24"/>
          <w:szCs w:val="24"/>
        </w:rPr>
        <w:t xml:space="preserve"> </w:t>
      </w:r>
      <w:r w:rsidRPr="001149ED">
        <w:rPr>
          <w:rFonts w:cs="David"/>
          <w:i/>
          <w:iCs/>
          <w:sz w:val="24"/>
          <w:szCs w:val="24"/>
        </w:rPr>
        <w:t>Queer Expectations: A Genealogy of Jewish Women's Poetry</w:t>
      </w:r>
      <w:r>
        <w:rPr>
          <w:rFonts w:cs="David"/>
          <w:sz w:val="24"/>
          <w:szCs w:val="24"/>
        </w:rPr>
        <w:t xml:space="preserve">. New York: </w:t>
      </w:r>
      <w:r w:rsidRPr="001149ED">
        <w:rPr>
          <w:rFonts w:cs="David"/>
          <w:sz w:val="24"/>
          <w:szCs w:val="24"/>
        </w:rPr>
        <w:t>SUNY Press</w:t>
      </w:r>
      <w:r>
        <w:rPr>
          <w:rFonts w:cs="David"/>
          <w:sz w:val="24"/>
          <w:szCs w:val="24"/>
        </w:rPr>
        <w:t>.</w:t>
      </w:r>
    </w:p>
    <w:p w14:paraId="7B16D7D6" w14:textId="6D48DD46" w:rsidR="006B4CE6" w:rsidRDefault="006B4CE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6B4CE6">
        <w:rPr>
          <w:rFonts w:cs="David"/>
          <w:sz w:val="24"/>
          <w:szCs w:val="24"/>
        </w:rPr>
        <w:t xml:space="preserve">Weiman-Kelman, Z. (2018). </w:t>
      </w:r>
      <w:proofErr w:type="spellStart"/>
      <w:r w:rsidRPr="006B4CE6">
        <w:rPr>
          <w:rFonts w:cs="David"/>
          <w:sz w:val="24"/>
          <w:szCs w:val="24"/>
        </w:rPr>
        <w:t>Transing</w:t>
      </w:r>
      <w:proofErr w:type="spellEnd"/>
      <w:r w:rsidRPr="006B4CE6">
        <w:rPr>
          <w:rFonts w:cs="David"/>
          <w:sz w:val="24"/>
          <w:szCs w:val="24"/>
        </w:rPr>
        <w:t xml:space="preserve"> Back the Texts, Queering Jewish Prayer. </w:t>
      </w:r>
      <w:r w:rsidRPr="006B4CE6">
        <w:rPr>
          <w:rFonts w:cs="David"/>
          <w:i/>
          <w:iCs/>
          <w:sz w:val="24"/>
          <w:szCs w:val="24"/>
        </w:rPr>
        <w:t>Journal of Feminist Studies in Religion</w:t>
      </w:r>
      <w:r>
        <w:rPr>
          <w:rFonts w:cs="David"/>
          <w:i/>
          <w:iCs/>
          <w:sz w:val="24"/>
          <w:szCs w:val="24"/>
        </w:rPr>
        <w:t>,</w:t>
      </w:r>
      <w:r w:rsidRPr="006B4CE6">
        <w:rPr>
          <w:rFonts w:cs="David"/>
          <w:i/>
          <w:iCs/>
          <w:sz w:val="24"/>
          <w:szCs w:val="24"/>
        </w:rPr>
        <w:t xml:space="preserve"> 34</w:t>
      </w:r>
      <w:r w:rsidRPr="006B4CE6">
        <w:rPr>
          <w:rFonts w:cs="David"/>
          <w:sz w:val="24"/>
          <w:szCs w:val="24"/>
        </w:rPr>
        <w:t xml:space="preserve">(1), 80-84. </w:t>
      </w:r>
    </w:p>
    <w:p w14:paraId="2D4E46F4" w14:textId="77777777" w:rsidR="006F59C0" w:rsidRDefault="006743DA" w:rsidP="00921FB3">
      <w:pPr>
        <w:bidi w:val="0"/>
        <w:spacing w:line="276" w:lineRule="auto"/>
        <w:ind w:left="424" w:hanging="424"/>
        <w:jc w:val="both"/>
      </w:pPr>
      <w:proofErr w:type="spellStart"/>
      <w:r w:rsidRPr="004C5F4F">
        <w:rPr>
          <w:rFonts w:cs="David"/>
          <w:sz w:val="24"/>
          <w:szCs w:val="24"/>
        </w:rPr>
        <w:t>Weishut</w:t>
      </w:r>
      <w:proofErr w:type="spellEnd"/>
      <w:r w:rsidRPr="004C5F4F">
        <w:rPr>
          <w:rFonts w:cs="David"/>
          <w:sz w:val="24"/>
          <w:szCs w:val="24"/>
        </w:rPr>
        <w:t xml:space="preserve">, </w:t>
      </w:r>
      <w:proofErr w:type="spellStart"/>
      <w:r w:rsidRPr="004C5F4F">
        <w:rPr>
          <w:rFonts w:cs="David"/>
          <w:sz w:val="24"/>
          <w:szCs w:val="24"/>
        </w:rPr>
        <w:t>D.J.N</w:t>
      </w:r>
      <w:proofErr w:type="spellEnd"/>
      <w:r w:rsidRPr="004C5F4F">
        <w:rPr>
          <w:rFonts w:cs="David"/>
          <w:sz w:val="24"/>
          <w:szCs w:val="24"/>
        </w:rPr>
        <w:t xml:space="preserve">. (2000). Attitudes toward Homosexuality: An Overview. </w:t>
      </w:r>
      <w:r w:rsidRPr="004C5F4F">
        <w:rPr>
          <w:rFonts w:cs="David"/>
          <w:i/>
          <w:iCs/>
          <w:sz w:val="24"/>
          <w:szCs w:val="24"/>
        </w:rPr>
        <w:t>Israel Journal of Psychiatry and Related Sciences, 37</w:t>
      </w:r>
      <w:r w:rsidRPr="004C5F4F">
        <w:rPr>
          <w:rFonts w:cs="David"/>
          <w:sz w:val="24"/>
          <w:szCs w:val="24"/>
        </w:rPr>
        <w:t>(4), 308-319.</w:t>
      </w:r>
      <w:r w:rsidR="006B4CE6" w:rsidRPr="006B4CE6">
        <w:t xml:space="preserve"> </w:t>
      </w:r>
    </w:p>
    <w:p w14:paraId="00EB0280" w14:textId="4792686F" w:rsidR="006F59C0" w:rsidRPr="00890D69" w:rsidRDefault="006F59C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6F59C0">
        <w:rPr>
          <w:rFonts w:cs="David"/>
          <w:sz w:val="24"/>
          <w:szCs w:val="24"/>
        </w:rPr>
        <w:t>Wilchek-Aviad, Y., Tuval, C., &amp; Zohar, N. (202</w:t>
      </w:r>
      <w:r w:rsidR="00890D69">
        <w:rPr>
          <w:rFonts w:cs="David"/>
          <w:sz w:val="24"/>
          <w:szCs w:val="24"/>
        </w:rPr>
        <w:t>2</w:t>
      </w:r>
      <w:r w:rsidRPr="006F59C0">
        <w:rPr>
          <w:rFonts w:cs="David"/>
          <w:sz w:val="24"/>
          <w:szCs w:val="24"/>
        </w:rPr>
        <w:t xml:space="preserve">). Gender stereotyping and body image of transgender women. </w:t>
      </w:r>
      <w:r w:rsidRPr="006F59C0">
        <w:rPr>
          <w:rFonts w:cs="David"/>
          <w:i/>
          <w:iCs/>
          <w:sz w:val="24"/>
          <w:szCs w:val="24"/>
        </w:rPr>
        <w:t>Current Psychology</w:t>
      </w:r>
      <w:r w:rsidR="00890D69">
        <w:rPr>
          <w:rFonts w:cs="David"/>
          <w:i/>
          <w:iCs/>
          <w:sz w:val="24"/>
          <w:szCs w:val="24"/>
        </w:rPr>
        <w:t xml:space="preserve">, </w:t>
      </w:r>
      <w:r w:rsidR="00890D69" w:rsidRPr="00890D69">
        <w:rPr>
          <w:rFonts w:cs="David"/>
          <w:i/>
          <w:iCs/>
          <w:sz w:val="24"/>
          <w:szCs w:val="24"/>
        </w:rPr>
        <w:t xml:space="preserve">41, </w:t>
      </w:r>
      <w:r w:rsidR="00890D69" w:rsidRPr="00890D69">
        <w:rPr>
          <w:rFonts w:cs="David"/>
          <w:sz w:val="24"/>
          <w:szCs w:val="24"/>
        </w:rPr>
        <w:t>6137–6146.</w:t>
      </w:r>
      <w:r w:rsidRPr="00890D69">
        <w:rPr>
          <w:rFonts w:cs="David"/>
          <w:color w:val="FF0000"/>
          <w:sz w:val="24"/>
          <w:szCs w:val="24"/>
        </w:rPr>
        <w:t xml:space="preserve"> </w:t>
      </w:r>
    </w:p>
    <w:p w14:paraId="14502238" w14:textId="77777777" w:rsidR="0024501C" w:rsidRPr="004C5F4F" w:rsidRDefault="0024501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lang w:val="de-DE"/>
        </w:rPr>
      </w:pPr>
      <w:r w:rsidRPr="004C5F4F">
        <w:rPr>
          <w:rFonts w:cs="David" w:hint="cs"/>
          <w:sz w:val="24"/>
          <w:szCs w:val="24"/>
        </w:rPr>
        <w:t>W</w:t>
      </w:r>
      <w:r w:rsidRPr="004C5F4F">
        <w:rPr>
          <w:rFonts w:cs="David"/>
          <w:sz w:val="24"/>
          <w:szCs w:val="24"/>
        </w:rPr>
        <w:t xml:space="preserve">ulff, M. (1942). A Case of Homosexuality. </w:t>
      </w:r>
      <w:r w:rsidRPr="004C5F4F">
        <w:rPr>
          <w:rFonts w:cs="David"/>
          <w:i/>
          <w:iCs/>
          <w:sz w:val="24"/>
          <w:szCs w:val="24"/>
          <w:lang w:val="de-DE"/>
        </w:rPr>
        <w:t>International Journal of Psych-Analysis, 23</w:t>
      </w:r>
      <w:r w:rsidRPr="004C5F4F">
        <w:rPr>
          <w:rFonts w:cs="David"/>
          <w:sz w:val="24"/>
          <w:szCs w:val="24"/>
          <w:lang w:val="de-DE"/>
        </w:rPr>
        <w:t>, 112-120.</w:t>
      </w:r>
    </w:p>
    <w:p w14:paraId="2080739C" w14:textId="77777777" w:rsidR="001410C3" w:rsidRDefault="00AA53C6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4C5F4F">
        <w:rPr>
          <w:rFonts w:cs="David"/>
          <w:sz w:val="24"/>
          <w:szCs w:val="24"/>
          <w:lang w:val="de-DE"/>
        </w:rPr>
        <w:t>v</w:t>
      </w:r>
      <w:r w:rsidR="00D15CDB" w:rsidRPr="004C5F4F">
        <w:rPr>
          <w:rFonts w:cs="David"/>
          <w:sz w:val="24"/>
          <w:szCs w:val="24"/>
          <w:lang w:val="de-DE"/>
        </w:rPr>
        <w:t xml:space="preserve">on Ehrenkrook, J. (2011). </w:t>
      </w:r>
      <w:r w:rsidR="00D15CDB" w:rsidRPr="004C5F4F">
        <w:rPr>
          <w:rFonts w:cs="David"/>
          <w:sz w:val="24"/>
          <w:szCs w:val="24"/>
        </w:rPr>
        <w:t xml:space="preserve">Effeminacy in the Shadow of Empire: The Politics of Transgressive Gender in Josephus's </w:t>
      </w:r>
      <w:r w:rsidR="00D15CDB" w:rsidRPr="004C5F4F">
        <w:rPr>
          <w:rFonts w:cs="David"/>
          <w:i/>
          <w:iCs/>
          <w:sz w:val="24"/>
          <w:szCs w:val="24"/>
        </w:rPr>
        <w:t xml:space="preserve">Bellum </w:t>
      </w:r>
      <w:proofErr w:type="spellStart"/>
      <w:r w:rsidR="00D15CDB" w:rsidRPr="004C5F4F">
        <w:rPr>
          <w:rFonts w:cs="David"/>
          <w:i/>
          <w:iCs/>
          <w:sz w:val="24"/>
          <w:szCs w:val="24"/>
        </w:rPr>
        <w:t>Judaicum</w:t>
      </w:r>
      <w:proofErr w:type="spellEnd"/>
      <w:r w:rsidR="00D15CDB" w:rsidRPr="004C5F4F">
        <w:rPr>
          <w:rFonts w:cs="David"/>
          <w:sz w:val="24"/>
          <w:szCs w:val="24"/>
        </w:rPr>
        <w:t xml:space="preserve">. </w:t>
      </w:r>
      <w:r w:rsidR="00D15CDB" w:rsidRPr="004C5F4F">
        <w:rPr>
          <w:rFonts w:cs="David"/>
          <w:i/>
          <w:iCs/>
          <w:sz w:val="24"/>
          <w:szCs w:val="24"/>
        </w:rPr>
        <w:t>Jewish Quarterly Review, 101</w:t>
      </w:r>
      <w:r w:rsidR="00D15CDB" w:rsidRPr="004C5F4F">
        <w:rPr>
          <w:rFonts w:cs="David"/>
          <w:sz w:val="24"/>
          <w:szCs w:val="24"/>
        </w:rPr>
        <w:t>(2), 145-163</w:t>
      </w:r>
      <w:r w:rsidR="00D15CDB" w:rsidRPr="004C5F4F">
        <w:rPr>
          <w:rFonts w:cs="David"/>
          <w:sz w:val="24"/>
          <w:szCs w:val="24"/>
          <w:rtl/>
        </w:rPr>
        <w:t>.</w:t>
      </w:r>
    </w:p>
    <w:p w14:paraId="43330735" w14:textId="6B5B53B1" w:rsidR="001410C3" w:rsidRDefault="001410C3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Yaal, O. (2022). </w:t>
      </w:r>
      <w:r w:rsidRPr="008446BF">
        <w:rPr>
          <w:rFonts w:asciiTheme="majorBidi" w:hAnsiTheme="majorBidi" w:cstheme="majorBidi"/>
          <w:sz w:val="24"/>
          <w:szCs w:val="24"/>
        </w:rPr>
        <w:t>The Hebrew Lesbian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Image and Reality in the Hebrew Press in Mandatory Palestine and Israel</w:t>
      </w:r>
      <w:r w:rsidRPr="008446BF">
        <w:rPr>
          <w:rFonts w:asciiTheme="majorBidi" w:hAnsiTheme="majorBidi" w:cstheme="majorBidi"/>
          <w:sz w:val="24"/>
          <w:szCs w:val="24"/>
          <w:rtl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46BF">
        <w:rPr>
          <w:rFonts w:asciiTheme="majorBidi" w:hAnsiTheme="majorBidi" w:cstheme="majorBidi"/>
          <w:sz w:val="24"/>
          <w:szCs w:val="24"/>
          <w:rtl/>
        </w:rPr>
        <w:t>1930</w:t>
      </w:r>
      <w:r w:rsidRPr="008446BF">
        <w:rPr>
          <w:rFonts w:asciiTheme="majorBidi" w:hAnsiTheme="majorBidi" w:cstheme="majorBidi"/>
          <w:sz w:val="24"/>
          <w:szCs w:val="24"/>
        </w:rPr>
        <w:t>s-1960s</w:t>
      </w:r>
      <w:r>
        <w:rPr>
          <w:rFonts w:asciiTheme="majorBidi" w:hAnsiTheme="majorBidi" w:cstheme="majorBidi"/>
          <w:sz w:val="24"/>
          <w:szCs w:val="24"/>
        </w:rPr>
        <w:t xml:space="preserve">. In </w:t>
      </w:r>
      <w:r w:rsidRPr="008446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46BF">
        <w:rPr>
          <w:rFonts w:asciiTheme="majorBidi" w:hAnsiTheme="majorBidi" w:cstheme="majorBidi"/>
          <w:sz w:val="24"/>
          <w:szCs w:val="24"/>
        </w:rPr>
        <w:t>Kraß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8446BF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Sluhovsky, </w:t>
      </w:r>
      <w:r>
        <w:rPr>
          <w:rFonts w:asciiTheme="majorBidi" w:hAnsiTheme="majorBidi" w:cstheme="majorBidi"/>
          <w:sz w:val="24"/>
          <w:szCs w:val="24"/>
        </w:rPr>
        <w:t xml:space="preserve">&amp; </w:t>
      </w:r>
      <w:r w:rsidRPr="008446BF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446BF">
        <w:rPr>
          <w:rFonts w:asciiTheme="majorBidi" w:hAnsiTheme="majorBidi" w:cstheme="majorBidi"/>
          <w:sz w:val="24"/>
          <w:szCs w:val="24"/>
        </w:rPr>
        <w:t>Yonay</w:t>
      </w:r>
      <w:proofErr w:type="spellEnd"/>
      <w:r w:rsidRPr="008446BF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e</w:t>
      </w:r>
      <w:r w:rsidRPr="008446B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s.</w:t>
      </w:r>
      <w:r w:rsidRPr="008446B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53804">
        <w:rPr>
          <w:rFonts w:asciiTheme="majorBidi" w:hAnsiTheme="majorBidi" w:cstheme="majorBidi"/>
          <w:i/>
          <w:iCs/>
          <w:sz w:val="24"/>
          <w:szCs w:val="24"/>
        </w:rPr>
        <w:t>Queer Jewish Lives Between Central Europe and Mandatory Palestine: Biographies and Geographies</w:t>
      </w:r>
      <w:r>
        <w:rPr>
          <w:rFonts w:asciiTheme="majorBidi" w:hAnsiTheme="majorBidi" w:cstheme="majorBidi"/>
          <w:sz w:val="24"/>
          <w:szCs w:val="24"/>
        </w:rPr>
        <w:t xml:space="preserve"> (pp. 157-183). </w:t>
      </w:r>
      <w:r w:rsidR="00557AD0">
        <w:rPr>
          <w:rFonts w:asciiTheme="majorBidi" w:hAnsiTheme="majorBidi" w:cstheme="majorBidi"/>
          <w:sz w:val="24"/>
          <w:szCs w:val="24"/>
        </w:rPr>
        <w:t>Bielefeld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transcript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50032E1" w14:textId="77777777" w:rsidR="008348BE" w:rsidRDefault="005C6C1F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Yanay, N. &amp; Siles, E. (2009). Idealization, Splitting, and the Challenge of Homophobia. </w:t>
      </w:r>
      <w:r w:rsidR="00E64500" w:rsidRPr="004C5F4F">
        <w:rPr>
          <w:rFonts w:cs="David"/>
          <w:i/>
          <w:iCs/>
          <w:sz w:val="24"/>
          <w:szCs w:val="24"/>
        </w:rPr>
        <w:t>Psychoanalytic</w:t>
      </w:r>
      <w:r w:rsidRPr="004C5F4F">
        <w:rPr>
          <w:rFonts w:cs="David"/>
          <w:i/>
          <w:iCs/>
          <w:sz w:val="24"/>
          <w:szCs w:val="24"/>
        </w:rPr>
        <w:t xml:space="preserve"> Dialogues, 19</w:t>
      </w:r>
      <w:r w:rsidRPr="004C5F4F">
        <w:rPr>
          <w:rFonts w:cs="David"/>
          <w:sz w:val="24"/>
          <w:szCs w:val="24"/>
        </w:rPr>
        <w:t>, 336-351.</w:t>
      </w:r>
    </w:p>
    <w:p w14:paraId="64C5ADBA" w14:textId="76B76FF7" w:rsidR="008348BE" w:rsidRDefault="008348BE" w:rsidP="00921FB3">
      <w:pPr>
        <w:bidi w:val="0"/>
        <w:spacing w:line="276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Yonay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Y. (2022). </w:t>
      </w:r>
      <w:r w:rsidRPr="008446BF">
        <w:rPr>
          <w:rFonts w:asciiTheme="majorBidi" w:hAnsiTheme="majorBidi" w:cstheme="majorBidi"/>
          <w:sz w:val="24"/>
          <w:szCs w:val="24"/>
        </w:rPr>
        <w:t>Gay German Jews and the Arrival of ‘Homosexuality</w:t>
      </w:r>
      <w:r w:rsidRPr="008446BF">
        <w:rPr>
          <w:rFonts w:asciiTheme="majorBidi" w:hAnsiTheme="majorBidi" w:cstheme="majorBidi"/>
          <w:sz w:val="24"/>
          <w:szCs w:val="24"/>
          <w:rtl/>
        </w:rPr>
        <w:t>’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to Mandatory Palestine</w:t>
      </w:r>
      <w:r>
        <w:rPr>
          <w:rFonts w:asciiTheme="majorBidi" w:hAnsiTheme="majorBidi" w:cstheme="majorBidi"/>
          <w:sz w:val="24"/>
          <w:szCs w:val="24"/>
        </w:rPr>
        <w:t xml:space="preserve">. In </w:t>
      </w:r>
      <w:r w:rsidRPr="008446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46BF">
        <w:rPr>
          <w:rFonts w:asciiTheme="majorBidi" w:hAnsiTheme="majorBidi" w:cstheme="majorBidi"/>
          <w:sz w:val="24"/>
          <w:szCs w:val="24"/>
        </w:rPr>
        <w:t>Kraß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8446BF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Pr="008446BF">
        <w:rPr>
          <w:rFonts w:asciiTheme="majorBidi" w:hAnsiTheme="majorBidi" w:cstheme="majorBidi"/>
          <w:sz w:val="24"/>
          <w:szCs w:val="24"/>
        </w:rPr>
        <w:t xml:space="preserve"> Sluhovsky, </w:t>
      </w:r>
      <w:r>
        <w:rPr>
          <w:rFonts w:asciiTheme="majorBidi" w:hAnsiTheme="majorBidi" w:cstheme="majorBidi"/>
          <w:sz w:val="24"/>
          <w:szCs w:val="24"/>
        </w:rPr>
        <w:t xml:space="preserve">&amp; </w:t>
      </w:r>
      <w:r w:rsidRPr="008446BF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446BF">
        <w:rPr>
          <w:rFonts w:asciiTheme="majorBidi" w:hAnsiTheme="majorBidi" w:cstheme="majorBidi"/>
          <w:sz w:val="24"/>
          <w:szCs w:val="24"/>
        </w:rPr>
        <w:t>Yonay</w:t>
      </w:r>
      <w:proofErr w:type="spellEnd"/>
      <w:r w:rsidRPr="008446BF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e</w:t>
      </w:r>
      <w:r w:rsidRPr="008446B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s.</w:t>
      </w:r>
      <w:r w:rsidRPr="008446B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53804">
        <w:rPr>
          <w:rFonts w:asciiTheme="majorBidi" w:hAnsiTheme="majorBidi" w:cstheme="majorBidi"/>
          <w:i/>
          <w:iCs/>
          <w:sz w:val="24"/>
          <w:szCs w:val="24"/>
        </w:rPr>
        <w:t>Queer Jewish Lives Between Central Europe and Mandatory Palestine: Biographies and Geographies</w:t>
      </w:r>
      <w:r>
        <w:rPr>
          <w:rFonts w:asciiTheme="majorBidi" w:hAnsiTheme="majorBidi" w:cstheme="majorBidi"/>
          <w:sz w:val="24"/>
          <w:szCs w:val="24"/>
        </w:rPr>
        <w:t xml:space="preserve"> (pp. 131-156). </w:t>
      </w:r>
      <w:r w:rsidR="00557AD0">
        <w:rPr>
          <w:rFonts w:asciiTheme="majorBidi" w:hAnsiTheme="majorBidi" w:cstheme="majorBidi"/>
          <w:sz w:val="24"/>
          <w:szCs w:val="24"/>
        </w:rPr>
        <w:t>Bielefeld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446BF">
        <w:rPr>
          <w:rFonts w:asciiTheme="majorBidi" w:hAnsiTheme="majorBidi" w:cstheme="majorBidi"/>
          <w:sz w:val="24"/>
          <w:szCs w:val="24"/>
        </w:rPr>
        <w:t>transcript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C7D29D2" w14:textId="545A81EA" w:rsidR="00843C3B" w:rsidRDefault="00843C3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843C3B">
        <w:rPr>
          <w:rFonts w:cs="David"/>
          <w:sz w:val="24"/>
          <w:szCs w:val="24"/>
        </w:rPr>
        <w:t>Yosef</w:t>
      </w:r>
      <w:r>
        <w:rPr>
          <w:rFonts w:cs="David"/>
          <w:sz w:val="24"/>
          <w:szCs w:val="24"/>
        </w:rPr>
        <w:t xml:space="preserve">, R. </w:t>
      </w:r>
      <w:r w:rsidRPr="00843C3B">
        <w:rPr>
          <w:rFonts w:cs="David"/>
          <w:sz w:val="24"/>
          <w:szCs w:val="24"/>
        </w:rPr>
        <w:t>(2022)</w:t>
      </w:r>
      <w:r>
        <w:rPr>
          <w:rFonts w:cs="David"/>
          <w:sz w:val="24"/>
          <w:szCs w:val="24"/>
        </w:rPr>
        <w:t>.</w:t>
      </w:r>
      <w:r w:rsidRPr="00843C3B">
        <w:rPr>
          <w:rFonts w:cs="David"/>
          <w:sz w:val="24"/>
          <w:szCs w:val="24"/>
        </w:rPr>
        <w:t xml:space="preserve"> Beyond homonationalism: </w:t>
      </w:r>
      <w:r w:rsidR="009B676D">
        <w:rPr>
          <w:rFonts w:cs="David"/>
          <w:sz w:val="24"/>
          <w:szCs w:val="24"/>
        </w:rPr>
        <w:t>Q</w:t>
      </w:r>
      <w:r w:rsidRPr="00843C3B">
        <w:rPr>
          <w:rFonts w:cs="David"/>
          <w:sz w:val="24"/>
          <w:szCs w:val="24"/>
        </w:rPr>
        <w:t>ueer temporality in contemporary Israeli gay and lesbian cinema</w:t>
      </w:r>
      <w:r w:rsidR="009B676D">
        <w:rPr>
          <w:rFonts w:cs="David"/>
          <w:sz w:val="24"/>
          <w:szCs w:val="24"/>
        </w:rPr>
        <w:t>.</w:t>
      </w:r>
      <w:r w:rsidRPr="00843C3B">
        <w:rPr>
          <w:rFonts w:cs="David"/>
          <w:sz w:val="24"/>
          <w:szCs w:val="24"/>
        </w:rPr>
        <w:t xml:space="preserve"> </w:t>
      </w:r>
      <w:r w:rsidRPr="00843C3B">
        <w:rPr>
          <w:rFonts w:cs="David"/>
          <w:i/>
          <w:iCs/>
          <w:sz w:val="24"/>
          <w:szCs w:val="24"/>
        </w:rPr>
        <w:t>Feminist Media Studies</w:t>
      </w:r>
      <w:r w:rsidRPr="00843C3B">
        <w:rPr>
          <w:rFonts w:cs="David"/>
          <w:sz w:val="24"/>
          <w:szCs w:val="24"/>
        </w:rPr>
        <w:t>,</w:t>
      </w:r>
      <w:r>
        <w:rPr>
          <w:rFonts w:cs="David"/>
          <w:sz w:val="24"/>
          <w:szCs w:val="24"/>
        </w:rPr>
        <w:t xml:space="preserve"> </w:t>
      </w:r>
      <w:r w:rsidR="00AC5073" w:rsidRPr="00AC5073">
        <w:rPr>
          <w:rFonts w:cs="David"/>
          <w:i/>
          <w:iCs/>
          <w:sz w:val="24"/>
          <w:szCs w:val="24"/>
        </w:rPr>
        <w:t>23</w:t>
      </w:r>
      <w:r w:rsidR="00AC5073">
        <w:rPr>
          <w:rFonts w:cs="David"/>
          <w:sz w:val="24"/>
          <w:szCs w:val="24"/>
        </w:rPr>
        <w:t>(</w:t>
      </w:r>
      <w:r w:rsidR="00AC5073" w:rsidRPr="00AC5073">
        <w:rPr>
          <w:rFonts w:cs="David"/>
          <w:sz w:val="24"/>
          <w:szCs w:val="24"/>
        </w:rPr>
        <w:t>6</w:t>
      </w:r>
      <w:r w:rsidR="00AC5073">
        <w:rPr>
          <w:rFonts w:cs="David"/>
          <w:sz w:val="24"/>
          <w:szCs w:val="24"/>
        </w:rPr>
        <w:t>)</w:t>
      </w:r>
      <w:r w:rsidR="00AC5073" w:rsidRPr="00AC5073">
        <w:rPr>
          <w:rFonts w:cs="David"/>
          <w:sz w:val="24"/>
          <w:szCs w:val="24"/>
        </w:rPr>
        <w:t>, 2883-2898</w:t>
      </w:r>
      <w:r w:rsidR="00AC5073">
        <w:rPr>
          <w:rFonts w:cs="David"/>
          <w:sz w:val="24"/>
          <w:szCs w:val="24"/>
        </w:rPr>
        <w:t>.</w:t>
      </w:r>
    </w:p>
    <w:p w14:paraId="6881FF3D" w14:textId="17323738" w:rsidR="00F64BC9" w:rsidRPr="004C5F4F" w:rsidRDefault="00F64BC9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Yosef, R. (2005). </w:t>
      </w:r>
      <w:r w:rsidRPr="004C5F4F">
        <w:rPr>
          <w:sz w:val="24"/>
          <w:szCs w:val="24"/>
        </w:rPr>
        <w:t xml:space="preserve">The National Closet: Gay Israel in </w:t>
      </w:r>
      <w:r w:rsidRPr="004C5F4F">
        <w:rPr>
          <w:i/>
          <w:iCs/>
          <w:sz w:val="24"/>
          <w:szCs w:val="24"/>
        </w:rPr>
        <w:t>Yossi and Jagger</w:t>
      </w:r>
      <w:r w:rsidRPr="004C5F4F">
        <w:rPr>
          <w:rFonts w:cs="David"/>
          <w:sz w:val="24"/>
          <w:szCs w:val="24"/>
        </w:rPr>
        <w:t xml:space="preserve">. </w:t>
      </w:r>
      <w:proofErr w:type="spellStart"/>
      <w:r w:rsidRPr="004C5F4F">
        <w:rPr>
          <w:rFonts w:cs="David"/>
          <w:i/>
          <w:iCs/>
          <w:sz w:val="24"/>
          <w:szCs w:val="24"/>
        </w:rPr>
        <w:t>GLQ</w:t>
      </w:r>
      <w:proofErr w:type="spellEnd"/>
      <w:r w:rsidRPr="004C5F4F">
        <w:rPr>
          <w:rFonts w:cs="David"/>
          <w:i/>
          <w:iCs/>
          <w:sz w:val="24"/>
          <w:szCs w:val="24"/>
        </w:rPr>
        <w:t>, 11</w:t>
      </w:r>
      <w:r w:rsidRPr="004C5F4F">
        <w:rPr>
          <w:rFonts w:cs="David"/>
          <w:sz w:val="24"/>
          <w:szCs w:val="24"/>
        </w:rPr>
        <w:t xml:space="preserve">(2), 283-300. </w:t>
      </w:r>
    </w:p>
    <w:p w14:paraId="5E29AC63" w14:textId="77777777" w:rsidR="00E4696C" w:rsidRPr="004C5F4F" w:rsidRDefault="00E4696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>Yosef, R. (200</w:t>
      </w:r>
      <w:r w:rsidR="004F0E8D" w:rsidRPr="004C5F4F">
        <w:rPr>
          <w:rFonts w:cs="David"/>
          <w:sz w:val="24"/>
          <w:szCs w:val="24"/>
        </w:rPr>
        <w:t>4</w:t>
      </w:r>
      <w:r w:rsidRPr="004C5F4F">
        <w:rPr>
          <w:rFonts w:cs="David"/>
          <w:sz w:val="24"/>
          <w:szCs w:val="24"/>
        </w:rPr>
        <w:t xml:space="preserve">). </w:t>
      </w:r>
      <w:r w:rsidR="004F0E8D" w:rsidRPr="004C5F4F">
        <w:rPr>
          <w:rFonts w:cs="David"/>
          <w:i/>
          <w:iCs/>
          <w:sz w:val="24"/>
          <w:szCs w:val="24"/>
        </w:rPr>
        <w:t>Beyond Flesh: Queer Masculinities and Nationalism in Israeli Cinema</w:t>
      </w:r>
      <w:r w:rsidR="004F0E8D" w:rsidRPr="004C5F4F">
        <w:rPr>
          <w:rFonts w:cs="David"/>
          <w:sz w:val="24"/>
          <w:szCs w:val="24"/>
        </w:rPr>
        <w:t xml:space="preserve">. New Brunswick, NJ: Rutgers University Press. </w:t>
      </w:r>
    </w:p>
    <w:p w14:paraId="7FC73B03" w14:textId="77777777" w:rsidR="00D80396" w:rsidRDefault="00D80396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Yosef, R. (2002). </w:t>
      </w:r>
      <w:proofErr w:type="spellStart"/>
      <w:r w:rsidRPr="004C5F4F">
        <w:rPr>
          <w:rFonts w:cs="David"/>
          <w:sz w:val="24"/>
          <w:szCs w:val="24"/>
        </w:rPr>
        <w:t>Homoland</w:t>
      </w:r>
      <w:proofErr w:type="spellEnd"/>
      <w:r w:rsidRPr="004C5F4F">
        <w:rPr>
          <w:rFonts w:cs="David"/>
          <w:sz w:val="24"/>
          <w:szCs w:val="24"/>
        </w:rPr>
        <w:t xml:space="preserve">: Interracial Sex and the Israeli-Palestinian Conflict in Israeli Cinema. </w:t>
      </w:r>
      <w:proofErr w:type="spellStart"/>
      <w:r w:rsidRPr="004C5F4F">
        <w:rPr>
          <w:rFonts w:cs="David"/>
          <w:i/>
          <w:iCs/>
          <w:sz w:val="24"/>
          <w:szCs w:val="24"/>
        </w:rPr>
        <w:t>GLQ</w:t>
      </w:r>
      <w:proofErr w:type="spellEnd"/>
      <w:r w:rsidRPr="004C5F4F">
        <w:rPr>
          <w:rFonts w:cs="David"/>
          <w:i/>
          <w:iCs/>
          <w:sz w:val="24"/>
          <w:szCs w:val="24"/>
        </w:rPr>
        <w:t>, 8</w:t>
      </w:r>
      <w:r w:rsidRPr="004C5F4F">
        <w:rPr>
          <w:rFonts w:cs="David"/>
          <w:sz w:val="24"/>
          <w:szCs w:val="24"/>
        </w:rPr>
        <w:t xml:space="preserve">(4), 553-589. </w:t>
      </w:r>
    </w:p>
    <w:p w14:paraId="3860BA4B" w14:textId="5E77EEC0" w:rsidR="00E50590" w:rsidRDefault="00E5059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E50590">
        <w:rPr>
          <w:rFonts w:cs="David"/>
          <w:sz w:val="24"/>
          <w:szCs w:val="24"/>
        </w:rPr>
        <w:t>Zack</w:t>
      </w:r>
      <w:r w:rsidR="00D82552">
        <w:rPr>
          <w:rFonts w:cs="David"/>
          <w:sz w:val="24"/>
          <w:szCs w:val="24"/>
        </w:rPr>
        <w:t>, E.</w:t>
      </w:r>
      <w:r w:rsidRPr="00E50590">
        <w:rPr>
          <w:rFonts w:cs="David"/>
          <w:sz w:val="24"/>
          <w:szCs w:val="24"/>
        </w:rPr>
        <w:t xml:space="preserve"> &amp; Ben-Ari</w:t>
      </w:r>
      <w:r w:rsidR="00D82552">
        <w:rPr>
          <w:rFonts w:cs="David"/>
          <w:sz w:val="24"/>
          <w:szCs w:val="24"/>
        </w:rPr>
        <w:t>, A</w:t>
      </w:r>
      <w:r w:rsidRPr="00E50590">
        <w:rPr>
          <w:rFonts w:cs="David"/>
          <w:sz w:val="24"/>
          <w:szCs w:val="24"/>
        </w:rPr>
        <w:t>. (2019)</w:t>
      </w:r>
      <w:r w:rsidR="00D82552">
        <w:rPr>
          <w:rFonts w:cs="David"/>
          <w:sz w:val="24"/>
          <w:szCs w:val="24"/>
        </w:rPr>
        <w:t>.</w:t>
      </w:r>
      <w:r w:rsidRPr="00E50590">
        <w:rPr>
          <w:rFonts w:cs="David"/>
          <w:sz w:val="24"/>
          <w:szCs w:val="24"/>
        </w:rPr>
        <w:t xml:space="preserve"> “Men are for Sex and Women are for Marriage”: On the Duality in the Lives of Jewish Religious Gay Men Married to Women. </w:t>
      </w:r>
      <w:r w:rsidRPr="00D82552">
        <w:rPr>
          <w:rFonts w:cs="David"/>
          <w:i/>
          <w:iCs/>
          <w:sz w:val="24"/>
          <w:szCs w:val="24"/>
        </w:rPr>
        <w:t>Journal of GLBT Family Studies</w:t>
      </w:r>
      <w:r w:rsidR="00D82552">
        <w:rPr>
          <w:rFonts w:cs="David"/>
          <w:i/>
          <w:iCs/>
          <w:sz w:val="24"/>
          <w:szCs w:val="24"/>
        </w:rPr>
        <w:t>,</w:t>
      </w:r>
      <w:r w:rsidRPr="00D82552">
        <w:rPr>
          <w:rFonts w:cs="David"/>
          <w:i/>
          <w:iCs/>
          <w:sz w:val="24"/>
          <w:szCs w:val="24"/>
        </w:rPr>
        <w:t xml:space="preserve"> 15</w:t>
      </w:r>
      <w:r w:rsidR="00D82552">
        <w:rPr>
          <w:rFonts w:cs="David"/>
          <w:i/>
          <w:iCs/>
          <w:sz w:val="24"/>
          <w:szCs w:val="24"/>
        </w:rPr>
        <w:t>(</w:t>
      </w:r>
      <w:r w:rsidRPr="00E50590">
        <w:rPr>
          <w:rFonts w:cs="David"/>
          <w:sz w:val="24"/>
          <w:szCs w:val="24"/>
        </w:rPr>
        <w:t>4</w:t>
      </w:r>
      <w:r w:rsidR="00D82552">
        <w:rPr>
          <w:rFonts w:cs="David"/>
          <w:sz w:val="24"/>
          <w:szCs w:val="24"/>
        </w:rPr>
        <w:t>)</w:t>
      </w:r>
      <w:r w:rsidRPr="00E50590">
        <w:rPr>
          <w:rFonts w:cs="David"/>
          <w:sz w:val="24"/>
          <w:szCs w:val="24"/>
        </w:rPr>
        <w:t>, 395-413.</w:t>
      </w:r>
    </w:p>
    <w:p w14:paraId="192FD542" w14:textId="2074078E" w:rsidR="00AB3221" w:rsidRPr="004C5F4F" w:rsidRDefault="00AB3221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Zafran, R. (20</w:t>
      </w:r>
      <w:r>
        <w:rPr>
          <w:rFonts w:cs="David"/>
          <w:sz w:val="24"/>
          <w:szCs w:val="24"/>
        </w:rPr>
        <w:t>19</w:t>
      </w:r>
      <w:r w:rsidRPr="004C5F4F">
        <w:rPr>
          <w:rFonts w:cs="David"/>
          <w:sz w:val="24"/>
          <w:szCs w:val="24"/>
        </w:rPr>
        <w:t>).</w:t>
      </w:r>
      <w:r>
        <w:rPr>
          <w:rFonts w:cs="David"/>
          <w:sz w:val="24"/>
          <w:szCs w:val="24"/>
        </w:rPr>
        <w:t xml:space="preserve"> </w:t>
      </w:r>
      <w:r w:rsidRPr="00AB3221">
        <w:rPr>
          <w:rFonts w:cs="David"/>
          <w:sz w:val="24"/>
          <w:szCs w:val="24"/>
        </w:rPr>
        <w:t>Reconceiving Legal Siblinghood</w:t>
      </w:r>
      <w:r>
        <w:rPr>
          <w:rFonts w:cs="David"/>
          <w:sz w:val="24"/>
          <w:szCs w:val="24"/>
        </w:rPr>
        <w:t xml:space="preserve">. </w:t>
      </w:r>
      <w:r w:rsidRPr="00AB3221">
        <w:rPr>
          <w:rFonts w:cs="David"/>
          <w:i/>
          <w:iCs/>
          <w:sz w:val="24"/>
          <w:szCs w:val="24"/>
        </w:rPr>
        <w:t>Hastings Law Journal, 71</w:t>
      </w:r>
      <w:r>
        <w:rPr>
          <w:rFonts w:cs="David"/>
          <w:sz w:val="24"/>
          <w:szCs w:val="24"/>
        </w:rPr>
        <w:t>(</w:t>
      </w:r>
      <w:r w:rsidRPr="00AB3221">
        <w:rPr>
          <w:rFonts w:cs="David"/>
          <w:sz w:val="24"/>
          <w:szCs w:val="24"/>
        </w:rPr>
        <w:t>3</w:t>
      </w:r>
      <w:r>
        <w:rPr>
          <w:rFonts w:cs="David"/>
          <w:sz w:val="24"/>
          <w:szCs w:val="24"/>
        </w:rPr>
        <w:t>)</w:t>
      </w:r>
      <w:r w:rsidR="00273BBD">
        <w:rPr>
          <w:rFonts w:cs="David"/>
          <w:sz w:val="24"/>
          <w:szCs w:val="24"/>
        </w:rPr>
        <w:t>.</w:t>
      </w:r>
      <w:r>
        <w:rPr>
          <w:rFonts w:cs="David"/>
          <w:sz w:val="24"/>
          <w:szCs w:val="24"/>
        </w:rPr>
        <w:t xml:space="preserve"> </w:t>
      </w:r>
    </w:p>
    <w:p w14:paraId="1B764E8D" w14:textId="2412BBBD" w:rsidR="0055496E" w:rsidRDefault="002F6BE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Zafran, R. (2008). </w:t>
      </w:r>
      <w:r w:rsidR="00F21568" w:rsidRPr="004C5F4F">
        <w:rPr>
          <w:sz w:val="24"/>
          <w:szCs w:val="24"/>
          <w:lang w:eastAsia="en-US"/>
        </w:rPr>
        <w:t>More Than One Mother: Determining Maternity for The Biological Child of a Female Same-Sex Couple—The Israeli View</w:t>
      </w:r>
      <w:r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i/>
          <w:iCs/>
          <w:sz w:val="24"/>
          <w:szCs w:val="24"/>
        </w:rPr>
        <w:t>The Georgetown Journal of Gender and the Law, 9</w:t>
      </w:r>
      <w:r w:rsidR="00F21568" w:rsidRPr="004C5F4F">
        <w:rPr>
          <w:rFonts w:cs="David"/>
          <w:i/>
          <w:iCs/>
          <w:sz w:val="24"/>
          <w:szCs w:val="24"/>
        </w:rPr>
        <w:t xml:space="preserve">, </w:t>
      </w:r>
      <w:r w:rsidRPr="004C5F4F">
        <w:rPr>
          <w:rFonts w:cs="David"/>
          <w:sz w:val="24"/>
          <w:szCs w:val="24"/>
        </w:rPr>
        <w:t>115</w:t>
      </w:r>
      <w:r w:rsidR="00F21568" w:rsidRPr="004C5F4F">
        <w:rPr>
          <w:rFonts w:cs="David"/>
          <w:sz w:val="24"/>
          <w:szCs w:val="24"/>
        </w:rPr>
        <w:t>-163.</w:t>
      </w:r>
    </w:p>
    <w:p w14:paraId="0F7CE534" w14:textId="191C6F8E" w:rsidR="006A219B" w:rsidRDefault="006A219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6A219B">
        <w:rPr>
          <w:rFonts w:cs="David"/>
          <w:sz w:val="24"/>
          <w:szCs w:val="24"/>
        </w:rPr>
        <w:t>Zaritsky</w:t>
      </w:r>
      <w:r>
        <w:rPr>
          <w:rFonts w:cs="David"/>
          <w:sz w:val="24"/>
          <w:szCs w:val="24"/>
        </w:rPr>
        <w:t xml:space="preserve">, Y., &amp; </w:t>
      </w:r>
      <w:proofErr w:type="spellStart"/>
      <w:r>
        <w:rPr>
          <w:rFonts w:cs="David"/>
          <w:sz w:val="24"/>
          <w:szCs w:val="24"/>
        </w:rPr>
        <w:t>Yonay</w:t>
      </w:r>
      <w:proofErr w:type="spellEnd"/>
      <w:r>
        <w:rPr>
          <w:rFonts w:cs="David"/>
          <w:sz w:val="24"/>
          <w:szCs w:val="24"/>
        </w:rPr>
        <w:t xml:space="preserve">, Y. (2022). </w:t>
      </w:r>
      <w:r w:rsidRPr="006A219B">
        <w:rPr>
          <w:rFonts w:cs="David"/>
          <w:sz w:val="24"/>
          <w:szCs w:val="24"/>
        </w:rPr>
        <w:t>Gay Identity, Same-Sex Relationships, and Military</w:t>
      </w:r>
      <w:r w:rsidRPr="006A219B">
        <w:rPr>
          <w:rFonts w:cs="David"/>
          <w:sz w:val="24"/>
          <w:szCs w:val="24"/>
          <w:rtl/>
        </w:rPr>
        <w:t xml:space="preserve"> </w:t>
      </w:r>
      <w:r w:rsidRPr="006A219B">
        <w:rPr>
          <w:rFonts w:cs="David"/>
          <w:sz w:val="24"/>
          <w:szCs w:val="24"/>
        </w:rPr>
        <w:t>Service</w:t>
      </w:r>
      <w:r>
        <w:rPr>
          <w:rFonts w:cs="David"/>
          <w:sz w:val="24"/>
          <w:szCs w:val="24"/>
        </w:rPr>
        <w:t xml:space="preserve">: </w:t>
      </w:r>
      <w:r w:rsidRPr="006A219B">
        <w:rPr>
          <w:rFonts w:cs="David"/>
          <w:sz w:val="24"/>
          <w:szCs w:val="24"/>
        </w:rPr>
        <w:t xml:space="preserve">Elderly Gay Men in Israel Recall Their Experiences in the </w:t>
      </w:r>
      <w:r>
        <w:rPr>
          <w:rFonts w:cs="David"/>
          <w:sz w:val="24"/>
          <w:szCs w:val="24"/>
        </w:rPr>
        <w:t>IDF</w:t>
      </w:r>
      <w:r w:rsidRPr="006A219B">
        <w:rPr>
          <w:rFonts w:cs="David"/>
          <w:sz w:val="24"/>
          <w:szCs w:val="24"/>
        </w:rPr>
        <w:t>, 1948–1977</w:t>
      </w:r>
      <w:r>
        <w:rPr>
          <w:rFonts w:cs="David"/>
          <w:sz w:val="24"/>
          <w:szCs w:val="24"/>
        </w:rPr>
        <w:t xml:space="preserve">. </w:t>
      </w:r>
      <w:r w:rsidRPr="006A219B">
        <w:rPr>
          <w:rFonts w:cs="David"/>
          <w:i/>
          <w:iCs/>
          <w:sz w:val="24"/>
          <w:szCs w:val="24"/>
        </w:rPr>
        <w:t>International Journal of Military History and</w:t>
      </w:r>
      <w:r w:rsidRPr="006A219B">
        <w:rPr>
          <w:rFonts w:cs="David"/>
          <w:i/>
          <w:iCs/>
          <w:sz w:val="24"/>
          <w:szCs w:val="24"/>
          <w:rtl/>
        </w:rPr>
        <w:t xml:space="preserve"> </w:t>
      </w:r>
      <w:r w:rsidRPr="006A219B">
        <w:rPr>
          <w:rFonts w:cs="David"/>
          <w:i/>
          <w:iCs/>
          <w:sz w:val="24"/>
          <w:szCs w:val="24"/>
        </w:rPr>
        <w:t>Historiography, 42</w:t>
      </w:r>
      <w:r>
        <w:rPr>
          <w:rFonts w:cs="David"/>
          <w:sz w:val="24"/>
          <w:szCs w:val="24"/>
        </w:rPr>
        <w:t>,</w:t>
      </w:r>
      <w:r w:rsidRPr="006A219B">
        <w:rPr>
          <w:rFonts w:cs="David"/>
          <w:sz w:val="24"/>
          <w:szCs w:val="24"/>
        </w:rPr>
        <w:t xml:space="preserve"> 135–169</w:t>
      </w:r>
      <w:r>
        <w:rPr>
          <w:rFonts w:cs="David"/>
          <w:sz w:val="24"/>
          <w:szCs w:val="24"/>
        </w:rPr>
        <w:t>.</w:t>
      </w:r>
    </w:p>
    <w:p w14:paraId="75165995" w14:textId="39749039" w:rsidR="0055496E" w:rsidRDefault="0055496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55496E">
        <w:rPr>
          <w:rFonts w:cs="David"/>
          <w:sz w:val="24"/>
          <w:szCs w:val="24"/>
        </w:rPr>
        <w:t>Ziv, A</w:t>
      </w:r>
      <w:r>
        <w:rPr>
          <w:rFonts w:cs="David"/>
          <w:sz w:val="24"/>
          <w:szCs w:val="24"/>
        </w:rPr>
        <w:t>. (2021)</w:t>
      </w:r>
      <w:r w:rsidRPr="0055496E">
        <w:rPr>
          <w:rFonts w:cs="David"/>
          <w:sz w:val="24"/>
          <w:szCs w:val="24"/>
        </w:rPr>
        <w:t xml:space="preserve">. </w:t>
      </w:r>
      <w:proofErr w:type="spellStart"/>
      <w:r w:rsidRPr="0055496E">
        <w:rPr>
          <w:rFonts w:cs="David"/>
          <w:sz w:val="24"/>
          <w:szCs w:val="24"/>
        </w:rPr>
        <w:t>Que</w:t>
      </w:r>
      <w:r w:rsidR="00DD5F67">
        <w:rPr>
          <w:rFonts w:cs="David"/>
          <w:sz w:val="24"/>
          <w:szCs w:val="24"/>
        </w:rPr>
        <w:t>e</w:t>
      </w:r>
      <w:r w:rsidRPr="0055496E">
        <w:rPr>
          <w:rFonts w:cs="David"/>
          <w:sz w:val="24"/>
          <w:szCs w:val="24"/>
        </w:rPr>
        <w:t>rying</w:t>
      </w:r>
      <w:proofErr w:type="spellEnd"/>
      <w:r w:rsidRPr="0055496E">
        <w:rPr>
          <w:rFonts w:cs="David"/>
          <w:sz w:val="24"/>
          <w:szCs w:val="24"/>
        </w:rPr>
        <w:t xml:space="preserve"> Lesbian Fatherhood</w:t>
      </w:r>
      <w:r>
        <w:rPr>
          <w:rFonts w:cs="David"/>
          <w:sz w:val="24"/>
          <w:szCs w:val="24"/>
        </w:rPr>
        <w:t xml:space="preserve">. </w:t>
      </w:r>
      <w:r w:rsidRPr="0055496E">
        <w:rPr>
          <w:rFonts w:cs="David"/>
          <w:sz w:val="24"/>
          <w:szCs w:val="24"/>
        </w:rPr>
        <w:t>In W</w:t>
      </w:r>
      <w:r>
        <w:rPr>
          <w:rFonts w:cs="David"/>
          <w:sz w:val="24"/>
          <w:szCs w:val="24"/>
        </w:rPr>
        <w:t>.</w:t>
      </w:r>
      <w:r w:rsidRPr="0055496E">
        <w:rPr>
          <w:rFonts w:cs="David"/>
          <w:sz w:val="24"/>
          <w:szCs w:val="24"/>
        </w:rPr>
        <w:t xml:space="preserve"> Henriksson, H</w:t>
      </w:r>
      <w:r>
        <w:rPr>
          <w:rFonts w:cs="David"/>
          <w:sz w:val="24"/>
          <w:szCs w:val="24"/>
        </w:rPr>
        <w:t>.</w:t>
      </w:r>
      <w:r w:rsidRPr="0055496E">
        <w:rPr>
          <w:rFonts w:cs="David"/>
          <w:sz w:val="24"/>
          <w:szCs w:val="24"/>
        </w:rPr>
        <w:t>,</w:t>
      </w:r>
      <w:r>
        <w:rPr>
          <w:rFonts w:cs="David"/>
          <w:sz w:val="24"/>
          <w:szCs w:val="24"/>
        </w:rPr>
        <w:t xml:space="preserve"> &amp;</w:t>
      </w:r>
      <w:r w:rsidRPr="0055496E">
        <w:rPr>
          <w:rFonts w:cs="David"/>
          <w:sz w:val="24"/>
          <w:szCs w:val="24"/>
        </w:rPr>
        <w:t xml:space="preserve"> G</w:t>
      </w:r>
      <w:r>
        <w:rPr>
          <w:rFonts w:cs="David"/>
          <w:sz w:val="24"/>
          <w:szCs w:val="24"/>
        </w:rPr>
        <w:t>.</w:t>
      </w:r>
      <w:r w:rsidRPr="0055496E">
        <w:rPr>
          <w:rFonts w:cs="David"/>
          <w:sz w:val="24"/>
          <w:szCs w:val="24"/>
        </w:rPr>
        <w:t xml:space="preserve"> Klara (ed.)</w:t>
      </w:r>
      <w:r>
        <w:rPr>
          <w:rFonts w:cs="David"/>
          <w:sz w:val="24"/>
          <w:szCs w:val="24"/>
        </w:rPr>
        <w:t>,</w:t>
      </w:r>
      <w:r w:rsidRPr="0055496E">
        <w:rPr>
          <w:rFonts w:cs="David"/>
          <w:sz w:val="24"/>
          <w:szCs w:val="24"/>
        </w:rPr>
        <w:t xml:space="preserve"> </w:t>
      </w:r>
      <w:r w:rsidRPr="0055496E">
        <w:rPr>
          <w:rFonts w:cs="David"/>
          <w:i/>
          <w:iCs/>
          <w:sz w:val="24"/>
          <w:szCs w:val="24"/>
        </w:rPr>
        <w:t>Close Relations: Family, Kinship, and Beyond</w:t>
      </w:r>
      <w:r>
        <w:rPr>
          <w:rFonts w:cs="David"/>
          <w:i/>
          <w:iCs/>
          <w:sz w:val="24"/>
          <w:szCs w:val="24"/>
        </w:rPr>
        <w:t xml:space="preserve"> </w:t>
      </w:r>
      <w:r w:rsidRPr="0055496E">
        <w:rPr>
          <w:rFonts w:cs="David"/>
          <w:sz w:val="24"/>
          <w:szCs w:val="24"/>
        </w:rPr>
        <w:t>(</w:t>
      </w:r>
      <w:r>
        <w:rPr>
          <w:rFonts w:cs="David"/>
          <w:sz w:val="24"/>
          <w:szCs w:val="24"/>
        </w:rPr>
        <w:t>p</w:t>
      </w:r>
      <w:r w:rsidRPr="0055496E">
        <w:rPr>
          <w:rFonts w:cs="David"/>
          <w:sz w:val="24"/>
          <w:szCs w:val="24"/>
        </w:rPr>
        <w:t>p. 21-36</w:t>
      </w:r>
      <w:r>
        <w:rPr>
          <w:rFonts w:cs="David"/>
          <w:sz w:val="24"/>
          <w:szCs w:val="24"/>
        </w:rPr>
        <w:t>)</w:t>
      </w:r>
      <w:r w:rsidRPr="0055496E">
        <w:rPr>
          <w:rFonts w:cs="David"/>
          <w:sz w:val="24"/>
          <w:szCs w:val="24"/>
        </w:rPr>
        <w:t>. Springer</w:t>
      </w:r>
      <w:r>
        <w:rPr>
          <w:rFonts w:cs="David"/>
          <w:sz w:val="24"/>
          <w:szCs w:val="24"/>
        </w:rPr>
        <w:t>.</w:t>
      </w:r>
    </w:p>
    <w:p w14:paraId="509A0AF5" w14:textId="23BCF3C1" w:rsidR="004E706E" w:rsidRDefault="004E706E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 xml:space="preserve">Ziv, A. (2019-20). </w:t>
      </w:r>
      <w:r w:rsidRPr="004E706E">
        <w:rPr>
          <w:rFonts w:cs="David"/>
          <w:sz w:val="24"/>
          <w:szCs w:val="24"/>
        </w:rPr>
        <w:t>L</w:t>
      </w:r>
      <w:r>
        <w:rPr>
          <w:rFonts w:cs="David"/>
          <w:sz w:val="24"/>
          <w:szCs w:val="24"/>
        </w:rPr>
        <w:t xml:space="preserve">esbian Fatherhood. </w:t>
      </w:r>
      <w:r w:rsidRPr="004E706E">
        <w:rPr>
          <w:rFonts w:cs="David"/>
          <w:i/>
          <w:iCs/>
          <w:sz w:val="24"/>
          <w:szCs w:val="24"/>
        </w:rPr>
        <w:t xml:space="preserve">lambda </w:t>
      </w:r>
      <w:proofErr w:type="spellStart"/>
      <w:r w:rsidRPr="004E706E">
        <w:rPr>
          <w:rFonts w:cs="David"/>
          <w:i/>
          <w:iCs/>
          <w:sz w:val="24"/>
          <w:szCs w:val="24"/>
        </w:rPr>
        <w:t>nordica</w:t>
      </w:r>
      <w:proofErr w:type="spellEnd"/>
      <w:r>
        <w:rPr>
          <w:rFonts w:cs="David"/>
          <w:sz w:val="24"/>
          <w:szCs w:val="24"/>
        </w:rPr>
        <w:t>,</w:t>
      </w:r>
      <w:r w:rsidRPr="004E706E">
        <w:rPr>
          <w:rFonts w:cs="David"/>
          <w:sz w:val="24"/>
          <w:szCs w:val="24"/>
        </w:rPr>
        <w:t xml:space="preserve"> </w:t>
      </w:r>
      <w:r w:rsidRPr="004E706E">
        <w:rPr>
          <w:rFonts w:cs="David"/>
          <w:i/>
          <w:iCs/>
          <w:sz w:val="24"/>
          <w:szCs w:val="24"/>
        </w:rPr>
        <w:t>4</w:t>
      </w:r>
      <w:r>
        <w:rPr>
          <w:rFonts w:cs="David"/>
          <w:sz w:val="24"/>
          <w:szCs w:val="24"/>
        </w:rPr>
        <w:t xml:space="preserve">, 81-86. </w:t>
      </w:r>
    </w:p>
    <w:p w14:paraId="4F9A7FA8" w14:textId="77777777" w:rsidR="004B2635" w:rsidRPr="004B2635" w:rsidRDefault="004B2635" w:rsidP="00921FB3">
      <w:pPr>
        <w:bidi w:val="0"/>
        <w:spacing w:line="276" w:lineRule="auto"/>
        <w:ind w:left="424" w:hanging="424"/>
        <w:jc w:val="both"/>
        <w:rPr>
          <w:rFonts w:cs="David"/>
          <w:sz w:val="18"/>
          <w:szCs w:val="18"/>
        </w:rPr>
      </w:pPr>
      <w:r>
        <w:rPr>
          <w:rFonts w:cs="David"/>
          <w:sz w:val="24"/>
          <w:szCs w:val="24"/>
        </w:rPr>
        <w:t xml:space="preserve">Ziv, A. (2018). </w:t>
      </w:r>
      <w:r w:rsidRPr="004B2635">
        <w:rPr>
          <w:rFonts w:cs="David"/>
          <w:sz w:val="24"/>
          <w:szCs w:val="24"/>
        </w:rPr>
        <w:t>Questioning Safe Space in the Classroom: Reflections on</w:t>
      </w:r>
      <w:r w:rsidRPr="004B2635">
        <w:rPr>
          <w:rFonts w:cs="David"/>
          <w:sz w:val="24"/>
          <w:szCs w:val="24"/>
          <w:rtl/>
        </w:rPr>
        <w:t xml:space="preserve"> </w:t>
      </w:r>
      <w:r w:rsidRPr="004B2635">
        <w:rPr>
          <w:rFonts w:cs="David"/>
          <w:sz w:val="24"/>
          <w:szCs w:val="24"/>
        </w:rPr>
        <w:t>Pedagogy, Vulnerability, and Sexual Explicitness</w:t>
      </w:r>
      <w:r>
        <w:rPr>
          <w:rFonts w:cs="David"/>
          <w:sz w:val="24"/>
          <w:szCs w:val="24"/>
        </w:rPr>
        <w:t xml:space="preserve">. </w:t>
      </w:r>
      <w:r w:rsidRPr="00302631">
        <w:rPr>
          <w:i/>
          <w:iCs/>
          <w:sz w:val="24"/>
          <w:szCs w:val="24"/>
        </w:rPr>
        <w:t>borderlands, 17</w:t>
      </w:r>
      <w:r>
        <w:rPr>
          <w:sz w:val="24"/>
          <w:szCs w:val="24"/>
        </w:rPr>
        <w:t xml:space="preserve">(1). </w:t>
      </w:r>
    </w:p>
    <w:p w14:paraId="752025AC" w14:textId="77777777" w:rsidR="00812433" w:rsidRPr="004C5F4F" w:rsidRDefault="00812433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Ziv, A. (2010). Performative Politics in Israeli Queer Anti-Occupation Activism. </w:t>
      </w:r>
      <w:proofErr w:type="spellStart"/>
      <w:r w:rsidRPr="004C5F4F">
        <w:rPr>
          <w:rFonts w:cs="David"/>
          <w:i/>
          <w:iCs/>
          <w:sz w:val="24"/>
          <w:szCs w:val="24"/>
        </w:rPr>
        <w:t>GLQ</w:t>
      </w:r>
      <w:proofErr w:type="spellEnd"/>
      <w:r w:rsidR="001B7BA0" w:rsidRPr="004C5F4F">
        <w:rPr>
          <w:rFonts w:cs="David"/>
          <w:i/>
          <w:iCs/>
          <w:sz w:val="24"/>
          <w:szCs w:val="24"/>
        </w:rPr>
        <w:t>,</w:t>
      </w:r>
      <w:r w:rsidRPr="004C5F4F">
        <w:rPr>
          <w:rFonts w:cs="David"/>
          <w:i/>
          <w:iCs/>
          <w:sz w:val="24"/>
          <w:szCs w:val="24"/>
        </w:rPr>
        <w:t xml:space="preserve"> 16</w:t>
      </w:r>
      <w:r w:rsidR="001B7BA0" w:rsidRPr="004C5F4F">
        <w:rPr>
          <w:rFonts w:cs="David"/>
          <w:sz w:val="24"/>
          <w:szCs w:val="24"/>
        </w:rPr>
        <w:t>(</w:t>
      </w:r>
      <w:r w:rsidRPr="004C5F4F">
        <w:rPr>
          <w:rFonts w:cs="David"/>
          <w:sz w:val="24"/>
          <w:szCs w:val="24"/>
        </w:rPr>
        <w:t>4</w:t>
      </w:r>
      <w:r w:rsidR="001B7BA0" w:rsidRPr="004C5F4F">
        <w:rPr>
          <w:rFonts w:cs="David"/>
          <w:sz w:val="24"/>
          <w:szCs w:val="24"/>
        </w:rPr>
        <w:t xml:space="preserve">), </w:t>
      </w:r>
      <w:r w:rsidRPr="004C5F4F">
        <w:rPr>
          <w:rFonts w:cs="David"/>
          <w:sz w:val="24"/>
          <w:szCs w:val="24"/>
        </w:rPr>
        <w:t xml:space="preserve">537-556. </w:t>
      </w:r>
    </w:p>
    <w:p w14:paraId="6D5228EC" w14:textId="77777777" w:rsidR="00812433" w:rsidRPr="004C5F4F" w:rsidRDefault="008408A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 xml:space="preserve">Ziv, A. (2009). </w:t>
      </w:r>
      <w:r w:rsidR="00812433" w:rsidRPr="004C5F4F">
        <w:rPr>
          <w:rFonts w:cs="David"/>
          <w:sz w:val="24"/>
          <w:szCs w:val="24"/>
        </w:rPr>
        <w:t>Shameful Fantasies: Cross Gender Queer Sex in Lesbian Erotic Fiction.</w:t>
      </w:r>
      <w:r w:rsidRPr="004C5F4F">
        <w:rPr>
          <w:rFonts w:cs="David"/>
          <w:sz w:val="24"/>
          <w:szCs w:val="24"/>
        </w:rPr>
        <w:t xml:space="preserve"> In</w:t>
      </w:r>
      <w:r w:rsidR="00812433" w:rsidRPr="004C5F4F">
        <w:rPr>
          <w:rFonts w:cs="David"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 xml:space="preserve">D. Halperin &amp; V. Traub (Eds.), </w:t>
      </w:r>
      <w:r w:rsidR="00812433" w:rsidRPr="004C5F4F">
        <w:rPr>
          <w:rFonts w:cs="David"/>
          <w:i/>
          <w:iCs/>
          <w:sz w:val="24"/>
          <w:szCs w:val="24"/>
        </w:rPr>
        <w:t>Gay Shame</w:t>
      </w:r>
      <w:r w:rsidRPr="004C5F4F">
        <w:rPr>
          <w:rFonts w:cs="David"/>
          <w:sz w:val="24"/>
          <w:szCs w:val="24"/>
        </w:rPr>
        <w:t xml:space="preserve"> (pp. 165-175)</w:t>
      </w:r>
      <w:r w:rsidR="00812433" w:rsidRPr="004C5F4F">
        <w:rPr>
          <w:rFonts w:cs="David"/>
          <w:sz w:val="24"/>
          <w:szCs w:val="24"/>
        </w:rPr>
        <w:t xml:space="preserve">. </w:t>
      </w:r>
      <w:r w:rsidRPr="004C5F4F">
        <w:rPr>
          <w:rFonts w:cs="David"/>
          <w:sz w:val="24"/>
          <w:szCs w:val="24"/>
        </w:rPr>
        <w:t xml:space="preserve">Chicago: </w:t>
      </w:r>
      <w:r w:rsidR="00812433" w:rsidRPr="004C5F4F">
        <w:rPr>
          <w:rFonts w:cs="David"/>
          <w:sz w:val="24"/>
          <w:szCs w:val="24"/>
        </w:rPr>
        <w:t xml:space="preserve">University of Chicago Press. </w:t>
      </w:r>
    </w:p>
    <w:p w14:paraId="03F8E63E" w14:textId="77777777" w:rsidR="00812433" w:rsidRPr="004C5F4F" w:rsidRDefault="008408A8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4C5F4F">
        <w:rPr>
          <w:rFonts w:cs="David"/>
          <w:sz w:val="24"/>
          <w:szCs w:val="24"/>
        </w:rPr>
        <w:t xml:space="preserve">Ziv, A. (2007). </w:t>
      </w:r>
      <w:r w:rsidR="00812433" w:rsidRPr="004C5F4F">
        <w:rPr>
          <w:rFonts w:cs="David"/>
          <w:sz w:val="24"/>
          <w:szCs w:val="24"/>
        </w:rPr>
        <w:t>Diva Interventions: Dana International and Israeli Gender Culture.</w:t>
      </w:r>
      <w:r w:rsidRPr="004C5F4F">
        <w:rPr>
          <w:rFonts w:cs="David"/>
          <w:sz w:val="24"/>
          <w:szCs w:val="24"/>
        </w:rPr>
        <w:t xml:space="preserve"> In T. Peele (Ed.), </w:t>
      </w:r>
      <w:r w:rsidR="00812433" w:rsidRPr="004C5F4F">
        <w:rPr>
          <w:rFonts w:cs="David"/>
          <w:i/>
          <w:iCs/>
          <w:sz w:val="24"/>
          <w:szCs w:val="24"/>
        </w:rPr>
        <w:t>Queer Popular Culture</w:t>
      </w:r>
      <w:r w:rsidRPr="004C5F4F">
        <w:rPr>
          <w:rFonts w:cs="David"/>
          <w:sz w:val="24"/>
          <w:szCs w:val="24"/>
        </w:rPr>
        <w:t xml:space="preserve"> (pp. 119-135)</w:t>
      </w:r>
      <w:r w:rsidR="00812433" w:rsidRPr="004C5F4F">
        <w:rPr>
          <w:rFonts w:cs="David"/>
          <w:sz w:val="24"/>
          <w:szCs w:val="24"/>
        </w:rPr>
        <w:t>. New York: Palgrave-Macmillan</w:t>
      </w:r>
      <w:r w:rsidRPr="004C5F4F">
        <w:rPr>
          <w:rFonts w:cs="David"/>
          <w:sz w:val="24"/>
          <w:szCs w:val="24"/>
        </w:rPr>
        <w:t>.</w:t>
      </w:r>
    </w:p>
    <w:p w14:paraId="7EA5796A" w14:textId="77777777" w:rsidR="00081A80" w:rsidRDefault="00CF223B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4C5F4F">
        <w:rPr>
          <w:rFonts w:cs="David"/>
          <w:sz w:val="24"/>
          <w:szCs w:val="24"/>
        </w:rPr>
        <w:t>Ziv, A. (</w:t>
      </w:r>
      <w:r w:rsidR="00484765" w:rsidRPr="004C5F4F">
        <w:rPr>
          <w:rFonts w:cs="David" w:hint="cs"/>
          <w:sz w:val="24"/>
          <w:szCs w:val="24"/>
          <w:rtl/>
        </w:rPr>
        <w:t>200</w:t>
      </w:r>
      <w:r w:rsidR="001F00B6" w:rsidRPr="004C5F4F">
        <w:rPr>
          <w:rFonts w:cs="David" w:hint="cs"/>
          <w:sz w:val="24"/>
          <w:szCs w:val="24"/>
          <w:rtl/>
        </w:rPr>
        <w:t>5</w:t>
      </w:r>
      <w:r w:rsidRPr="004C5F4F">
        <w:rPr>
          <w:rFonts w:cs="David"/>
          <w:sz w:val="24"/>
          <w:szCs w:val="24"/>
        </w:rPr>
        <w:t xml:space="preserve">). </w:t>
      </w:r>
      <w:r w:rsidR="00812433" w:rsidRPr="004C5F4F">
        <w:rPr>
          <w:rFonts w:cs="David"/>
          <w:sz w:val="24"/>
          <w:szCs w:val="24"/>
        </w:rPr>
        <w:t>Toward a History of Bars in Israel.</w:t>
      </w:r>
      <w:r w:rsidRPr="004C5F4F">
        <w:rPr>
          <w:rFonts w:cs="David"/>
          <w:sz w:val="24"/>
          <w:szCs w:val="24"/>
        </w:rPr>
        <w:t xml:space="preserve"> In C. Frankfort-Nachmias &amp; E. Shadmi (Eds.), </w:t>
      </w:r>
      <w:r w:rsidR="00812433" w:rsidRPr="004C5F4F">
        <w:rPr>
          <w:rFonts w:cs="David"/>
          <w:i/>
          <w:iCs/>
          <w:sz w:val="24"/>
          <w:szCs w:val="24"/>
        </w:rPr>
        <w:t>Sappho in the Holy Land: Lesbian Existence and Dilemmas in Contemporary Israel</w:t>
      </w:r>
      <w:r w:rsidRPr="004C5F4F">
        <w:rPr>
          <w:rFonts w:cs="David"/>
          <w:i/>
          <w:iCs/>
          <w:sz w:val="24"/>
          <w:szCs w:val="24"/>
        </w:rPr>
        <w:t xml:space="preserve"> </w:t>
      </w:r>
      <w:r w:rsidRPr="004C5F4F">
        <w:rPr>
          <w:rFonts w:cs="David"/>
          <w:sz w:val="24"/>
          <w:szCs w:val="24"/>
        </w:rPr>
        <w:t>(</w:t>
      </w:r>
      <w:r w:rsidR="008A3574" w:rsidRPr="004C5F4F">
        <w:rPr>
          <w:rFonts w:cs="David"/>
          <w:sz w:val="24"/>
          <w:szCs w:val="24"/>
        </w:rPr>
        <w:t xml:space="preserve">pp. </w:t>
      </w:r>
      <w:r w:rsidRPr="004C5F4F">
        <w:rPr>
          <w:rFonts w:cs="David"/>
          <w:sz w:val="24"/>
          <w:szCs w:val="24"/>
        </w:rPr>
        <w:t>105-115). New York: SUNY Press.</w:t>
      </w:r>
    </w:p>
    <w:p w14:paraId="0D78047C" w14:textId="77777777" w:rsidR="00AC1BFC" w:rsidRDefault="00081A80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r w:rsidRPr="001B5DE9">
        <w:rPr>
          <w:rFonts w:cs="David"/>
          <w:sz w:val="24"/>
          <w:szCs w:val="24"/>
        </w:rPr>
        <w:t>Ziv</w:t>
      </w:r>
      <w:r>
        <w:rPr>
          <w:rFonts w:cs="David"/>
          <w:sz w:val="24"/>
          <w:szCs w:val="24"/>
        </w:rPr>
        <w:t>,</w:t>
      </w:r>
      <w:r w:rsidRPr="001B5DE9">
        <w:rPr>
          <w:rFonts w:cs="David"/>
          <w:sz w:val="24"/>
          <w:szCs w:val="24"/>
        </w:rPr>
        <w:t xml:space="preserve"> I</w:t>
      </w:r>
      <w:r>
        <w:rPr>
          <w:rFonts w:cs="David"/>
          <w:sz w:val="24"/>
          <w:szCs w:val="24"/>
        </w:rPr>
        <w:t>. &amp;</w:t>
      </w:r>
      <w:r w:rsidRPr="001B5DE9">
        <w:rPr>
          <w:rFonts w:cs="David"/>
          <w:sz w:val="24"/>
          <w:szCs w:val="24"/>
        </w:rPr>
        <w:t xml:space="preserve"> Freund-Eschar</w:t>
      </w:r>
      <w:r>
        <w:rPr>
          <w:rFonts w:cs="David"/>
          <w:sz w:val="24"/>
          <w:szCs w:val="24"/>
        </w:rPr>
        <w:t>, Y. (2014).</w:t>
      </w:r>
      <w:r w:rsidRPr="001B5DE9">
        <w:rPr>
          <w:rFonts w:cs="David"/>
          <w:sz w:val="24"/>
          <w:szCs w:val="24"/>
        </w:rPr>
        <w:t xml:space="preserve"> The Pregnancy Experience of Gay Couples Expecting a Child Through Overseas Surrogacy</w:t>
      </w:r>
      <w:r>
        <w:rPr>
          <w:rFonts w:cs="David"/>
          <w:sz w:val="24"/>
          <w:szCs w:val="24"/>
        </w:rPr>
        <w:t>.</w:t>
      </w:r>
      <w:r w:rsidRPr="001B5DE9">
        <w:rPr>
          <w:rFonts w:cs="David"/>
          <w:sz w:val="24"/>
          <w:szCs w:val="24"/>
        </w:rPr>
        <w:t xml:space="preserve"> </w:t>
      </w:r>
      <w:r w:rsidRPr="00081A80">
        <w:rPr>
          <w:rFonts w:cs="David"/>
          <w:i/>
          <w:iCs/>
          <w:sz w:val="24"/>
          <w:szCs w:val="24"/>
        </w:rPr>
        <w:t>The Family Journal, 23</w:t>
      </w:r>
      <w:r>
        <w:rPr>
          <w:rFonts w:cs="David"/>
          <w:sz w:val="24"/>
          <w:szCs w:val="24"/>
        </w:rPr>
        <w:t>(</w:t>
      </w:r>
      <w:r w:rsidRPr="001B5DE9">
        <w:rPr>
          <w:rFonts w:cs="David"/>
          <w:sz w:val="24"/>
          <w:szCs w:val="24"/>
        </w:rPr>
        <w:t>2</w:t>
      </w:r>
      <w:r>
        <w:rPr>
          <w:rFonts w:cs="David"/>
          <w:sz w:val="24"/>
          <w:szCs w:val="24"/>
        </w:rPr>
        <w:t>)</w:t>
      </w:r>
      <w:r w:rsidRPr="001B5DE9">
        <w:rPr>
          <w:rFonts w:cs="David"/>
          <w:sz w:val="24"/>
          <w:szCs w:val="24"/>
        </w:rPr>
        <w:t>, 158–166</w:t>
      </w:r>
      <w:r>
        <w:rPr>
          <w:rFonts w:cs="David"/>
          <w:sz w:val="24"/>
          <w:szCs w:val="24"/>
        </w:rPr>
        <w:t>.</w:t>
      </w:r>
    </w:p>
    <w:p w14:paraId="2B78E085" w14:textId="77777777" w:rsidR="00AC1BFC" w:rsidRDefault="00AC1BFC" w:rsidP="00921FB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AC1BFC">
        <w:rPr>
          <w:rFonts w:cs="David"/>
          <w:sz w:val="24"/>
          <w:szCs w:val="24"/>
        </w:rPr>
        <w:t>Zivony</w:t>
      </w:r>
      <w:proofErr w:type="spellEnd"/>
      <w:r w:rsidRPr="00AC1BFC">
        <w:rPr>
          <w:rFonts w:cs="David"/>
          <w:sz w:val="24"/>
          <w:szCs w:val="24"/>
        </w:rPr>
        <w:t xml:space="preserve">, A., &amp; Lobel, T. (2014). The invisible stereotypes of bisexual men. </w:t>
      </w:r>
      <w:r w:rsidRPr="00AC1BFC">
        <w:rPr>
          <w:rFonts w:cs="David"/>
          <w:i/>
          <w:iCs/>
          <w:sz w:val="24"/>
          <w:szCs w:val="24"/>
        </w:rPr>
        <w:t>Archives of Sexual Behavior, 43</w:t>
      </w:r>
      <w:r w:rsidRPr="00AC1BFC">
        <w:rPr>
          <w:rFonts w:cs="David"/>
          <w:sz w:val="24"/>
          <w:szCs w:val="24"/>
        </w:rPr>
        <w:t>(6), 1165-1176.</w:t>
      </w:r>
    </w:p>
    <w:p w14:paraId="3421BCFA" w14:textId="77777777" w:rsidR="0059536C" w:rsidRDefault="00AC1BFC" w:rsidP="0059536C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AC1BFC">
        <w:rPr>
          <w:rFonts w:cs="David"/>
          <w:sz w:val="24"/>
          <w:szCs w:val="24"/>
        </w:rPr>
        <w:t>Zivony</w:t>
      </w:r>
      <w:proofErr w:type="spellEnd"/>
      <w:r w:rsidRPr="00AC1BFC">
        <w:rPr>
          <w:rFonts w:cs="David"/>
          <w:sz w:val="24"/>
          <w:szCs w:val="24"/>
        </w:rPr>
        <w:t>, A. &amp; Saguy</w:t>
      </w:r>
      <w:r>
        <w:rPr>
          <w:rFonts w:cs="David"/>
          <w:sz w:val="24"/>
          <w:szCs w:val="24"/>
        </w:rPr>
        <w:t>,</w:t>
      </w:r>
      <w:r w:rsidRPr="00AC1BFC">
        <w:rPr>
          <w:rFonts w:cs="David"/>
          <w:sz w:val="24"/>
          <w:szCs w:val="24"/>
        </w:rPr>
        <w:t xml:space="preserve"> T. (2018). Stereotype deduction about bisexual women. </w:t>
      </w:r>
      <w:r w:rsidRPr="00AC1BFC">
        <w:rPr>
          <w:rFonts w:cs="David"/>
          <w:i/>
          <w:iCs/>
          <w:sz w:val="24"/>
          <w:szCs w:val="24"/>
        </w:rPr>
        <w:t>Journal of Sex Research, 55</w:t>
      </w:r>
      <w:r w:rsidRPr="00AC1BFC">
        <w:rPr>
          <w:rFonts w:cs="David"/>
          <w:sz w:val="24"/>
          <w:szCs w:val="24"/>
        </w:rPr>
        <w:t>(4-5), 666-678</w:t>
      </w:r>
      <w:r w:rsidRPr="00AC1BFC">
        <w:rPr>
          <w:rFonts w:cs="David"/>
          <w:sz w:val="24"/>
          <w:szCs w:val="24"/>
          <w:rtl/>
        </w:rPr>
        <w:t>.</w:t>
      </w:r>
    </w:p>
    <w:p w14:paraId="5B6207C5" w14:textId="3F1088A8" w:rsidR="0059536C" w:rsidRDefault="0059536C" w:rsidP="0039041A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>Zritsky, Y</w:t>
      </w:r>
      <w:r>
        <w:rPr>
          <w:rFonts w:ascii="David" w:eastAsia="David" w:hAnsi="David" w:cs="David"/>
          <w:bCs/>
          <w:color w:val="000000"/>
          <w:sz w:val="24"/>
          <w:szCs w:val="24"/>
        </w:rPr>
        <w:t>.</w:t>
      </w:r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 xml:space="preserve"> </w:t>
      </w:r>
      <w:r>
        <w:rPr>
          <w:rFonts w:ascii="David" w:eastAsia="David" w:hAnsi="David" w:cs="David"/>
          <w:bCs/>
          <w:color w:val="000000"/>
          <w:sz w:val="24"/>
          <w:szCs w:val="24"/>
        </w:rPr>
        <w:t>&amp;</w:t>
      </w:r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 xml:space="preserve"> </w:t>
      </w:r>
      <w:proofErr w:type="spellStart"/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>Yonay</w:t>
      </w:r>
      <w:proofErr w:type="spellEnd"/>
      <w:r>
        <w:rPr>
          <w:rFonts w:ascii="David" w:eastAsia="David" w:hAnsi="David" w:cs="David"/>
          <w:bCs/>
          <w:color w:val="000000"/>
          <w:sz w:val="24"/>
          <w:szCs w:val="24"/>
        </w:rPr>
        <w:t>, Y</w:t>
      </w:r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 xml:space="preserve">. </w:t>
      </w:r>
      <w:r>
        <w:rPr>
          <w:rFonts w:ascii="David" w:eastAsia="David" w:hAnsi="David" w:cs="David"/>
          <w:bCs/>
          <w:color w:val="000000"/>
          <w:sz w:val="24"/>
          <w:szCs w:val="24"/>
        </w:rPr>
        <w:t>(</w:t>
      </w:r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>2022</w:t>
      </w:r>
      <w:r>
        <w:rPr>
          <w:rFonts w:ascii="David" w:eastAsia="David" w:hAnsi="David" w:cs="David"/>
          <w:bCs/>
          <w:color w:val="000000"/>
          <w:sz w:val="24"/>
          <w:szCs w:val="24"/>
        </w:rPr>
        <w:t>)</w:t>
      </w:r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 xml:space="preserve">. Gay Identity, Same-Sex Relationships, and Military Service: Elderly Gay Men in Israel Recall Their Experiences in the IDF, 1948-1977. </w:t>
      </w:r>
      <w:r w:rsidRPr="005B0A8C">
        <w:rPr>
          <w:rFonts w:ascii="David" w:eastAsia="David" w:hAnsi="David" w:cs="David"/>
          <w:bCs/>
          <w:i/>
          <w:iCs/>
          <w:color w:val="000000"/>
          <w:sz w:val="24"/>
          <w:szCs w:val="24"/>
        </w:rPr>
        <w:t>International Journal of Military History and Historiography</w:t>
      </w:r>
      <w:r>
        <w:rPr>
          <w:rFonts w:ascii="David" w:eastAsia="David" w:hAnsi="David" w:cs="David"/>
          <w:bCs/>
          <w:i/>
          <w:iCs/>
          <w:color w:val="000000"/>
          <w:sz w:val="24"/>
          <w:szCs w:val="24"/>
        </w:rPr>
        <w:t>,</w:t>
      </w:r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 xml:space="preserve"> </w:t>
      </w:r>
      <w:r w:rsidRPr="0059536C">
        <w:rPr>
          <w:rFonts w:ascii="David" w:eastAsia="David" w:hAnsi="David" w:cs="David"/>
          <w:bCs/>
          <w:i/>
          <w:iCs/>
          <w:color w:val="000000"/>
          <w:sz w:val="24"/>
          <w:szCs w:val="24"/>
        </w:rPr>
        <w:t>42</w:t>
      </w:r>
      <w:r>
        <w:rPr>
          <w:rFonts w:ascii="David" w:eastAsia="David" w:hAnsi="David" w:cs="David"/>
          <w:bCs/>
          <w:i/>
          <w:iCs/>
          <w:color w:val="000000"/>
          <w:sz w:val="24"/>
          <w:szCs w:val="24"/>
        </w:rPr>
        <w:t>,</w:t>
      </w:r>
      <w:r w:rsidRPr="005B0A8C">
        <w:rPr>
          <w:rFonts w:ascii="David" w:eastAsia="David" w:hAnsi="David" w:cs="David"/>
          <w:bCs/>
          <w:color w:val="000000"/>
          <w:sz w:val="24"/>
          <w:szCs w:val="24"/>
        </w:rPr>
        <w:t xml:space="preserve"> 135-169</w:t>
      </w:r>
      <w:r w:rsidR="00E670A3">
        <w:rPr>
          <w:rFonts w:ascii="David" w:eastAsia="David" w:hAnsi="David" w:cs="David"/>
          <w:bCs/>
          <w:color w:val="000000"/>
          <w:sz w:val="24"/>
          <w:szCs w:val="24"/>
        </w:rPr>
        <w:t>.</w:t>
      </w:r>
    </w:p>
    <w:p w14:paraId="1DFC4F97" w14:textId="77777777" w:rsidR="0059536C" w:rsidRDefault="0059536C" w:rsidP="00E670A3">
      <w:pPr>
        <w:bidi w:val="0"/>
        <w:spacing w:line="276" w:lineRule="auto"/>
        <w:ind w:left="424" w:hanging="424"/>
        <w:jc w:val="both"/>
        <w:rPr>
          <w:rFonts w:cs="David"/>
          <w:sz w:val="24"/>
          <w:szCs w:val="24"/>
        </w:rPr>
      </w:pPr>
    </w:p>
    <w:sectPr w:rsidR="0059536C" w:rsidSect="00103910">
      <w:headerReference w:type="default" r:id="rId13"/>
      <w:footerReference w:type="default" r:id="rId14"/>
      <w:endnotePr>
        <w:numFmt w:val="lowerLetter"/>
      </w:endnotePr>
      <w:pgSz w:w="11906" w:h="16838"/>
      <w:pgMar w:top="1440" w:right="1701" w:bottom="1440" w:left="1701" w:header="720" w:footer="1226" w:gutter="0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574C" w14:textId="77777777" w:rsidR="00CB7527" w:rsidRDefault="00CB7527">
      <w:r>
        <w:separator/>
      </w:r>
    </w:p>
  </w:endnote>
  <w:endnote w:type="continuationSeparator" w:id="0">
    <w:p w14:paraId="60A0F240" w14:textId="77777777" w:rsidR="00CB7527" w:rsidRDefault="00CB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4C9F" w14:textId="77777777" w:rsidR="003663B2" w:rsidRDefault="003663B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D52A6">
      <w:rPr>
        <w:rFonts w:cs="Calibri"/>
        <w:noProof/>
        <w:rtl/>
        <w:lang w:val="he-IL"/>
      </w:rPr>
      <w:t>39</w:t>
    </w:r>
    <w:r>
      <w:rPr>
        <w:rFonts w:cs="Calibri"/>
        <w:noProof/>
        <w:lang w:val="he-IL"/>
      </w:rPr>
      <w:fldChar w:fldCharType="end"/>
    </w:r>
  </w:p>
  <w:p w14:paraId="6E1F476D" w14:textId="77777777" w:rsidR="003663B2" w:rsidRPr="005D6F36" w:rsidRDefault="003663B2" w:rsidP="001E08CB">
    <w:pPr>
      <w:pStyle w:val="a4"/>
      <w:ind w:right="360" w:firstLine="360"/>
      <w:jc w:val="right"/>
      <w:rPr>
        <w:rFonts w:cs="David"/>
        <w:color w:val="FF0000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7C0A" w14:textId="77777777" w:rsidR="00CB7527" w:rsidRDefault="00CB7527">
      <w:r>
        <w:separator/>
      </w:r>
    </w:p>
  </w:footnote>
  <w:footnote w:type="continuationSeparator" w:id="0">
    <w:p w14:paraId="7FE73DF9" w14:textId="77777777" w:rsidR="00CB7527" w:rsidRDefault="00CB7527">
      <w:r>
        <w:continuationSeparator/>
      </w:r>
    </w:p>
  </w:footnote>
  <w:footnote w:id="1">
    <w:p w14:paraId="3CCA5F9D" w14:textId="77777777" w:rsidR="003663B2" w:rsidRPr="009B673B" w:rsidRDefault="003663B2" w:rsidP="009B673B">
      <w:pPr>
        <w:pStyle w:val="aa"/>
        <w:spacing w:line="360" w:lineRule="auto"/>
        <w:rPr>
          <w:rFonts w:cs="David"/>
          <w:sz w:val="24"/>
          <w:szCs w:val="22"/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9B673B">
        <w:rPr>
          <w:rFonts w:cs="David" w:hint="cs"/>
          <w:sz w:val="24"/>
          <w:szCs w:val="22"/>
          <w:rtl/>
        </w:rPr>
        <w:t>ספרים המאגדים פרק</w:t>
      </w:r>
      <w:r>
        <w:rPr>
          <w:rFonts w:cs="David" w:hint="cs"/>
          <w:sz w:val="24"/>
          <w:szCs w:val="22"/>
          <w:rtl/>
        </w:rPr>
        <w:t xml:space="preserve">ים מאת מחברים שונים </w:t>
      </w:r>
      <w:r>
        <w:rPr>
          <w:rFonts w:cs="David"/>
          <w:sz w:val="24"/>
          <w:szCs w:val="22"/>
          <w:rtl/>
        </w:rPr>
        <w:t>–</w:t>
      </w:r>
      <w:r>
        <w:rPr>
          <w:rFonts w:cs="David" w:hint="cs"/>
          <w:sz w:val="24"/>
          <w:szCs w:val="22"/>
          <w:rtl/>
        </w:rPr>
        <w:t xml:space="preserve"> כל פרק זכה לאזכור פרטני.</w:t>
      </w:r>
    </w:p>
  </w:footnote>
  <w:footnote w:id="2">
    <w:p w14:paraId="62FA4B0B" w14:textId="77777777" w:rsidR="003663B2" w:rsidRPr="00F43D49" w:rsidRDefault="003663B2" w:rsidP="00637BBB">
      <w:pPr>
        <w:pStyle w:val="aa"/>
        <w:spacing w:line="360" w:lineRule="auto"/>
        <w:ind w:left="170" w:hanging="170"/>
        <w:rPr>
          <w:rFonts w:cs="David"/>
          <w:szCs w:val="22"/>
        </w:rPr>
      </w:pPr>
      <w:r w:rsidRPr="00F43D49">
        <w:rPr>
          <w:rStyle w:val="ab"/>
          <w:rFonts w:cs="David"/>
          <w:szCs w:val="22"/>
        </w:rPr>
        <w:footnoteRef/>
      </w:r>
      <w:r w:rsidRPr="00F43D49">
        <w:rPr>
          <w:rFonts w:cs="David"/>
          <w:szCs w:val="22"/>
          <w:rtl/>
        </w:rPr>
        <w:t xml:space="preserve"> </w:t>
      </w:r>
      <w:r>
        <w:rPr>
          <w:rFonts w:cs="David" w:hint="cs"/>
          <w:szCs w:val="22"/>
          <w:rtl/>
        </w:rPr>
        <w:t>שמונת</w:t>
      </w:r>
      <w:r w:rsidRPr="00F43D49">
        <w:rPr>
          <w:rFonts w:cs="David" w:hint="cs"/>
          <w:szCs w:val="22"/>
          <w:rtl/>
        </w:rPr>
        <w:t xml:space="preserve"> המידעונים כוללים </w:t>
      </w:r>
      <w:r>
        <w:rPr>
          <w:rFonts w:cs="David" w:hint="cs"/>
          <w:szCs w:val="22"/>
          <w:rtl/>
        </w:rPr>
        <w:t>מידע ו</w:t>
      </w:r>
      <w:r w:rsidRPr="00F43D49">
        <w:rPr>
          <w:rFonts w:cs="David" w:hint="cs"/>
          <w:szCs w:val="22"/>
          <w:rtl/>
        </w:rPr>
        <w:t xml:space="preserve">מאמרים בסוגיות מגוונות: </w:t>
      </w:r>
      <w:r>
        <w:rPr>
          <w:rFonts w:cs="David" w:hint="cs"/>
          <w:szCs w:val="22"/>
          <w:rtl/>
        </w:rPr>
        <w:t xml:space="preserve">הורות, גיבוש זהות, נוער בסיכון, דת וכדומה. </w:t>
      </w:r>
      <w:r w:rsidRPr="00F43D49">
        <w:rPr>
          <w:rFonts w:cs="David" w:hint="cs"/>
          <w:szCs w:val="22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5579" w14:textId="77777777" w:rsidR="003663B2" w:rsidRDefault="003663B2">
    <w:pPr>
      <w:pStyle w:val="a7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E5A"/>
    <w:multiLevelType w:val="hybridMultilevel"/>
    <w:tmpl w:val="74EA96DA"/>
    <w:lvl w:ilvl="0" w:tplc="040D0001">
      <w:start w:val="1"/>
      <w:numFmt w:val="bullet"/>
      <w:lvlText w:val=""/>
      <w:lvlJc w:val="left"/>
      <w:pPr>
        <w:tabs>
          <w:tab w:val="num" w:pos="1008"/>
        </w:tabs>
        <w:ind w:left="1008" w:right="1008" w:hanging="360"/>
      </w:pPr>
      <w:rPr>
        <w:rFonts w:ascii="Symbol" w:hAnsi="Symbol" w:cs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728"/>
        </w:tabs>
        <w:ind w:left="1728" w:right="1728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448"/>
        </w:tabs>
        <w:ind w:left="2448" w:right="2448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3168"/>
        </w:tabs>
        <w:ind w:left="3168" w:right="3168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888"/>
        </w:tabs>
        <w:ind w:left="3888" w:right="3888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608"/>
        </w:tabs>
        <w:ind w:left="4608" w:right="4608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328"/>
        </w:tabs>
        <w:ind w:left="5328" w:right="5328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6048"/>
        </w:tabs>
        <w:ind w:left="6048" w:right="6048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768"/>
        </w:tabs>
        <w:ind w:left="6768" w:right="676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D0E7FF9"/>
    <w:multiLevelType w:val="hybridMultilevel"/>
    <w:tmpl w:val="82AA460E"/>
    <w:lvl w:ilvl="0" w:tplc="73FC1C24">
      <w:start w:val="1"/>
      <w:numFmt w:val="bullet"/>
      <w:pStyle w:val="a"/>
      <w:lvlText w:val=""/>
      <w:lvlJc w:val="left"/>
      <w:pPr>
        <w:tabs>
          <w:tab w:val="num" w:pos="417"/>
        </w:tabs>
        <w:ind w:left="340" w:right="340" w:hanging="28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12267F3A"/>
    <w:multiLevelType w:val="hybridMultilevel"/>
    <w:tmpl w:val="A1FE0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8EC"/>
    <w:multiLevelType w:val="hybridMultilevel"/>
    <w:tmpl w:val="CE88E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7E5F"/>
    <w:multiLevelType w:val="hybridMultilevel"/>
    <w:tmpl w:val="61A4282A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32745355"/>
    <w:multiLevelType w:val="hybridMultilevel"/>
    <w:tmpl w:val="2078035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477B2"/>
    <w:multiLevelType w:val="multilevel"/>
    <w:tmpl w:val="92D6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19716B"/>
    <w:multiLevelType w:val="hybridMultilevel"/>
    <w:tmpl w:val="A9140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0034"/>
    <w:multiLevelType w:val="hybridMultilevel"/>
    <w:tmpl w:val="098A7126"/>
    <w:lvl w:ilvl="0" w:tplc="DDE643F6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426A8"/>
    <w:multiLevelType w:val="singleLevel"/>
    <w:tmpl w:val="DDE643F6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4F134B81"/>
    <w:multiLevelType w:val="hybridMultilevel"/>
    <w:tmpl w:val="92FA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E311F"/>
    <w:multiLevelType w:val="multilevel"/>
    <w:tmpl w:val="84401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414CA"/>
    <w:multiLevelType w:val="multilevel"/>
    <w:tmpl w:val="7928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13577"/>
    <w:multiLevelType w:val="hybridMultilevel"/>
    <w:tmpl w:val="CD58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013191">
    <w:abstractNumId w:val="0"/>
  </w:num>
  <w:num w:numId="2" w16cid:durableId="2074544867">
    <w:abstractNumId w:val="9"/>
  </w:num>
  <w:num w:numId="3" w16cid:durableId="67654820">
    <w:abstractNumId w:val="8"/>
  </w:num>
  <w:num w:numId="4" w16cid:durableId="853155749">
    <w:abstractNumId w:val="1"/>
  </w:num>
  <w:num w:numId="5" w16cid:durableId="1125850722">
    <w:abstractNumId w:val="4"/>
  </w:num>
  <w:num w:numId="6" w16cid:durableId="1992057171">
    <w:abstractNumId w:val="11"/>
  </w:num>
  <w:num w:numId="7" w16cid:durableId="499781781">
    <w:abstractNumId w:val="12"/>
  </w:num>
  <w:num w:numId="8" w16cid:durableId="1068117327">
    <w:abstractNumId w:val="6"/>
  </w:num>
  <w:num w:numId="9" w16cid:durableId="232157599">
    <w:abstractNumId w:val="13"/>
  </w:num>
  <w:num w:numId="10" w16cid:durableId="1374233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9456763">
    <w:abstractNumId w:val="2"/>
  </w:num>
  <w:num w:numId="12" w16cid:durableId="1363898445">
    <w:abstractNumId w:val="5"/>
  </w:num>
  <w:num w:numId="13" w16cid:durableId="223419521">
    <w:abstractNumId w:val="3"/>
  </w:num>
  <w:num w:numId="14" w16cid:durableId="695621177">
    <w:abstractNumId w:val="7"/>
  </w:num>
  <w:num w:numId="15" w16cid:durableId="571039967">
    <w:abstractNumId w:val="10"/>
  </w:num>
  <w:num w:numId="16" w16cid:durableId="1469588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7D"/>
    <w:rsid w:val="000000EC"/>
    <w:rsid w:val="00001C48"/>
    <w:rsid w:val="00002232"/>
    <w:rsid w:val="000022FB"/>
    <w:rsid w:val="00003147"/>
    <w:rsid w:val="000039AA"/>
    <w:rsid w:val="000046FF"/>
    <w:rsid w:val="00004789"/>
    <w:rsid w:val="00005203"/>
    <w:rsid w:val="000061DD"/>
    <w:rsid w:val="000062AF"/>
    <w:rsid w:val="00006570"/>
    <w:rsid w:val="00007AE0"/>
    <w:rsid w:val="00010955"/>
    <w:rsid w:val="000111D2"/>
    <w:rsid w:val="00011878"/>
    <w:rsid w:val="00012974"/>
    <w:rsid w:val="00012E73"/>
    <w:rsid w:val="0001370C"/>
    <w:rsid w:val="000142E6"/>
    <w:rsid w:val="00014853"/>
    <w:rsid w:val="000151C9"/>
    <w:rsid w:val="00016CDB"/>
    <w:rsid w:val="00017B44"/>
    <w:rsid w:val="000200F7"/>
    <w:rsid w:val="0002081B"/>
    <w:rsid w:val="000212FA"/>
    <w:rsid w:val="00021F70"/>
    <w:rsid w:val="00023A63"/>
    <w:rsid w:val="00023F6F"/>
    <w:rsid w:val="000255BE"/>
    <w:rsid w:val="000256D8"/>
    <w:rsid w:val="00026602"/>
    <w:rsid w:val="00026756"/>
    <w:rsid w:val="000274F4"/>
    <w:rsid w:val="00027742"/>
    <w:rsid w:val="000277CC"/>
    <w:rsid w:val="00027B72"/>
    <w:rsid w:val="00027E6F"/>
    <w:rsid w:val="0003056D"/>
    <w:rsid w:val="000318BF"/>
    <w:rsid w:val="00031EC8"/>
    <w:rsid w:val="000321DC"/>
    <w:rsid w:val="000323B0"/>
    <w:rsid w:val="000333A6"/>
    <w:rsid w:val="000333D8"/>
    <w:rsid w:val="00033E14"/>
    <w:rsid w:val="00037347"/>
    <w:rsid w:val="000376D1"/>
    <w:rsid w:val="00037888"/>
    <w:rsid w:val="00037E02"/>
    <w:rsid w:val="000414EB"/>
    <w:rsid w:val="00041D0B"/>
    <w:rsid w:val="00042020"/>
    <w:rsid w:val="0004219D"/>
    <w:rsid w:val="00042AA7"/>
    <w:rsid w:val="00042C3D"/>
    <w:rsid w:val="0004599A"/>
    <w:rsid w:val="00047296"/>
    <w:rsid w:val="00047626"/>
    <w:rsid w:val="000477AE"/>
    <w:rsid w:val="00047DE2"/>
    <w:rsid w:val="0005132C"/>
    <w:rsid w:val="0005197C"/>
    <w:rsid w:val="00051996"/>
    <w:rsid w:val="00051E95"/>
    <w:rsid w:val="0005259E"/>
    <w:rsid w:val="000533CF"/>
    <w:rsid w:val="00054093"/>
    <w:rsid w:val="0005513E"/>
    <w:rsid w:val="00055B73"/>
    <w:rsid w:val="00055FC4"/>
    <w:rsid w:val="00056C14"/>
    <w:rsid w:val="000572E9"/>
    <w:rsid w:val="000576A3"/>
    <w:rsid w:val="0006211D"/>
    <w:rsid w:val="0006313E"/>
    <w:rsid w:val="00063BDF"/>
    <w:rsid w:val="00063D74"/>
    <w:rsid w:val="000647CF"/>
    <w:rsid w:val="000648E2"/>
    <w:rsid w:val="00064F76"/>
    <w:rsid w:val="00065190"/>
    <w:rsid w:val="00066354"/>
    <w:rsid w:val="000665C0"/>
    <w:rsid w:val="00066A83"/>
    <w:rsid w:val="00066CC8"/>
    <w:rsid w:val="000710C9"/>
    <w:rsid w:val="00073336"/>
    <w:rsid w:val="00073778"/>
    <w:rsid w:val="000743ED"/>
    <w:rsid w:val="00074E71"/>
    <w:rsid w:val="00075174"/>
    <w:rsid w:val="00075EDE"/>
    <w:rsid w:val="00076082"/>
    <w:rsid w:val="0007688B"/>
    <w:rsid w:val="0007690F"/>
    <w:rsid w:val="000779E7"/>
    <w:rsid w:val="00077A95"/>
    <w:rsid w:val="00077D86"/>
    <w:rsid w:val="000803F3"/>
    <w:rsid w:val="00080568"/>
    <w:rsid w:val="0008071C"/>
    <w:rsid w:val="0008112B"/>
    <w:rsid w:val="00081A80"/>
    <w:rsid w:val="00081D5E"/>
    <w:rsid w:val="0008291D"/>
    <w:rsid w:val="00083A3E"/>
    <w:rsid w:val="000844ED"/>
    <w:rsid w:val="000847D4"/>
    <w:rsid w:val="0008546A"/>
    <w:rsid w:val="00085E23"/>
    <w:rsid w:val="000871B8"/>
    <w:rsid w:val="000878F9"/>
    <w:rsid w:val="00087977"/>
    <w:rsid w:val="00090F0A"/>
    <w:rsid w:val="00091B2F"/>
    <w:rsid w:val="000923E0"/>
    <w:rsid w:val="00092953"/>
    <w:rsid w:val="0009457C"/>
    <w:rsid w:val="000958BC"/>
    <w:rsid w:val="000960BD"/>
    <w:rsid w:val="0009724E"/>
    <w:rsid w:val="000976DE"/>
    <w:rsid w:val="00097876"/>
    <w:rsid w:val="00097942"/>
    <w:rsid w:val="000A01E1"/>
    <w:rsid w:val="000A058B"/>
    <w:rsid w:val="000A09F7"/>
    <w:rsid w:val="000A0AEE"/>
    <w:rsid w:val="000A268E"/>
    <w:rsid w:val="000A2C65"/>
    <w:rsid w:val="000A2F66"/>
    <w:rsid w:val="000A4406"/>
    <w:rsid w:val="000A46E6"/>
    <w:rsid w:val="000A526D"/>
    <w:rsid w:val="000A54A8"/>
    <w:rsid w:val="000A5A3C"/>
    <w:rsid w:val="000A5F98"/>
    <w:rsid w:val="000A6878"/>
    <w:rsid w:val="000B0676"/>
    <w:rsid w:val="000B0B05"/>
    <w:rsid w:val="000B0DE9"/>
    <w:rsid w:val="000B2D6D"/>
    <w:rsid w:val="000B2E19"/>
    <w:rsid w:val="000B39F5"/>
    <w:rsid w:val="000B469F"/>
    <w:rsid w:val="000B5956"/>
    <w:rsid w:val="000B7BE8"/>
    <w:rsid w:val="000C1B3F"/>
    <w:rsid w:val="000C1EDB"/>
    <w:rsid w:val="000C2B99"/>
    <w:rsid w:val="000C438E"/>
    <w:rsid w:val="000C592D"/>
    <w:rsid w:val="000C68BF"/>
    <w:rsid w:val="000C6C79"/>
    <w:rsid w:val="000C7601"/>
    <w:rsid w:val="000C7BCC"/>
    <w:rsid w:val="000D0748"/>
    <w:rsid w:val="000D0CCB"/>
    <w:rsid w:val="000D0D61"/>
    <w:rsid w:val="000D1BB1"/>
    <w:rsid w:val="000D278F"/>
    <w:rsid w:val="000D2B37"/>
    <w:rsid w:val="000D3C2E"/>
    <w:rsid w:val="000D5325"/>
    <w:rsid w:val="000D533D"/>
    <w:rsid w:val="000D6177"/>
    <w:rsid w:val="000D6441"/>
    <w:rsid w:val="000D6E84"/>
    <w:rsid w:val="000D7684"/>
    <w:rsid w:val="000D7786"/>
    <w:rsid w:val="000D7BEA"/>
    <w:rsid w:val="000E0AC9"/>
    <w:rsid w:val="000E1992"/>
    <w:rsid w:val="000E1ACA"/>
    <w:rsid w:val="000E22AF"/>
    <w:rsid w:val="000E2BD4"/>
    <w:rsid w:val="000E3014"/>
    <w:rsid w:val="000E51FA"/>
    <w:rsid w:val="000E5423"/>
    <w:rsid w:val="000E6B92"/>
    <w:rsid w:val="000F0AD5"/>
    <w:rsid w:val="000F0BA1"/>
    <w:rsid w:val="000F0C8C"/>
    <w:rsid w:val="000F1CA5"/>
    <w:rsid w:val="000F247B"/>
    <w:rsid w:val="000F3C46"/>
    <w:rsid w:val="000F3CC4"/>
    <w:rsid w:val="000F3D39"/>
    <w:rsid w:val="000F4088"/>
    <w:rsid w:val="000F52D3"/>
    <w:rsid w:val="000F5AFD"/>
    <w:rsid w:val="000F61FE"/>
    <w:rsid w:val="000F740E"/>
    <w:rsid w:val="000F7CA1"/>
    <w:rsid w:val="000F7E1E"/>
    <w:rsid w:val="00101257"/>
    <w:rsid w:val="0010153E"/>
    <w:rsid w:val="00102E93"/>
    <w:rsid w:val="00103910"/>
    <w:rsid w:val="0010394B"/>
    <w:rsid w:val="00104C2D"/>
    <w:rsid w:val="0010539E"/>
    <w:rsid w:val="00105C18"/>
    <w:rsid w:val="001068FC"/>
    <w:rsid w:val="001103B0"/>
    <w:rsid w:val="00111891"/>
    <w:rsid w:val="00111CEC"/>
    <w:rsid w:val="001121A9"/>
    <w:rsid w:val="001128C8"/>
    <w:rsid w:val="001129A7"/>
    <w:rsid w:val="00112AFB"/>
    <w:rsid w:val="00113AF2"/>
    <w:rsid w:val="00113E9E"/>
    <w:rsid w:val="00114759"/>
    <w:rsid w:val="001149ED"/>
    <w:rsid w:val="00114E5D"/>
    <w:rsid w:val="0011616B"/>
    <w:rsid w:val="00116552"/>
    <w:rsid w:val="00116CF1"/>
    <w:rsid w:val="00117407"/>
    <w:rsid w:val="00117716"/>
    <w:rsid w:val="00120465"/>
    <w:rsid w:val="0012056A"/>
    <w:rsid w:val="001215D0"/>
    <w:rsid w:val="00121A5B"/>
    <w:rsid w:val="00122B18"/>
    <w:rsid w:val="00123648"/>
    <w:rsid w:val="00124714"/>
    <w:rsid w:val="00124993"/>
    <w:rsid w:val="001255FD"/>
    <w:rsid w:val="00125ADA"/>
    <w:rsid w:val="001313AF"/>
    <w:rsid w:val="001326B9"/>
    <w:rsid w:val="00132F0E"/>
    <w:rsid w:val="001343AF"/>
    <w:rsid w:val="00135081"/>
    <w:rsid w:val="00135181"/>
    <w:rsid w:val="001367D8"/>
    <w:rsid w:val="00136836"/>
    <w:rsid w:val="00137150"/>
    <w:rsid w:val="001376FD"/>
    <w:rsid w:val="00140B1F"/>
    <w:rsid w:val="00140F54"/>
    <w:rsid w:val="001410C3"/>
    <w:rsid w:val="001422A6"/>
    <w:rsid w:val="001422E6"/>
    <w:rsid w:val="00142D17"/>
    <w:rsid w:val="001453B3"/>
    <w:rsid w:val="00146596"/>
    <w:rsid w:val="00147372"/>
    <w:rsid w:val="00147375"/>
    <w:rsid w:val="00147738"/>
    <w:rsid w:val="00147878"/>
    <w:rsid w:val="00147A7E"/>
    <w:rsid w:val="0015033C"/>
    <w:rsid w:val="00150AF3"/>
    <w:rsid w:val="00150CF5"/>
    <w:rsid w:val="0015159E"/>
    <w:rsid w:val="0015346C"/>
    <w:rsid w:val="001545A7"/>
    <w:rsid w:val="001551D7"/>
    <w:rsid w:val="001554D1"/>
    <w:rsid w:val="001562AB"/>
    <w:rsid w:val="001567A9"/>
    <w:rsid w:val="00160EE4"/>
    <w:rsid w:val="0016135A"/>
    <w:rsid w:val="00161B07"/>
    <w:rsid w:val="00162796"/>
    <w:rsid w:val="001628CF"/>
    <w:rsid w:val="00162E25"/>
    <w:rsid w:val="00164474"/>
    <w:rsid w:val="0016530A"/>
    <w:rsid w:val="001656A1"/>
    <w:rsid w:val="0016683A"/>
    <w:rsid w:val="00166C5D"/>
    <w:rsid w:val="00166D3C"/>
    <w:rsid w:val="00170E1C"/>
    <w:rsid w:val="00170F95"/>
    <w:rsid w:val="00171702"/>
    <w:rsid w:val="00171AA9"/>
    <w:rsid w:val="001723A6"/>
    <w:rsid w:val="0017335D"/>
    <w:rsid w:val="001740E8"/>
    <w:rsid w:val="001747F4"/>
    <w:rsid w:val="00176962"/>
    <w:rsid w:val="00177391"/>
    <w:rsid w:val="00180165"/>
    <w:rsid w:val="00180200"/>
    <w:rsid w:val="0018032C"/>
    <w:rsid w:val="001807D5"/>
    <w:rsid w:val="00180921"/>
    <w:rsid w:val="001809D2"/>
    <w:rsid w:val="001809E4"/>
    <w:rsid w:val="00181DB4"/>
    <w:rsid w:val="00182128"/>
    <w:rsid w:val="001831FF"/>
    <w:rsid w:val="00183F16"/>
    <w:rsid w:val="00184C01"/>
    <w:rsid w:val="00184D87"/>
    <w:rsid w:val="00185BCD"/>
    <w:rsid w:val="00186B9A"/>
    <w:rsid w:val="00187457"/>
    <w:rsid w:val="00191915"/>
    <w:rsid w:val="00192734"/>
    <w:rsid w:val="001930E3"/>
    <w:rsid w:val="00193FD7"/>
    <w:rsid w:val="0019430A"/>
    <w:rsid w:val="0019446D"/>
    <w:rsid w:val="001958EF"/>
    <w:rsid w:val="00195A09"/>
    <w:rsid w:val="001971ED"/>
    <w:rsid w:val="001973A1"/>
    <w:rsid w:val="00197F66"/>
    <w:rsid w:val="001A0643"/>
    <w:rsid w:val="001A0FE5"/>
    <w:rsid w:val="001A294F"/>
    <w:rsid w:val="001A38DD"/>
    <w:rsid w:val="001A5DF2"/>
    <w:rsid w:val="001A6C77"/>
    <w:rsid w:val="001A7745"/>
    <w:rsid w:val="001B1D6B"/>
    <w:rsid w:val="001B2729"/>
    <w:rsid w:val="001B2B15"/>
    <w:rsid w:val="001B2E2D"/>
    <w:rsid w:val="001B30E5"/>
    <w:rsid w:val="001B361F"/>
    <w:rsid w:val="001B3698"/>
    <w:rsid w:val="001B3C18"/>
    <w:rsid w:val="001B43CB"/>
    <w:rsid w:val="001B5943"/>
    <w:rsid w:val="001B5AC5"/>
    <w:rsid w:val="001B5DE9"/>
    <w:rsid w:val="001B72EE"/>
    <w:rsid w:val="001B7BA0"/>
    <w:rsid w:val="001B7ECD"/>
    <w:rsid w:val="001C1BE9"/>
    <w:rsid w:val="001C2005"/>
    <w:rsid w:val="001C2AEC"/>
    <w:rsid w:val="001C2DEC"/>
    <w:rsid w:val="001C3202"/>
    <w:rsid w:val="001C36A8"/>
    <w:rsid w:val="001C3AC4"/>
    <w:rsid w:val="001C3D36"/>
    <w:rsid w:val="001C5C38"/>
    <w:rsid w:val="001C7053"/>
    <w:rsid w:val="001C7310"/>
    <w:rsid w:val="001D074B"/>
    <w:rsid w:val="001D104D"/>
    <w:rsid w:val="001D2311"/>
    <w:rsid w:val="001D23F4"/>
    <w:rsid w:val="001D3B39"/>
    <w:rsid w:val="001D46CD"/>
    <w:rsid w:val="001D47AD"/>
    <w:rsid w:val="001D51AF"/>
    <w:rsid w:val="001D58D2"/>
    <w:rsid w:val="001D6461"/>
    <w:rsid w:val="001D74AC"/>
    <w:rsid w:val="001D74DE"/>
    <w:rsid w:val="001E06C2"/>
    <w:rsid w:val="001E08CB"/>
    <w:rsid w:val="001E116A"/>
    <w:rsid w:val="001E12FE"/>
    <w:rsid w:val="001E1971"/>
    <w:rsid w:val="001E1AF5"/>
    <w:rsid w:val="001E22B2"/>
    <w:rsid w:val="001E28BA"/>
    <w:rsid w:val="001E4F7F"/>
    <w:rsid w:val="001E4FE1"/>
    <w:rsid w:val="001E5ADC"/>
    <w:rsid w:val="001F00B6"/>
    <w:rsid w:val="001F0237"/>
    <w:rsid w:val="001F0954"/>
    <w:rsid w:val="001F18CB"/>
    <w:rsid w:val="001F3FA4"/>
    <w:rsid w:val="001F44D1"/>
    <w:rsid w:val="001F5AE0"/>
    <w:rsid w:val="001F5D97"/>
    <w:rsid w:val="001F70F4"/>
    <w:rsid w:val="0020118D"/>
    <w:rsid w:val="002012DD"/>
    <w:rsid w:val="00201F16"/>
    <w:rsid w:val="00202840"/>
    <w:rsid w:val="002029FD"/>
    <w:rsid w:val="00202FFF"/>
    <w:rsid w:val="00203C18"/>
    <w:rsid w:val="00204226"/>
    <w:rsid w:val="0020438D"/>
    <w:rsid w:val="002048DD"/>
    <w:rsid w:val="0020536B"/>
    <w:rsid w:val="002061A1"/>
    <w:rsid w:val="00206389"/>
    <w:rsid w:val="0020663D"/>
    <w:rsid w:val="00210E17"/>
    <w:rsid w:val="00212E2C"/>
    <w:rsid w:val="0021335B"/>
    <w:rsid w:val="00213E3A"/>
    <w:rsid w:val="00216012"/>
    <w:rsid w:val="00216788"/>
    <w:rsid w:val="00216B67"/>
    <w:rsid w:val="00216CB5"/>
    <w:rsid w:val="00217490"/>
    <w:rsid w:val="00217EAA"/>
    <w:rsid w:val="00220ADC"/>
    <w:rsid w:val="00220C74"/>
    <w:rsid w:val="002213B0"/>
    <w:rsid w:val="002229C8"/>
    <w:rsid w:val="00222D72"/>
    <w:rsid w:val="00222FC0"/>
    <w:rsid w:val="0022309F"/>
    <w:rsid w:val="0022344C"/>
    <w:rsid w:val="00223547"/>
    <w:rsid w:val="00223DAF"/>
    <w:rsid w:val="00223F35"/>
    <w:rsid w:val="00224262"/>
    <w:rsid w:val="00224353"/>
    <w:rsid w:val="00224961"/>
    <w:rsid w:val="00224B65"/>
    <w:rsid w:val="00224C12"/>
    <w:rsid w:val="00224CED"/>
    <w:rsid w:val="00225FF8"/>
    <w:rsid w:val="00226942"/>
    <w:rsid w:val="00226C01"/>
    <w:rsid w:val="00230020"/>
    <w:rsid w:val="002304CC"/>
    <w:rsid w:val="002317CC"/>
    <w:rsid w:val="002319A5"/>
    <w:rsid w:val="00231A70"/>
    <w:rsid w:val="00235C5A"/>
    <w:rsid w:val="00235F78"/>
    <w:rsid w:val="00237ED8"/>
    <w:rsid w:val="0024081A"/>
    <w:rsid w:val="00240A72"/>
    <w:rsid w:val="002432A5"/>
    <w:rsid w:val="002443E6"/>
    <w:rsid w:val="00244A18"/>
    <w:rsid w:val="00244FB3"/>
    <w:rsid w:val="0024501C"/>
    <w:rsid w:val="00245A59"/>
    <w:rsid w:val="0024677B"/>
    <w:rsid w:val="0024784D"/>
    <w:rsid w:val="00247FA4"/>
    <w:rsid w:val="00251B2F"/>
    <w:rsid w:val="00251E58"/>
    <w:rsid w:val="002530FD"/>
    <w:rsid w:val="00253168"/>
    <w:rsid w:val="0025378C"/>
    <w:rsid w:val="00253E03"/>
    <w:rsid w:val="00253E3B"/>
    <w:rsid w:val="0025512F"/>
    <w:rsid w:val="00256B48"/>
    <w:rsid w:val="00257B8A"/>
    <w:rsid w:val="002618BF"/>
    <w:rsid w:val="00261BAC"/>
    <w:rsid w:val="00261C5C"/>
    <w:rsid w:val="00262174"/>
    <w:rsid w:val="0026225E"/>
    <w:rsid w:val="00262E52"/>
    <w:rsid w:val="00263733"/>
    <w:rsid w:val="00263E96"/>
    <w:rsid w:val="00263F7A"/>
    <w:rsid w:val="00265739"/>
    <w:rsid w:val="002657DB"/>
    <w:rsid w:val="002659E8"/>
    <w:rsid w:val="00265C78"/>
    <w:rsid w:val="00266CEA"/>
    <w:rsid w:val="00266D22"/>
    <w:rsid w:val="00267189"/>
    <w:rsid w:val="00271537"/>
    <w:rsid w:val="00272ACE"/>
    <w:rsid w:val="00273BBD"/>
    <w:rsid w:val="00274D1F"/>
    <w:rsid w:val="0027591D"/>
    <w:rsid w:val="00275E57"/>
    <w:rsid w:val="00275FEA"/>
    <w:rsid w:val="00277BFB"/>
    <w:rsid w:val="0028015B"/>
    <w:rsid w:val="002811AE"/>
    <w:rsid w:val="00283FDD"/>
    <w:rsid w:val="002850E7"/>
    <w:rsid w:val="00285752"/>
    <w:rsid w:val="00285B7A"/>
    <w:rsid w:val="002862C3"/>
    <w:rsid w:val="002863D3"/>
    <w:rsid w:val="002873AC"/>
    <w:rsid w:val="00287AF4"/>
    <w:rsid w:val="00287C8A"/>
    <w:rsid w:val="00287DED"/>
    <w:rsid w:val="0029040C"/>
    <w:rsid w:val="00290B41"/>
    <w:rsid w:val="0029164A"/>
    <w:rsid w:val="00292089"/>
    <w:rsid w:val="00292FBC"/>
    <w:rsid w:val="00293345"/>
    <w:rsid w:val="002939BA"/>
    <w:rsid w:val="002942B6"/>
    <w:rsid w:val="002949EE"/>
    <w:rsid w:val="00295C79"/>
    <w:rsid w:val="0029646B"/>
    <w:rsid w:val="002A03AA"/>
    <w:rsid w:val="002A0F09"/>
    <w:rsid w:val="002A1A2E"/>
    <w:rsid w:val="002A29BF"/>
    <w:rsid w:val="002A2CE4"/>
    <w:rsid w:val="002A3830"/>
    <w:rsid w:val="002A3CD5"/>
    <w:rsid w:val="002A4870"/>
    <w:rsid w:val="002A4F13"/>
    <w:rsid w:val="002A68BF"/>
    <w:rsid w:val="002A6E4A"/>
    <w:rsid w:val="002A75C7"/>
    <w:rsid w:val="002B0F10"/>
    <w:rsid w:val="002B10B5"/>
    <w:rsid w:val="002B27E8"/>
    <w:rsid w:val="002B35A9"/>
    <w:rsid w:val="002B38B9"/>
    <w:rsid w:val="002B4C01"/>
    <w:rsid w:val="002B51E4"/>
    <w:rsid w:val="002B6056"/>
    <w:rsid w:val="002B6721"/>
    <w:rsid w:val="002B6819"/>
    <w:rsid w:val="002B6E7B"/>
    <w:rsid w:val="002B7419"/>
    <w:rsid w:val="002B7F74"/>
    <w:rsid w:val="002B7FF1"/>
    <w:rsid w:val="002C0C6B"/>
    <w:rsid w:val="002C3EC3"/>
    <w:rsid w:val="002C473A"/>
    <w:rsid w:val="002C4860"/>
    <w:rsid w:val="002C5AA7"/>
    <w:rsid w:val="002C77C0"/>
    <w:rsid w:val="002C7DDF"/>
    <w:rsid w:val="002D0D6D"/>
    <w:rsid w:val="002D0F6F"/>
    <w:rsid w:val="002D1AC8"/>
    <w:rsid w:val="002D234D"/>
    <w:rsid w:val="002D24F2"/>
    <w:rsid w:val="002D25FC"/>
    <w:rsid w:val="002D33E0"/>
    <w:rsid w:val="002D3A00"/>
    <w:rsid w:val="002D3E1E"/>
    <w:rsid w:val="002D42A1"/>
    <w:rsid w:val="002D49CF"/>
    <w:rsid w:val="002D52E6"/>
    <w:rsid w:val="002D71AA"/>
    <w:rsid w:val="002D72E1"/>
    <w:rsid w:val="002D730C"/>
    <w:rsid w:val="002D7899"/>
    <w:rsid w:val="002E083B"/>
    <w:rsid w:val="002E0C9E"/>
    <w:rsid w:val="002E358F"/>
    <w:rsid w:val="002E374D"/>
    <w:rsid w:val="002E4C6C"/>
    <w:rsid w:val="002E59BD"/>
    <w:rsid w:val="002F1A98"/>
    <w:rsid w:val="002F2DD7"/>
    <w:rsid w:val="002F5302"/>
    <w:rsid w:val="002F568F"/>
    <w:rsid w:val="002F6693"/>
    <w:rsid w:val="002F681C"/>
    <w:rsid w:val="002F6BE0"/>
    <w:rsid w:val="002F768C"/>
    <w:rsid w:val="002F7859"/>
    <w:rsid w:val="002F78F4"/>
    <w:rsid w:val="00301D4A"/>
    <w:rsid w:val="003025FC"/>
    <w:rsid w:val="00302631"/>
    <w:rsid w:val="003028D4"/>
    <w:rsid w:val="003036D6"/>
    <w:rsid w:val="00303936"/>
    <w:rsid w:val="00304C8F"/>
    <w:rsid w:val="00305275"/>
    <w:rsid w:val="0030656B"/>
    <w:rsid w:val="00307293"/>
    <w:rsid w:val="00307E2E"/>
    <w:rsid w:val="00307E9C"/>
    <w:rsid w:val="00310375"/>
    <w:rsid w:val="00310BEC"/>
    <w:rsid w:val="00312DF5"/>
    <w:rsid w:val="00313E3D"/>
    <w:rsid w:val="00314109"/>
    <w:rsid w:val="00314117"/>
    <w:rsid w:val="00314972"/>
    <w:rsid w:val="00314F62"/>
    <w:rsid w:val="00315D1A"/>
    <w:rsid w:val="00316DC4"/>
    <w:rsid w:val="00317B8B"/>
    <w:rsid w:val="00320E6C"/>
    <w:rsid w:val="00322C60"/>
    <w:rsid w:val="00323EF0"/>
    <w:rsid w:val="003240C0"/>
    <w:rsid w:val="0032414E"/>
    <w:rsid w:val="003245CD"/>
    <w:rsid w:val="003267AF"/>
    <w:rsid w:val="00326DDE"/>
    <w:rsid w:val="00330E03"/>
    <w:rsid w:val="003312A6"/>
    <w:rsid w:val="00331D32"/>
    <w:rsid w:val="00331F37"/>
    <w:rsid w:val="0033207B"/>
    <w:rsid w:val="0033246B"/>
    <w:rsid w:val="003329F9"/>
    <w:rsid w:val="0033359C"/>
    <w:rsid w:val="00333FAD"/>
    <w:rsid w:val="003348DA"/>
    <w:rsid w:val="00334E20"/>
    <w:rsid w:val="003351C0"/>
    <w:rsid w:val="00335304"/>
    <w:rsid w:val="0033605A"/>
    <w:rsid w:val="00336436"/>
    <w:rsid w:val="0034071F"/>
    <w:rsid w:val="00340789"/>
    <w:rsid w:val="00341202"/>
    <w:rsid w:val="00344782"/>
    <w:rsid w:val="00344992"/>
    <w:rsid w:val="00346922"/>
    <w:rsid w:val="00347C87"/>
    <w:rsid w:val="00350AB4"/>
    <w:rsid w:val="00350B2F"/>
    <w:rsid w:val="003517BB"/>
    <w:rsid w:val="00352330"/>
    <w:rsid w:val="00352E82"/>
    <w:rsid w:val="0035312F"/>
    <w:rsid w:val="00353575"/>
    <w:rsid w:val="00354318"/>
    <w:rsid w:val="003547D6"/>
    <w:rsid w:val="00354FB4"/>
    <w:rsid w:val="00355244"/>
    <w:rsid w:val="00355CC4"/>
    <w:rsid w:val="003567D1"/>
    <w:rsid w:val="003572BA"/>
    <w:rsid w:val="00357B5F"/>
    <w:rsid w:val="0036014D"/>
    <w:rsid w:val="00361C7E"/>
    <w:rsid w:val="0036218C"/>
    <w:rsid w:val="00363B56"/>
    <w:rsid w:val="00363C5D"/>
    <w:rsid w:val="00363D0B"/>
    <w:rsid w:val="00365118"/>
    <w:rsid w:val="003663B2"/>
    <w:rsid w:val="00366687"/>
    <w:rsid w:val="00366F30"/>
    <w:rsid w:val="00370EF7"/>
    <w:rsid w:val="00370F6D"/>
    <w:rsid w:val="00372FAF"/>
    <w:rsid w:val="003743AF"/>
    <w:rsid w:val="003750D6"/>
    <w:rsid w:val="00375E69"/>
    <w:rsid w:val="00375F0D"/>
    <w:rsid w:val="0037663C"/>
    <w:rsid w:val="00376BB4"/>
    <w:rsid w:val="00380128"/>
    <w:rsid w:val="00383270"/>
    <w:rsid w:val="00383890"/>
    <w:rsid w:val="003838FD"/>
    <w:rsid w:val="00383AE2"/>
    <w:rsid w:val="00383E4F"/>
    <w:rsid w:val="0038403C"/>
    <w:rsid w:val="003844A5"/>
    <w:rsid w:val="00387A32"/>
    <w:rsid w:val="00390244"/>
    <w:rsid w:val="0039041A"/>
    <w:rsid w:val="00391275"/>
    <w:rsid w:val="00391308"/>
    <w:rsid w:val="00391426"/>
    <w:rsid w:val="00391DC4"/>
    <w:rsid w:val="00392FCD"/>
    <w:rsid w:val="00393E57"/>
    <w:rsid w:val="00394B30"/>
    <w:rsid w:val="003953B6"/>
    <w:rsid w:val="00395957"/>
    <w:rsid w:val="003967DE"/>
    <w:rsid w:val="0039707E"/>
    <w:rsid w:val="00397159"/>
    <w:rsid w:val="00397261"/>
    <w:rsid w:val="003A01E9"/>
    <w:rsid w:val="003A0E12"/>
    <w:rsid w:val="003A16B8"/>
    <w:rsid w:val="003A20A2"/>
    <w:rsid w:val="003A2BBD"/>
    <w:rsid w:val="003A3469"/>
    <w:rsid w:val="003A3DA3"/>
    <w:rsid w:val="003A511D"/>
    <w:rsid w:val="003A57C5"/>
    <w:rsid w:val="003A5A87"/>
    <w:rsid w:val="003A6535"/>
    <w:rsid w:val="003A7DFA"/>
    <w:rsid w:val="003B05E9"/>
    <w:rsid w:val="003B0D37"/>
    <w:rsid w:val="003B1F8B"/>
    <w:rsid w:val="003B2EA0"/>
    <w:rsid w:val="003B3A03"/>
    <w:rsid w:val="003B3B9E"/>
    <w:rsid w:val="003B4163"/>
    <w:rsid w:val="003B71A1"/>
    <w:rsid w:val="003B7C83"/>
    <w:rsid w:val="003C01BE"/>
    <w:rsid w:val="003C0C7C"/>
    <w:rsid w:val="003C1637"/>
    <w:rsid w:val="003C167F"/>
    <w:rsid w:val="003C21B9"/>
    <w:rsid w:val="003C69BC"/>
    <w:rsid w:val="003C7287"/>
    <w:rsid w:val="003D0C8D"/>
    <w:rsid w:val="003D2851"/>
    <w:rsid w:val="003D2FEF"/>
    <w:rsid w:val="003D36EB"/>
    <w:rsid w:val="003D5002"/>
    <w:rsid w:val="003D5DFE"/>
    <w:rsid w:val="003D5FBE"/>
    <w:rsid w:val="003D7235"/>
    <w:rsid w:val="003E0E03"/>
    <w:rsid w:val="003E0FD7"/>
    <w:rsid w:val="003E140C"/>
    <w:rsid w:val="003E2390"/>
    <w:rsid w:val="003E3267"/>
    <w:rsid w:val="003E4233"/>
    <w:rsid w:val="003E5AEB"/>
    <w:rsid w:val="003E5B37"/>
    <w:rsid w:val="003E671F"/>
    <w:rsid w:val="003E6ACD"/>
    <w:rsid w:val="003F00A9"/>
    <w:rsid w:val="003F1943"/>
    <w:rsid w:val="003F30A3"/>
    <w:rsid w:val="003F31E8"/>
    <w:rsid w:val="003F32FB"/>
    <w:rsid w:val="003F51C1"/>
    <w:rsid w:val="003F55BE"/>
    <w:rsid w:val="003F59E4"/>
    <w:rsid w:val="003F5CC4"/>
    <w:rsid w:val="003F616A"/>
    <w:rsid w:val="0040002B"/>
    <w:rsid w:val="004009AF"/>
    <w:rsid w:val="00400FAE"/>
    <w:rsid w:val="00401201"/>
    <w:rsid w:val="004019E8"/>
    <w:rsid w:val="00402B5C"/>
    <w:rsid w:val="00403E8E"/>
    <w:rsid w:val="00403EC0"/>
    <w:rsid w:val="00405FEF"/>
    <w:rsid w:val="004105A1"/>
    <w:rsid w:val="0041096B"/>
    <w:rsid w:val="00411341"/>
    <w:rsid w:val="004115FF"/>
    <w:rsid w:val="00412958"/>
    <w:rsid w:val="00412CB0"/>
    <w:rsid w:val="00413B30"/>
    <w:rsid w:val="00414238"/>
    <w:rsid w:val="00415E12"/>
    <w:rsid w:val="00416560"/>
    <w:rsid w:val="00416903"/>
    <w:rsid w:val="0041721D"/>
    <w:rsid w:val="0041784F"/>
    <w:rsid w:val="00417C79"/>
    <w:rsid w:val="004214DE"/>
    <w:rsid w:val="00421803"/>
    <w:rsid w:val="00422B74"/>
    <w:rsid w:val="00422D73"/>
    <w:rsid w:val="00424B37"/>
    <w:rsid w:val="004252BD"/>
    <w:rsid w:val="00426263"/>
    <w:rsid w:val="00426CEE"/>
    <w:rsid w:val="004271E2"/>
    <w:rsid w:val="00430591"/>
    <w:rsid w:val="004315CC"/>
    <w:rsid w:val="00431985"/>
    <w:rsid w:val="00432A6B"/>
    <w:rsid w:val="00432EB4"/>
    <w:rsid w:val="00433BE0"/>
    <w:rsid w:val="004348A8"/>
    <w:rsid w:val="00434D7F"/>
    <w:rsid w:val="00435DA4"/>
    <w:rsid w:val="00436CBF"/>
    <w:rsid w:val="00436D2E"/>
    <w:rsid w:val="0043728D"/>
    <w:rsid w:val="00437734"/>
    <w:rsid w:val="00437A3B"/>
    <w:rsid w:val="004406E4"/>
    <w:rsid w:val="00440C1C"/>
    <w:rsid w:val="0044161B"/>
    <w:rsid w:val="00442486"/>
    <w:rsid w:val="00443D7E"/>
    <w:rsid w:val="00444306"/>
    <w:rsid w:val="0044594E"/>
    <w:rsid w:val="00447470"/>
    <w:rsid w:val="00447D81"/>
    <w:rsid w:val="0045083F"/>
    <w:rsid w:val="00451CF9"/>
    <w:rsid w:val="00453AA9"/>
    <w:rsid w:val="00453D35"/>
    <w:rsid w:val="00453EAA"/>
    <w:rsid w:val="00454ABE"/>
    <w:rsid w:val="00454BF8"/>
    <w:rsid w:val="00454E71"/>
    <w:rsid w:val="00455244"/>
    <w:rsid w:val="00455D1C"/>
    <w:rsid w:val="004563C1"/>
    <w:rsid w:val="00456A85"/>
    <w:rsid w:val="00456C42"/>
    <w:rsid w:val="00460909"/>
    <w:rsid w:val="004629F0"/>
    <w:rsid w:val="00464478"/>
    <w:rsid w:val="00464B93"/>
    <w:rsid w:val="00464C13"/>
    <w:rsid w:val="00464D84"/>
    <w:rsid w:val="004658BA"/>
    <w:rsid w:val="00466DA6"/>
    <w:rsid w:val="00467B04"/>
    <w:rsid w:val="00467D8F"/>
    <w:rsid w:val="00470020"/>
    <w:rsid w:val="004705FE"/>
    <w:rsid w:val="00471289"/>
    <w:rsid w:val="004714B9"/>
    <w:rsid w:val="00471924"/>
    <w:rsid w:val="00471E30"/>
    <w:rsid w:val="00471F21"/>
    <w:rsid w:val="00472660"/>
    <w:rsid w:val="00472D8F"/>
    <w:rsid w:val="00473415"/>
    <w:rsid w:val="004736AC"/>
    <w:rsid w:val="00473D5B"/>
    <w:rsid w:val="0047488A"/>
    <w:rsid w:val="004757AA"/>
    <w:rsid w:val="00476583"/>
    <w:rsid w:val="00476D6A"/>
    <w:rsid w:val="00476DB5"/>
    <w:rsid w:val="00477601"/>
    <w:rsid w:val="00480790"/>
    <w:rsid w:val="00481CCA"/>
    <w:rsid w:val="00482168"/>
    <w:rsid w:val="00482226"/>
    <w:rsid w:val="00483708"/>
    <w:rsid w:val="00483858"/>
    <w:rsid w:val="00484595"/>
    <w:rsid w:val="00484765"/>
    <w:rsid w:val="00485321"/>
    <w:rsid w:val="00485739"/>
    <w:rsid w:val="0048764E"/>
    <w:rsid w:val="00487D3B"/>
    <w:rsid w:val="00487D42"/>
    <w:rsid w:val="00490E89"/>
    <w:rsid w:val="00490ECC"/>
    <w:rsid w:val="00491551"/>
    <w:rsid w:val="00491F7B"/>
    <w:rsid w:val="004922AA"/>
    <w:rsid w:val="00492D22"/>
    <w:rsid w:val="00492E8F"/>
    <w:rsid w:val="00492EB7"/>
    <w:rsid w:val="00493E23"/>
    <w:rsid w:val="00493E5B"/>
    <w:rsid w:val="0049517F"/>
    <w:rsid w:val="00496C4A"/>
    <w:rsid w:val="00496D6D"/>
    <w:rsid w:val="00496DC4"/>
    <w:rsid w:val="00496E77"/>
    <w:rsid w:val="004971CD"/>
    <w:rsid w:val="004A0470"/>
    <w:rsid w:val="004A0A8F"/>
    <w:rsid w:val="004A0DA4"/>
    <w:rsid w:val="004A1303"/>
    <w:rsid w:val="004A268E"/>
    <w:rsid w:val="004A2E43"/>
    <w:rsid w:val="004A449A"/>
    <w:rsid w:val="004A4C2F"/>
    <w:rsid w:val="004A5959"/>
    <w:rsid w:val="004A606F"/>
    <w:rsid w:val="004A638B"/>
    <w:rsid w:val="004A6390"/>
    <w:rsid w:val="004A6CD4"/>
    <w:rsid w:val="004B1094"/>
    <w:rsid w:val="004B1878"/>
    <w:rsid w:val="004B1F74"/>
    <w:rsid w:val="004B2635"/>
    <w:rsid w:val="004B34BC"/>
    <w:rsid w:val="004B41DE"/>
    <w:rsid w:val="004B4427"/>
    <w:rsid w:val="004B4CD1"/>
    <w:rsid w:val="004B63E4"/>
    <w:rsid w:val="004B692C"/>
    <w:rsid w:val="004B7B1E"/>
    <w:rsid w:val="004C025D"/>
    <w:rsid w:val="004C02BC"/>
    <w:rsid w:val="004C03BA"/>
    <w:rsid w:val="004C0EAD"/>
    <w:rsid w:val="004C1178"/>
    <w:rsid w:val="004C24AA"/>
    <w:rsid w:val="004C24F7"/>
    <w:rsid w:val="004C32A5"/>
    <w:rsid w:val="004C33E4"/>
    <w:rsid w:val="004C4832"/>
    <w:rsid w:val="004C4C9A"/>
    <w:rsid w:val="004C4F67"/>
    <w:rsid w:val="004C4FBA"/>
    <w:rsid w:val="004C5130"/>
    <w:rsid w:val="004C5421"/>
    <w:rsid w:val="004C5D24"/>
    <w:rsid w:val="004C5F4F"/>
    <w:rsid w:val="004C78C2"/>
    <w:rsid w:val="004C7C62"/>
    <w:rsid w:val="004D0E2E"/>
    <w:rsid w:val="004D10E6"/>
    <w:rsid w:val="004D2226"/>
    <w:rsid w:val="004D251D"/>
    <w:rsid w:val="004D2C13"/>
    <w:rsid w:val="004D2EB9"/>
    <w:rsid w:val="004D3739"/>
    <w:rsid w:val="004D468B"/>
    <w:rsid w:val="004D5085"/>
    <w:rsid w:val="004D50E3"/>
    <w:rsid w:val="004D51C6"/>
    <w:rsid w:val="004D55DE"/>
    <w:rsid w:val="004D5C31"/>
    <w:rsid w:val="004D6D2A"/>
    <w:rsid w:val="004D7770"/>
    <w:rsid w:val="004D7AB5"/>
    <w:rsid w:val="004D7EE2"/>
    <w:rsid w:val="004D7FE5"/>
    <w:rsid w:val="004E029B"/>
    <w:rsid w:val="004E1A5B"/>
    <w:rsid w:val="004E2DE0"/>
    <w:rsid w:val="004E3539"/>
    <w:rsid w:val="004E4EF9"/>
    <w:rsid w:val="004E503B"/>
    <w:rsid w:val="004E55CD"/>
    <w:rsid w:val="004E6500"/>
    <w:rsid w:val="004E680C"/>
    <w:rsid w:val="004E6F2A"/>
    <w:rsid w:val="004E706E"/>
    <w:rsid w:val="004E73EB"/>
    <w:rsid w:val="004E7609"/>
    <w:rsid w:val="004E7DF0"/>
    <w:rsid w:val="004F00DB"/>
    <w:rsid w:val="004F0E8D"/>
    <w:rsid w:val="004F1711"/>
    <w:rsid w:val="004F344A"/>
    <w:rsid w:val="004F4285"/>
    <w:rsid w:val="004F4E7B"/>
    <w:rsid w:val="004F53E1"/>
    <w:rsid w:val="004F56C6"/>
    <w:rsid w:val="004F5C0B"/>
    <w:rsid w:val="004F5C34"/>
    <w:rsid w:val="004F6597"/>
    <w:rsid w:val="004F68AD"/>
    <w:rsid w:val="004F74D1"/>
    <w:rsid w:val="004F7CB7"/>
    <w:rsid w:val="005003B1"/>
    <w:rsid w:val="0050240F"/>
    <w:rsid w:val="00502A3E"/>
    <w:rsid w:val="00502BF5"/>
    <w:rsid w:val="00502DCA"/>
    <w:rsid w:val="005043EE"/>
    <w:rsid w:val="0050476B"/>
    <w:rsid w:val="00505A4E"/>
    <w:rsid w:val="00505B43"/>
    <w:rsid w:val="00505E76"/>
    <w:rsid w:val="00506786"/>
    <w:rsid w:val="005070F7"/>
    <w:rsid w:val="00510338"/>
    <w:rsid w:val="00510B1B"/>
    <w:rsid w:val="00510BF4"/>
    <w:rsid w:val="00510D71"/>
    <w:rsid w:val="00511DB1"/>
    <w:rsid w:val="005123C0"/>
    <w:rsid w:val="0051245A"/>
    <w:rsid w:val="0051284F"/>
    <w:rsid w:val="00513EC8"/>
    <w:rsid w:val="00514D74"/>
    <w:rsid w:val="00516580"/>
    <w:rsid w:val="00522566"/>
    <w:rsid w:val="005225FE"/>
    <w:rsid w:val="00523729"/>
    <w:rsid w:val="00523A54"/>
    <w:rsid w:val="00523B00"/>
    <w:rsid w:val="005243A2"/>
    <w:rsid w:val="00524B3E"/>
    <w:rsid w:val="00524C11"/>
    <w:rsid w:val="00525BF9"/>
    <w:rsid w:val="00525F89"/>
    <w:rsid w:val="005266A2"/>
    <w:rsid w:val="00527052"/>
    <w:rsid w:val="00527726"/>
    <w:rsid w:val="00527A89"/>
    <w:rsid w:val="00527B23"/>
    <w:rsid w:val="00530722"/>
    <w:rsid w:val="00530E0E"/>
    <w:rsid w:val="00531AC2"/>
    <w:rsid w:val="00532003"/>
    <w:rsid w:val="00532364"/>
    <w:rsid w:val="00532E5C"/>
    <w:rsid w:val="00533127"/>
    <w:rsid w:val="0053355D"/>
    <w:rsid w:val="00533CC8"/>
    <w:rsid w:val="00533E1D"/>
    <w:rsid w:val="005342B0"/>
    <w:rsid w:val="005349DF"/>
    <w:rsid w:val="00535EE7"/>
    <w:rsid w:val="00537210"/>
    <w:rsid w:val="00537E41"/>
    <w:rsid w:val="00537E54"/>
    <w:rsid w:val="00537F45"/>
    <w:rsid w:val="00540326"/>
    <w:rsid w:val="00540607"/>
    <w:rsid w:val="00540B62"/>
    <w:rsid w:val="0054110E"/>
    <w:rsid w:val="0054180D"/>
    <w:rsid w:val="00542B4F"/>
    <w:rsid w:val="00542FF2"/>
    <w:rsid w:val="0054324B"/>
    <w:rsid w:val="005452D0"/>
    <w:rsid w:val="0054533B"/>
    <w:rsid w:val="0054587D"/>
    <w:rsid w:val="00545EA7"/>
    <w:rsid w:val="0054700B"/>
    <w:rsid w:val="0054749A"/>
    <w:rsid w:val="00547B8B"/>
    <w:rsid w:val="00547CD1"/>
    <w:rsid w:val="00550157"/>
    <w:rsid w:val="00552CD7"/>
    <w:rsid w:val="00552D18"/>
    <w:rsid w:val="00552FB2"/>
    <w:rsid w:val="00552FF4"/>
    <w:rsid w:val="00553C81"/>
    <w:rsid w:val="00554016"/>
    <w:rsid w:val="00554191"/>
    <w:rsid w:val="0055496E"/>
    <w:rsid w:val="00554B5D"/>
    <w:rsid w:val="005579B8"/>
    <w:rsid w:val="00557AD0"/>
    <w:rsid w:val="00560766"/>
    <w:rsid w:val="0056076D"/>
    <w:rsid w:val="00560FCD"/>
    <w:rsid w:val="005610DD"/>
    <w:rsid w:val="0056198E"/>
    <w:rsid w:val="005625BD"/>
    <w:rsid w:val="005635E4"/>
    <w:rsid w:val="00564356"/>
    <w:rsid w:val="00564B0B"/>
    <w:rsid w:val="00564B4A"/>
    <w:rsid w:val="00567052"/>
    <w:rsid w:val="005672F4"/>
    <w:rsid w:val="0056771D"/>
    <w:rsid w:val="00567B1B"/>
    <w:rsid w:val="00570719"/>
    <w:rsid w:val="00570A01"/>
    <w:rsid w:val="00571474"/>
    <w:rsid w:val="00571734"/>
    <w:rsid w:val="00573612"/>
    <w:rsid w:val="00573E43"/>
    <w:rsid w:val="00575F50"/>
    <w:rsid w:val="00577E72"/>
    <w:rsid w:val="0058019F"/>
    <w:rsid w:val="00580626"/>
    <w:rsid w:val="00580FD1"/>
    <w:rsid w:val="005851A2"/>
    <w:rsid w:val="00586D06"/>
    <w:rsid w:val="005870F8"/>
    <w:rsid w:val="00587D32"/>
    <w:rsid w:val="005900A5"/>
    <w:rsid w:val="00590197"/>
    <w:rsid w:val="005906F5"/>
    <w:rsid w:val="00592C61"/>
    <w:rsid w:val="00592C8E"/>
    <w:rsid w:val="005934BA"/>
    <w:rsid w:val="00593C6F"/>
    <w:rsid w:val="0059433F"/>
    <w:rsid w:val="0059450C"/>
    <w:rsid w:val="00594572"/>
    <w:rsid w:val="00594B76"/>
    <w:rsid w:val="00594F87"/>
    <w:rsid w:val="0059536C"/>
    <w:rsid w:val="00595A9E"/>
    <w:rsid w:val="005A0F84"/>
    <w:rsid w:val="005A1D16"/>
    <w:rsid w:val="005A2A3C"/>
    <w:rsid w:val="005A6484"/>
    <w:rsid w:val="005A7D44"/>
    <w:rsid w:val="005B02BE"/>
    <w:rsid w:val="005B0D25"/>
    <w:rsid w:val="005B1994"/>
    <w:rsid w:val="005B1CF9"/>
    <w:rsid w:val="005B21CF"/>
    <w:rsid w:val="005B3E59"/>
    <w:rsid w:val="005B49F5"/>
    <w:rsid w:val="005B50E4"/>
    <w:rsid w:val="005B517F"/>
    <w:rsid w:val="005B51F7"/>
    <w:rsid w:val="005B5FED"/>
    <w:rsid w:val="005B5FF3"/>
    <w:rsid w:val="005B7752"/>
    <w:rsid w:val="005B7971"/>
    <w:rsid w:val="005C15BD"/>
    <w:rsid w:val="005C17C5"/>
    <w:rsid w:val="005C1A75"/>
    <w:rsid w:val="005C2643"/>
    <w:rsid w:val="005C3521"/>
    <w:rsid w:val="005C3C15"/>
    <w:rsid w:val="005C4B1B"/>
    <w:rsid w:val="005C55BE"/>
    <w:rsid w:val="005C57B6"/>
    <w:rsid w:val="005C581F"/>
    <w:rsid w:val="005C6C1F"/>
    <w:rsid w:val="005C7166"/>
    <w:rsid w:val="005C733A"/>
    <w:rsid w:val="005C78DA"/>
    <w:rsid w:val="005C7CB0"/>
    <w:rsid w:val="005D1883"/>
    <w:rsid w:val="005D1A51"/>
    <w:rsid w:val="005D27C0"/>
    <w:rsid w:val="005D2B73"/>
    <w:rsid w:val="005D3BC9"/>
    <w:rsid w:val="005D49DB"/>
    <w:rsid w:val="005D5CE8"/>
    <w:rsid w:val="005D6D09"/>
    <w:rsid w:val="005D6F36"/>
    <w:rsid w:val="005D70E6"/>
    <w:rsid w:val="005D7221"/>
    <w:rsid w:val="005D746D"/>
    <w:rsid w:val="005E1268"/>
    <w:rsid w:val="005E1388"/>
    <w:rsid w:val="005E1BDF"/>
    <w:rsid w:val="005E1F87"/>
    <w:rsid w:val="005E22D5"/>
    <w:rsid w:val="005E3668"/>
    <w:rsid w:val="005E5559"/>
    <w:rsid w:val="005E5617"/>
    <w:rsid w:val="005E5B56"/>
    <w:rsid w:val="005E5E4E"/>
    <w:rsid w:val="005E6FC0"/>
    <w:rsid w:val="005F07F8"/>
    <w:rsid w:val="005F091C"/>
    <w:rsid w:val="005F0C18"/>
    <w:rsid w:val="005F1A99"/>
    <w:rsid w:val="005F275C"/>
    <w:rsid w:val="005F337E"/>
    <w:rsid w:val="005F33AF"/>
    <w:rsid w:val="005F361E"/>
    <w:rsid w:val="005F3C87"/>
    <w:rsid w:val="005F44C4"/>
    <w:rsid w:val="005F480F"/>
    <w:rsid w:val="005F4F42"/>
    <w:rsid w:val="005F6579"/>
    <w:rsid w:val="005F658E"/>
    <w:rsid w:val="006009D4"/>
    <w:rsid w:val="00600CDE"/>
    <w:rsid w:val="006017C5"/>
    <w:rsid w:val="00601AD5"/>
    <w:rsid w:val="006033E7"/>
    <w:rsid w:val="0060413A"/>
    <w:rsid w:val="006041BF"/>
    <w:rsid w:val="006044EE"/>
    <w:rsid w:val="00604868"/>
    <w:rsid w:val="00607FCC"/>
    <w:rsid w:val="0061012B"/>
    <w:rsid w:val="0061085D"/>
    <w:rsid w:val="00610B78"/>
    <w:rsid w:val="0061131E"/>
    <w:rsid w:val="0061328C"/>
    <w:rsid w:val="00614AA5"/>
    <w:rsid w:val="006153D0"/>
    <w:rsid w:val="00615766"/>
    <w:rsid w:val="00615CE2"/>
    <w:rsid w:val="00615D9A"/>
    <w:rsid w:val="00615FE0"/>
    <w:rsid w:val="00616B3A"/>
    <w:rsid w:val="0061705F"/>
    <w:rsid w:val="00617233"/>
    <w:rsid w:val="006174FD"/>
    <w:rsid w:val="006177F7"/>
    <w:rsid w:val="0062001C"/>
    <w:rsid w:val="006206AB"/>
    <w:rsid w:val="00620FC2"/>
    <w:rsid w:val="00621273"/>
    <w:rsid w:val="00622075"/>
    <w:rsid w:val="00622E34"/>
    <w:rsid w:val="00622FF7"/>
    <w:rsid w:val="0062432F"/>
    <w:rsid w:val="0062596B"/>
    <w:rsid w:val="00625E80"/>
    <w:rsid w:val="006262DC"/>
    <w:rsid w:val="00626343"/>
    <w:rsid w:val="006266F1"/>
    <w:rsid w:val="006269B5"/>
    <w:rsid w:val="006270A4"/>
    <w:rsid w:val="00630681"/>
    <w:rsid w:val="00631369"/>
    <w:rsid w:val="00631B37"/>
    <w:rsid w:val="00632D4A"/>
    <w:rsid w:val="00633449"/>
    <w:rsid w:val="00633574"/>
    <w:rsid w:val="00633C36"/>
    <w:rsid w:val="00633E4D"/>
    <w:rsid w:val="00634183"/>
    <w:rsid w:val="00634693"/>
    <w:rsid w:val="0063493B"/>
    <w:rsid w:val="00635536"/>
    <w:rsid w:val="00636398"/>
    <w:rsid w:val="0063698C"/>
    <w:rsid w:val="0063776C"/>
    <w:rsid w:val="00637A70"/>
    <w:rsid w:val="00637BBB"/>
    <w:rsid w:val="006407BE"/>
    <w:rsid w:val="006421D8"/>
    <w:rsid w:val="00642CD7"/>
    <w:rsid w:val="00643C49"/>
    <w:rsid w:val="00644BD9"/>
    <w:rsid w:val="00644F26"/>
    <w:rsid w:val="00645452"/>
    <w:rsid w:val="00645D4F"/>
    <w:rsid w:val="0064693C"/>
    <w:rsid w:val="00646F6D"/>
    <w:rsid w:val="006472A7"/>
    <w:rsid w:val="00647361"/>
    <w:rsid w:val="006474C8"/>
    <w:rsid w:val="00647763"/>
    <w:rsid w:val="00647D5F"/>
    <w:rsid w:val="00647DFB"/>
    <w:rsid w:val="00651F79"/>
    <w:rsid w:val="00653C9D"/>
    <w:rsid w:val="006545C1"/>
    <w:rsid w:val="006549AF"/>
    <w:rsid w:val="00654B58"/>
    <w:rsid w:val="00654E21"/>
    <w:rsid w:val="00656E0B"/>
    <w:rsid w:val="00657B15"/>
    <w:rsid w:val="006626A9"/>
    <w:rsid w:val="00662F4F"/>
    <w:rsid w:val="0066395D"/>
    <w:rsid w:val="00664249"/>
    <w:rsid w:val="006647C5"/>
    <w:rsid w:val="00665A31"/>
    <w:rsid w:val="006675F0"/>
    <w:rsid w:val="00667863"/>
    <w:rsid w:val="00670094"/>
    <w:rsid w:val="00670574"/>
    <w:rsid w:val="0067099C"/>
    <w:rsid w:val="006711FB"/>
    <w:rsid w:val="00673CCB"/>
    <w:rsid w:val="006743DA"/>
    <w:rsid w:val="00674AF2"/>
    <w:rsid w:val="00674B3C"/>
    <w:rsid w:val="00674CB3"/>
    <w:rsid w:val="006759EB"/>
    <w:rsid w:val="00675BAA"/>
    <w:rsid w:val="00675D60"/>
    <w:rsid w:val="00675FC6"/>
    <w:rsid w:val="00676702"/>
    <w:rsid w:val="006769E5"/>
    <w:rsid w:val="006814A3"/>
    <w:rsid w:val="006827AD"/>
    <w:rsid w:val="0068333C"/>
    <w:rsid w:val="00683854"/>
    <w:rsid w:val="006838FD"/>
    <w:rsid w:val="00685ED4"/>
    <w:rsid w:val="0068639C"/>
    <w:rsid w:val="006865A9"/>
    <w:rsid w:val="00690E18"/>
    <w:rsid w:val="00692942"/>
    <w:rsid w:val="00692967"/>
    <w:rsid w:val="00692A08"/>
    <w:rsid w:val="00692EFF"/>
    <w:rsid w:val="00694947"/>
    <w:rsid w:val="00696CDB"/>
    <w:rsid w:val="006977F7"/>
    <w:rsid w:val="0069799A"/>
    <w:rsid w:val="00697E6A"/>
    <w:rsid w:val="006A18EC"/>
    <w:rsid w:val="006A1963"/>
    <w:rsid w:val="006A219B"/>
    <w:rsid w:val="006A2CAB"/>
    <w:rsid w:val="006A428C"/>
    <w:rsid w:val="006A4B7B"/>
    <w:rsid w:val="006A56D8"/>
    <w:rsid w:val="006A59C4"/>
    <w:rsid w:val="006A666E"/>
    <w:rsid w:val="006A7581"/>
    <w:rsid w:val="006B026A"/>
    <w:rsid w:val="006B12D4"/>
    <w:rsid w:val="006B1399"/>
    <w:rsid w:val="006B2BA1"/>
    <w:rsid w:val="006B4036"/>
    <w:rsid w:val="006B4CE6"/>
    <w:rsid w:val="006B5456"/>
    <w:rsid w:val="006B6729"/>
    <w:rsid w:val="006B7AF9"/>
    <w:rsid w:val="006C19C0"/>
    <w:rsid w:val="006C1B8F"/>
    <w:rsid w:val="006C1C58"/>
    <w:rsid w:val="006C2CD5"/>
    <w:rsid w:val="006C3137"/>
    <w:rsid w:val="006C4339"/>
    <w:rsid w:val="006C4E65"/>
    <w:rsid w:val="006C5809"/>
    <w:rsid w:val="006C7213"/>
    <w:rsid w:val="006C72FE"/>
    <w:rsid w:val="006C7887"/>
    <w:rsid w:val="006D08FE"/>
    <w:rsid w:val="006D1AC1"/>
    <w:rsid w:val="006D25AC"/>
    <w:rsid w:val="006D3481"/>
    <w:rsid w:val="006D4CD2"/>
    <w:rsid w:val="006D4F4D"/>
    <w:rsid w:val="006D5FC0"/>
    <w:rsid w:val="006D65FF"/>
    <w:rsid w:val="006D67F1"/>
    <w:rsid w:val="006D6B62"/>
    <w:rsid w:val="006D6B7E"/>
    <w:rsid w:val="006D6BB5"/>
    <w:rsid w:val="006D70D4"/>
    <w:rsid w:val="006D7B02"/>
    <w:rsid w:val="006E021B"/>
    <w:rsid w:val="006E07D6"/>
    <w:rsid w:val="006E084B"/>
    <w:rsid w:val="006E20B1"/>
    <w:rsid w:val="006E29A0"/>
    <w:rsid w:val="006E2E80"/>
    <w:rsid w:val="006E32C1"/>
    <w:rsid w:val="006E3F87"/>
    <w:rsid w:val="006E40DE"/>
    <w:rsid w:val="006E50A9"/>
    <w:rsid w:val="006E59C5"/>
    <w:rsid w:val="006E612B"/>
    <w:rsid w:val="006E634A"/>
    <w:rsid w:val="006E66C5"/>
    <w:rsid w:val="006E66F5"/>
    <w:rsid w:val="006E6B59"/>
    <w:rsid w:val="006E7217"/>
    <w:rsid w:val="006E768A"/>
    <w:rsid w:val="006E7BAE"/>
    <w:rsid w:val="006F035B"/>
    <w:rsid w:val="006F0885"/>
    <w:rsid w:val="006F0C28"/>
    <w:rsid w:val="006F178E"/>
    <w:rsid w:val="006F2C11"/>
    <w:rsid w:val="006F3F7F"/>
    <w:rsid w:val="006F3FED"/>
    <w:rsid w:val="006F5393"/>
    <w:rsid w:val="006F59C0"/>
    <w:rsid w:val="006F7237"/>
    <w:rsid w:val="00701136"/>
    <w:rsid w:val="0070136E"/>
    <w:rsid w:val="00701645"/>
    <w:rsid w:val="0070198F"/>
    <w:rsid w:val="007057BB"/>
    <w:rsid w:val="00706ABE"/>
    <w:rsid w:val="00706ED2"/>
    <w:rsid w:val="00707F00"/>
    <w:rsid w:val="0071020C"/>
    <w:rsid w:val="00711389"/>
    <w:rsid w:val="00711C58"/>
    <w:rsid w:val="00712F1A"/>
    <w:rsid w:val="00715712"/>
    <w:rsid w:val="00715AC5"/>
    <w:rsid w:val="00716EE0"/>
    <w:rsid w:val="007177D7"/>
    <w:rsid w:val="00717F84"/>
    <w:rsid w:val="007209E2"/>
    <w:rsid w:val="00721394"/>
    <w:rsid w:val="00721764"/>
    <w:rsid w:val="00722238"/>
    <w:rsid w:val="00722D61"/>
    <w:rsid w:val="00722DE4"/>
    <w:rsid w:val="00724941"/>
    <w:rsid w:val="00724C06"/>
    <w:rsid w:val="00725688"/>
    <w:rsid w:val="0072569A"/>
    <w:rsid w:val="007267A4"/>
    <w:rsid w:val="00727429"/>
    <w:rsid w:val="0072777B"/>
    <w:rsid w:val="00727BA3"/>
    <w:rsid w:val="00727D8A"/>
    <w:rsid w:val="0073370F"/>
    <w:rsid w:val="0073480A"/>
    <w:rsid w:val="00734A89"/>
    <w:rsid w:val="00734CF4"/>
    <w:rsid w:val="00735E49"/>
    <w:rsid w:val="00735E73"/>
    <w:rsid w:val="007368F9"/>
    <w:rsid w:val="007373E5"/>
    <w:rsid w:val="007401DC"/>
    <w:rsid w:val="00741713"/>
    <w:rsid w:val="00742743"/>
    <w:rsid w:val="00742818"/>
    <w:rsid w:val="00742960"/>
    <w:rsid w:val="007434EC"/>
    <w:rsid w:val="00743FA4"/>
    <w:rsid w:val="007441CE"/>
    <w:rsid w:val="007441D4"/>
    <w:rsid w:val="007444D6"/>
    <w:rsid w:val="00744F78"/>
    <w:rsid w:val="00745634"/>
    <w:rsid w:val="00746F6D"/>
    <w:rsid w:val="00747BB3"/>
    <w:rsid w:val="0075046D"/>
    <w:rsid w:val="00750BDE"/>
    <w:rsid w:val="0075111D"/>
    <w:rsid w:val="00751ACC"/>
    <w:rsid w:val="007520C2"/>
    <w:rsid w:val="007524DB"/>
    <w:rsid w:val="00752987"/>
    <w:rsid w:val="00756791"/>
    <w:rsid w:val="00756AA0"/>
    <w:rsid w:val="00756B3D"/>
    <w:rsid w:val="00757A07"/>
    <w:rsid w:val="00757A75"/>
    <w:rsid w:val="00757B09"/>
    <w:rsid w:val="00757D15"/>
    <w:rsid w:val="00757DEA"/>
    <w:rsid w:val="00760B09"/>
    <w:rsid w:val="00761A26"/>
    <w:rsid w:val="00761CBC"/>
    <w:rsid w:val="00761CD1"/>
    <w:rsid w:val="00761CDA"/>
    <w:rsid w:val="007624F4"/>
    <w:rsid w:val="0076311F"/>
    <w:rsid w:val="0076338D"/>
    <w:rsid w:val="0076452D"/>
    <w:rsid w:val="007651D0"/>
    <w:rsid w:val="00765FEC"/>
    <w:rsid w:val="007660AA"/>
    <w:rsid w:val="007664EF"/>
    <w:rsid w:val="007666A9"/>
    <w:rsid w:val="007672B8"/>
    <w:rsid w:val="00767E2C"/>
    <w:rsid w:val="00767E48"/>
    <w:rsid w:val="00770179"/>
    <w:rsid w:val="00770201"/>
    <w:rsid w:val="0077034E"/>
    <w:rsid w:val="00770442"/>
    <w:rsid w:val="0077049E"/>
    <w:rsid w:val="00770564"/>
    <w:rsid w:val="00770C53"/>
    <w:rsid w:val="00771087"/>
    <w:rsid w:val="007711E5"/>
    <w:rsid w:val="00774DBB"/>
    <w:rsid w:val="00774E54"/>
    <w:rsid w:val="00775C9E"/>
    <w:rsid w:val="0077617A"/>
    <w:rsid w:val="00776D8B"/>
    <w:rsid w:val="00777239"/>
    <w:rsid w:val="007778E5"/>
    <w:rsid w:val="007801E8"/>
    <w:rsid w:val="00780454"/>
    <w:rsid w:val="0078089A"/>
    <w:rsid w:val="007813C7"/>
    <w:rsid w:val="00781843"/>
    <w:rsid w:val="0078213E"/>
    <w:rsid w:val="007824AC"/>
    <w:rsid w:val="00782642"/>
    <w:rsid w:val="007827E2"/>
    <w:rsid w:val="007833E7"/>
    <w:rsid w:val="0078678F"/>
    <w:rsid w:val="00786D50"/>
    <w:rsid w:val="007914A3"/>
    <w:rsid w:val="00791C1B"/>
    <w:rsid w:val="00793B03"/>
    <w:rsid w:val="007959DD"/>
    <w:rsid w:val="00795B55"/>
    <w:rsid w:val="00795CA9"/>
    <w:rsid w:val="00795FE8"/>
    <w:rsid w:val="00796178"/>
    <w:rsid w:val="0079617A"/>
    <w:rsid w:val="007965F1"/>
    <w:rsid w:val="00797A9F"/>
    <w:rsid w:val="007A04B2"/>
    <w:rsid w:val="007A14D7"/>
    <w:rsid w:val="007A18D2"/>
    <w:rsid w:val="007A2259"/>
    <w:rsid w:val="007A2DB2"/>
    <w:rsid w:val="007A43E7"/>
    <w:rsid w:val="007A4981"/>
    <w:rsid w:val="007A65F7"/>
    <w:rsid w:val="007A664F"/>
    <w:rsid w:val="007A7478"/>
    <w:rsid w:val="007A7EAC"/>
    <w:rsid w:val="007B00F0"/>
    <w:rsid w:val="007B09FF"/>
    <w:rsid w:val="007B0E79"/>
    <w:rsid w:val="007B1833"/>
    <w:rsid w:val="007B32AD"/>
    <w:rsid w:val="007B3E1C"/>
    <w:rsid w:val="007B3E1E"/>
    <w:rsid w:val="007B457D"/>
    <w:rsid w:val="007B4754"/>
    <w:rsid w:val="007B50F9"/>
    <w:rsid w:val="007B6EB5"/>
    <w:rsid w:val="007B7631"/>
    <w:rsid w:val="007B7AE6"/>
    <w:rsid w:val="007B7C3C"/>
    <w:rsid w:val="007C0183"/>
    <w:rsid w:val="007C0394"/>
    <w:rsid w:val="007C142D"/>
    <w:rsid w:val="007C28E0"/>
    <w:rsid w:val="007C2979"/>
    <w:rsid w:val="007C2C44"/>
    <w:rsid w:val="007C3DA3"/>
    <w:rsid w:val="007C57F1"/>
    <w:rsid w:val="007C5B3F"/>
    <w:rsid w:val="007C704D"/>
    <w:rsid w:val="007D0820"/>
    <w:rsid w:val="007D0BA8"/>
    <w:rsid w:val="007D0FCD"/>
    <w:rsid w:val="007D2360"/>
    <w:rsid w:val="007D24A9"/>
    <w:rsid w:val="007D2CD5"/>
    <w:rsid w:val="007D3394"/>
    <w:rsid w:val="007D3A6D"/>
    <w:rsid w:val="007D603D"/>
    <w:rsid w:val="007D61A9"/>
    <w:rsid w:val="007D630D"/>
    <w:rsid w:val="007D652F"/>
    <w:rsid w:val="007E12E0"/>
    <w:rsid w:val="007E2D1E"/>
    <w:rsid w:val="007E3A2C"/>
    <w:rsid w:val="007E4CCD"/>
    <w:rsid w:val="007E51CF"/>
    <w:rsid w:val="007E603C"/>
    <w:rsid w:val="007E6AFF"/>
    <w:rsid w:val="007E7329"/>
    <w:rsid w:val="007E7F06"/>
    <w:rsid w:val="007F007B"/>
    <w:rsid w:val="007F0541"/>
    <w:rsid w:val="007F1886"/>
    <w:rsid w:val="007F19BD"/>
    <w:rsid w:val="007F1FD9"/>
    <w:rsid w:val="007F20DF"/>
    <w:rsid w:val="007F2202"/>
    <w:rsid w:val="007F3794"/>
    <w:rsid w:val="007F510F"/>
    <w:rsid w:val="007F53F4"/>
    <w:rsid w:val="007F5450"/>
    <w:rsid w:val="007F55EA"/>
    <w:rsid w:val="007F568A"/>
    <w:rsid w:val="007F58BB"/>
    <w:rsid w:val="007F6351"/>
    <w:rsid w:val="007F6A3E"/>
    <w:rsid w:val="007F6DE0"/>
    <w:rsid w:val="007F73DD"/>
    <w:rsid w:val="007F7789"/>
    <w:rsid w:val="007F7DE4"/>
    <w:rsid w:val="00800AB1"/>
    <w:rsid w:val="00801841"/>
    <w:rsid w:val="00801C79"/>
    <w:rsid w:val="008023E3"/>
    <w:rsid w:val="008023E4"/>
    <w:rsid w:val="00803DAD"/>
    <w:rsid w:val="0080415B"/>
    <w:rsid w:val="008051B5"/>
    <w:rsid w:val="0080588B"/>
    <w:rsid w:val="00805DC1"/>
    <w:rsid w:val="00810430"/>
    <w:rsid w:val="00810E53"/>
    <w:rsid w:val="00810EB6"/>
    <w:rsid w:val="00810F35"/>
    <w:rsid w:val="008116E3"/>
    <w:rsid w:val="00811A9D"/>
    <w:rsid w:val="00811B3F"/>
    <w:rsid w:val="00811F2A"/>
    <w:rsid w:val="0081225A"/>
    <w:rsid w:val="00812433"/>
    <w:rsid w:val="00812839"/>
    <w:rsid w:val="00812A0B"/>
    <w:rsid w:val="0081343C"/>
    <w:rsid w:val="00813AEA"/>
    <w:rsid w:val="008140BF"/>
    <w:rsid w:val="00817161"/>
    <w:rsid w:val="0082049A"/>
    <w:rsid w:val="00821862"/>
    <w:rsid w:val="00821DAB"/>
    <w:rsid w:val="00822B0A"/>
    <w:rsid w:val="008237EC"/>
    <w:rsid w:val="00823E98"/>
    <w:rsid w:val="008245B5"/>
    <w:rsid w:val="00824D08"/>
    <w:rsid w:val="008251C4"/>
    <w:rsid w:val="008262B1"/>
    <w:rsid w:val="00826F7D"/>
    <w:rsid w:val="00827402"/>
    <w:rsid w:val="00827D2E"/>
    <w:rsid w:val="00827F59"/>
    <w:rsid w:val="00830814"/>
    <w:rsid w:val="008348BE"/>
    <w:rsid w:val="00835087"/>
    <w:rsid w:val="00836904"/>
    <w:rsid w:val="0083699B"/>
    <w:rsid w:val="0083726D"/>
    <w:rsid w:val="00837D30"/>
    <w:rsid w:val="008408A8"/>
    <w:rsid w:val="00840D53"/>
    <w:rsid w:val="008416F5"/>
    <w:rsid w:val="00841B23"/>
    <w:rsid w:val="00841B63"/>
    <w:rsid w:val="0084371A"/>
    <w:rsid w:val="00843820"/>
    <w:rsid w:val="008439DE"/>
    <w:rsid w:val="00843ACF"/>
    <w:rsid w:val="00843C3B"/>
    <w:rsid w:val="00843F61"/>
    <w:rsid w:val="008448AA"/>
    <w:rsid w:val="00846853"/>
    <w:rsid w:val="0084692A"/>
    <w:rsid w:val="0085164A"/>
    <w:rsid w:val="008520D3"/>
    <w:rsid w:val="00854341"/>
    <w:rsid w:val="0085589C"/>
    <w:rsid w:val="00855F52"/>
    <w:rsid w:val="008569D1"/>
    <w:rsid w:val="00860044"/>
    <w:rsid w:val="008605DA"/>
    <w:rsid w:val="00860C6B"/>
    <w:rsid w:val="00861ED7"/>
    <w:rsid w:val="0086310E"/>
    <w:rsid w:val="00863838"/>
    <w:rsid w:val="008650C3"/>
    <w:rsid w:val="00865E5E"/>
    <w:rsid w:val="00867308"/>
    <w:rsid w:val="00870288"/>
    <w:rsid w:val="0087269D"/>
    <w:rsid w:val="00872C40"/>
    <w:rsid w:val="00874CB6"/>
    <w:rsid w:val="00875ACC"/>
    <w:rsid w:val="008765A1"/>
    <w:rsid w:val="008803AF"/>
    <w:rsid w:val="00880704"/>
    <w:rsid w:val="00880B37"/>
    <w:rsid w:val="00882CC6"/>
    <w:rsid w:val="00882CCD"/>
    <w:rsid w:val="008838EE"/>
    <w:rsid w:val="00883A62"/>
    <w:rsid w:val="00884514"/>
    <w:rsid w:val="008854E8"/>
    <w:rsid w:val="008867FE"/>
    <w:rsid w:val="0088712A"/>
    <w:rsid w:val="00890149"/>
    <w:rsid w:val="00890705"/>
    <w:rsid w:val="00890D69"/>
    <w:rsid w:val="00890DE4"/>
    <w:rsid w:val="0089240D"/>
    <w:rsid w:val="008925B9"/>
    <w:rsid w:val="0089446D"/>
    <w:rsid w:val="008947EB"/>
    <w:rsid w:val="00894907"/>
    <w:rsid w:val="008953CB"/>
    <w:rsid w:val="00895D58"/>
    <w:rsid w:val="00895DAA"/>
    <w:rsid w:val="00895EC5"/>
    <w:rsid w:val="00896A31"/>
    <w:rsid w:val="00897EC4"/>
    <w:rsid w:val="008A04A7"/>
    <w:rsid w:val="008A05F6"/>
    <w:rsid w:val="008A0717"/>
    <w:rsid w:val="008A0A8E"/>
    <w:rsid w:val="008A103A"/>
    <w:rsid w:val="008A1BA9"/>
    <w:rsid w:val="008A289B"/>
    <w:rsid w:val="008A2D5C"/>
    <w:rsid w:val="008A3574"/>
    <w:rsid w:val="008A3659"/>
    <w:rsid w:val="008A36D0"/>
    <w:rsid w:val="008A5B83"/>
    <w:rsid w:val="008A5C8C"/>
    <w:rsid w:val="008A600C"/>
    <w:rsid w:val="008A6192"/>
    <w:rsid w:val="008A703F"/>
    <w:rsid w:val="008A7D6F"/>
    <w:rsid w:val="008B01FC"/>
    <w:rsid w:val="008B072E"/>
    <w:rsid w:val="008B0B39"/>
    <w:rsid w:val="008B112A"/>
    <w:rsid w:val="008B1E43"/>
    <w:rsid w:val="008B2E75"/>
    <w:rsid w:val="008B30D4"/>
    <w:rsid w:val="008B35B3"/>
    <w:rsid w:val="008B3D6B"/>
    <w:rsid w:val="008B427D"/>
    <w:rsid w:val="008B4C32"/>
    <w:rsid w:val="008B4C89"/>
    <w:rsid w:val="008B4E37"/>
    <w:rsid w:val="008B5A90"/>
    <w:rsid w:val="008B7662"/>
    <w:rsid w:val="008C02E4"/>
    <w:rsid w:val="008C0CCF"/>
    <w:rsid w:val="008C13DF"/>
    <w:rsid w:val="008C3E98"/>
    <w:rsid w:val="008C412C"/>
    <w:rsid w:val="008C4D59"/>
    <w:rsid w:val="008C5623"/>
    <w:rsid w:val="008C5F5F"/>
    <w:rsid w:val="008C640F"/>
    <w:rsid w:val="008D08EB"/>
    <w:rsid w:val="008D0A36"/>
    <w:rsid w:val="008D0BFB"/>
    <w:rsid w:val="008D1197"/>
    <w:rsid w:val="008D1E13"/>
    <w:rsid w:val="008D2595"/>
    <w:rsid w:val="008D2AD3"/>
    <w:rsid w:val="008D2C9C"/>
    <w:rsid w:val="008D3B4A"/>
    <w:rsid w:val="008D522C"/>
    <w:rsid w:val="008D6079"/>
    <w:rsid w:val="008D75DB"/>
    <w:rsid w:val="008D789F"/>
    <w:rsid w:val="008D7B91"/>
    <w:rsid w:val="008E0737"/>
    <w:rsid w:val="008E2CA1"/>
    <w:rsid w:val="008E3008"/>
    <w:rsid w:val="008E3C04"/>
    <w:rsid w:val="008E4AC5"/>
    <w:rsid w:val="008E4FBF"/>
    <w:rsid w:val="008E50E6"/>
    <w:rsid w:val="008E548B"/>
    <w:rsid w:val="008E5597"/>
    <w:rsid w:val="008E5D7A"/>
    <w:rsid w:val="008E71D6"/>
    <w:rsid w:val="008E7773"/>
    <w:rsid w:val="008F0047"/>
    <w:rsid w:val="008F0114"/>
    <w:rsid w:val="008F147F"/>
    <w:rsid w:val="008F186F"/>
    <w:rsid w:val="008F2E3A"/>
    <w:rsid w:val="008F39E5"/>
    <w:rsid w:val="008F725D"/>
    <w:rsid w:val="008F7D1C"/>
    <w:rsid w:val="008F7E83"/>
    <w:rsid w:val="009004F6"/>
    <w:rsid w:val="00900603"/>
    <w:rsid w:val="00900D44"/>
    <w:rsid w:val="0090116C"/>
    <w:rsid w:val="00901666"/>
    <w:rsid w:val="00901BF0"/>
    <w:rsid w:val="00903134"/>
    <w:rsid w:val="00903CB2"/>
    <w:rsid w:val="00904C13"/>
    <w:rsid w:val="00904FE7"/>
    <w:rsid w:val="00905480"/>
    <w:rsid w:val="00905562"/>
    <w:rsid w:val="00905953"/>
    <w:rsid w:val="00905BE9"/>
    <w:rsid w:val="00905BF9"/>
    <w:rsid w:val="009060C3"/>
    <w:rsid w:val="00906CAF"/>
    <w:rsid w:val="00906CDD"/>
    <w:rsid w:val="0090706D"/>
    <w:rsid w:val="00907674"/>
    <w:rsid w:val="009076DB"/>
    <w:rsid w:val="00907B29"/>
    <w:rsid w:val="00907DBA"/>
    <w:rsid w:val="00910109"/>
    <w:rsid w:val="00913212"/>
    <w:rsid w:val="0091335A"/>
    <w:rsid w:val="009138F0"/>
    <w:rsid w:val="00913996"/>
    <w:rsid w:val="00914277"/>
    <w:rsid w:val="009145BD"/>
    <w:rsid w:val="00914BC8"/>
    <w:rsid w:val="0091716E"/>
    <w:rsid w:val="00917520"/>
    <w:rsid w:val="00917A7B"/>
    <w:rsid w:val="00920F4C"/>
    <w:rsid w:val="00921DFA"/>
    <w:rsid w:val="00921EC4"/>
    <w:rsid w:val="00921F13"/>
    <w:rsid w:val="00921FB3"/>
    <w:rsid w:val="00922C5D"/>
    <w:rsid w:val="00923EF4"/>
    <w:rsid w:val="00925895"/>
    <w:rsid w:val="00925AAE"/>
    <w:rsid w:val="0093016D"/>
    <w:rsid w:val="009320F7"/>
    <w:rsid w:val="00932279"/>
    <w:rsid w:val="009323D2"/>
    <w:rsid w:val="00933F4C"/>
    <w:rsid w:val="00933F59"/>
    <w:rsid w:val="009352A0"/>
    <w:rsid w:val="009354D5"/>
    <w:rsid w:val="00935D95"/>
    <w:rsid w:val="009362C6"/>
    <w:rsid w:val="009365CF"/>
    <w:rsid w:val="00936FFA"/>
    <w:rsid w:val="00937375"/>
    <w:rsid w:val="00937CB2"/>
    <w:rsid w:val="009406F1"/>
    <w:rsid w:val="00940953"/>
    <w:rsid w:val="009417D1"/>
    <w:rsid w:val="00942D87"/>
    <w:rsid w:val="00942DA3"/>
    <w:rsid w:val="009431E5"/>
    <w:rsid w:val="00946E5B"/>
    <w:rsid w:val="00950079"/>
    <w:rsid w:val="00950231"/>
    <w:rsid w:val="00953256"/>
    <w:rsid w:val="0095368F"/>
    <w:rsid w:val="00953CAD"/>
    <w:rsid w:val="00954422"/>
    <w:rsid w:val="00954615"/>
    <w:rsid w:val="009555A0"/>
    <w:rsid w:val="00956EFF"/>
    <w:rsid w:val="00957494"/>
    <w:rsid w:val="0095752E"/>
    <w:rsid w:val="00957B82"/>
    <w:rsid w:val="00960CD2"/>
    <w:rsid w:val="00961564"/>
    <w:rsid w:val="00961D28"/>
    <w:rsid w:val="00961D55"/>
    <w:rsid w:val="00961F94"/>
    <w:rsid w:val="0096274E"/>
    <w:rsid w:val="00962981"/>
    <w:rsid w:val="00963033"/>
    <w:rsid w:val="009645E5"/>
    <w:rsid w:val="0096564E"/>
    <w:rsid w:val="00965674"/>
    <w:rsid w:val="00967422"/>
    <w:rsid w:val="00967E30"/>
    <w:rsid w:val="0097074D"/>
    <w:rsid w:val="009714A7"/>
    <w:rsid w:val="00972EB4"/>
    <w:rsid w:val="00973258"/>
    <w:rsid w:val="00973D76"/>
    <w:rsid w:val="00973F64"/>
    <w:rsid w:val="00975CA4"/>
    <w:rsid w:val="00976097"/>
    <w:rsid w:val="00976CA9"/>
    <w:rsid w:val="00977B4A"/>
    <w:rsid w:val="009803BE"/>
    <w:rsid w:val="00981413"/>
    <w:rsid w:val="00981A4C"/>
    <w:rsid w:val="00983D99"/>
    <w:rsid w:val="00984C31"/>
    <w:rsid w:val="00986A2C"/>
    <w:rsid w:val="00986ABC"/>
    <w:rsid w:val="009872E6"/>
    <w:rsid w:val="009876B3"/>
    <w:rsid w:val="0099009B"/>
    <w:rsid w:val="00990749"/>
    <w:rsid w:val="00990E7C"/>
    <w:rsid w:val="009923DE"/>
    <w:rsid w:val="009923EB"/>
    <w:rsid w:val="009923F8"/>
    <w:rsid w:val="009924BB"/>
    <w:rsid w:val="00992B15"/>
    <w:rsid w:val="00993904"/>
    <w:rsid w:val="00993BAA"/>
    <w:rsid w:val="0099518D"/>
    <w:rsid w:val="00996F7B"/>
    <w:rsid w:val="00997728"/>
    <w:rsid w:val="00997843"/>
    <w:rsid w:val="009979C1"/>
    <w:rsid w:val="00997D9C"/>
    <w:rsid w:val="009A07CF"/>
    <w:rsid w:val="009A19C6"/>
    <w:rsid w:val="009A32F8"/>
    <w:rsid w:val="009A3942"/>
    <w:rsid w:val="009A4397"/>
    <w:rsid w:val="009A4F8C"/>
    <w:rsid w:val="009A559D"/>
    <w:rsid w:val="009A6A7A"/>
    <w:rsid w:val="009A7204"/>
    <w:rsid w:val="009A7B68"/>
    <w:rsid w:val="009B071F"/>
    <w:rsid w:val="009B1551"/>
    <w:rsid w:val="009B1F6D"/>
    <w:rsid w:val="009B357D"/>
    <w:rsid w:val="009B44B9"/>
    <w:rsid w:val="009B47DF"/>
    <w:rsid w:val="009B4C42"/>
    <w:rsid w:val="009B5D4F"/>
    <w:rsid w:val="009B673B"/>
    <w:rsid w:val="009B676D"/>
    <w:rsid w:val="009B70ED"/>
    <w:rsid w:val="009B7A6C"/>
    <w:rsid w:val="009C088D"/>
    <w:rsid w:val="009C0C4F"/>
    <w:rsid w:val="009C1080"/>
    <w:rsid w:val="009C3BCF"/>
    <w:rsid w:val="009C3FAF"/>
    <w:rsid w:val="009C4C0C"/>
    <w:rsid w:val="009C57EA"/>
    <w:rsid w:val="009D07A4"/>
    <w:rsid w:val="009D25AB"/>
    <w:rsid w:val="009D2C35"/>
    <w:rsid w:val="009D2E3D"/>
    <w:rsid w:val="009D3004"/>
    <w:rsid w:val="009D5372"/>
    <w:rsid w:val="009D5839"/>
    <w:rsid w:val="009D5CF5"/>
    <w:rsid w:val="009D5E0E"/>
    <w:rsid w:val="009D6F05"/>
    <w:rsid w:val="009E0D45"/>
    <w:rsid w:val="009E1822"/>
    <w:rsid w:val="009E1B98"/>
    <w:rsid w:val="009E41C1"/>
    <w:rsid w:val="009E4864"/>
    <w:rsid w:val="009E49CB"/>
    <w:rsid w:val="009E6450"/>
    <w:rsid w:val="009E7FBB"/>
    <w:rsid w:val="009F0437"/>
    <w:rsid w:val="009F11B7"/>
    <w:rsid w:val="009F122B"/>
    <w:rsid w:val="009F15C0"/>
    <w:rsid w:val="009F194A"/>
    <w:rsid w:val="009F1B5E"/>
    <w:rsid w:val="009F1F6C"/>
    <w:rsid w:val="009F2610"/>
    <w:rsid w:val="009F2B77"/>
    <w:rsid w:val="009F2DCF"/>
    <w:rsid w:val="009F363A"/>
    <w:rsid w:val="009F37E0"/>
    <w:rsid w:val="009F5A84"/>
    <w:rsid w:val="009F6213"/>
    <w:rsid w:val="009F65E1"/>
    <w:rsid w:val="009F68A9"/>
    <w:rsid w:val="009F6F2F"/>
    <w:rsid w:val="009F718B"/>
    <w:rsid w:val="009F79AE"/>
    <w:rsid w:val="009F7C6A"/>
    <w:rsid w:val="009F7D1A"/>
    <w:rsid w:val="00A01C6C"/>
    <w:rsid w:val="00A01FA3"/>
    <w:rsid w:val="00A026FE"/>
    <w:rsid w:val="00A03081"/>
    <w:rsid w:val="00A03446"/>
    <w:rsid w:val="00A043CA"/>
    <w:rsid w:val="00A04AE4"/>
    <w:rsid w:val="00A04EED"/>
    <w:rsid w:val="00A06D1F"/>
    <w:rsid w:val="00A06DBE"/>
    <w:rsid w:val="00A104F6"/>
    <w:rsid w:val="00A10F55"/>
    <w:rsid w:val="00A10F5F"/>
    <w:rsid w:val="00A13573"/>
    <w:rsid w:val="00A135B3"/>
    <w:rsid w:val="00A13E20"/>
    <w:rsid w:val="00A157EE"/>
    <w:rsid w:val="00A16340"/>
    <w:rsid w:val="00A167E0"/>
    <w:rsid w:val="00A1710B"/>
    <w:rsid w:val="00A175B6"/>
    <w:rsid w:val="00A17925"/>
    <w:rsid w:val="00A179DF"/>
    <w:rsid w:val="00A17A44"/>
    <w:rsid w:val="00A20CCA"/>
    <w:rsid w:val="00A21C76"/>
    <w:rsid w:val="00A226AA"/>
    <w:rsid w:val="00A23CB0"/>
    <w:rsid w:val="00A240A9"/>
    <w:rsid w:val="00A259B3"/>
    <w:rsid w:val="00A262C7"/>
    <w:rsid w:val="00A26CDB"/>
    <w:rsid w:val="00A26F99"/>
    <w:rsid w:val="00A27101"/>
    <w:rsid w:val="00A27FC9"/>
    <w:rsid w:val="00A30E99"/>
    <w:rsid w:val="00A3259A"/>
    <w:rsid w:val="00A33366"/>
    <w:rsid w:val="00A33DD9"/>
    <w:rsid w:val="00A340CD"/>
    <w:rsid w:val="00A34491"/>
    <w:rsid w:val="00A35C06"/>
    <w:rsid w:val="00A37154"/>
    <w:rsid w:val="00A3770E"/>
    <w:rsid w:val="00A40FDA"/>
    <w:rsid w:val="00A416AA"/>
    <w:rsid w:val="00A41FA8"/>
    <w:rsid w:val="00A43E27"/>
    <w:rsid w:val="00A47A96"/>
    <w:rsid w:val="00A47D10"/>
    <w:rsid w:val="00A47DE7"/>
    <w:rsid w:val="00A503E8"/>
    <w:rsid w:val="00A50501"/>
    <w:rsid w:val="00A52157"/>
    <w:rsid w:val="00A52B69"/>
    <w:rsid w:val="00A5307F"/>
    <w:rsid w:val="00A550B1"/>
    <w:rsid w:val="00A551C9"/>
    <w:rsid w:val="00A55AA7"/>
    <w:rsid w:val="00A55AD2"/>
    <w:rsid w:val="00A55FB9"/>
    <w:rsid w:val="00A56889"/>
    <w:rsid w:val="00A60AAD"/>
    <w:rsid w:val="00A60CD8"/>
    <w:rsid w:val="00A618A8"/>
    <w:rsid w:val="00A61B8A"/>
    <w:rsid w:val="00A629B2"/>
    <w:rsid w:val="00A63003"/>
    <w:rsid w:val="00A63825"/>
    <w:rsid w:val="00A65245"/>
    <w:rsid w:val="00A65852"/>
    <w:rsid w:val="00A6775F"/>
    <w:rsid w:val="00A70A26"/>
    <w:rsid w:val="00A70F7E"/>
    <w:rsid w:val="00A718C6"/>
    <w:rsid w:val="00A745D9"/>
    <w:rsid w:val="00A753B2"/>
    <w:rsid w:val="00A75DE4"/>
    <w:rsid w:val="00A80C0B"/>
    <w:rsid w:val="00A81443"/>
    <w:rsid w:val="00A818FB"/>
    <w:rsid w:val="00A8212B"/>
    <w:rsid w:val="00A822B7"/>
    <w:rsid w:val="00A825A5"/>
    <w:rsid w:val="00A83382"/>
    <w:rsid w:val="00A83654"/>
    <w:rsid w:val="00A83F1B"/>
    <w:rsid w:val="00A8533D"/>
    <w:rsid w:val="00A8773A"/>
    <w:rsid w:val="00A901A3"/>
    <w:rsid w:val="00A93095"/>
    <w:rsid w:val="00A930E9"/>
    <w:rsid w:val="00A94DA4"/>
    <w:rsid w:val="00A958C6"/>
    <w:rsid w:val="00A96DB9"/>
    <w:rsid w:val="00A97787"/>
    <w:rsid w:val="00A977CE"/>
    <w:rsid w:val="00A97E2C"/>
    <w:rsid w:val="00A97F50"/>
    <w:rsid w:val="00AA035C"/>
    <w:rsid w:val="00AA124E"/>
    <w:rsid w:val="00AA2966"/>
    <w:rsid w:val="00AA2FEE"/>
    <w:rsid w:val="00AA360B"/>
    <w:rsid w:val="00AA365B"/>
    <w:rsid w:val="00AA3938"/>
    <w:rsid w:val="00AA4693"/>
    <w:rsid w:val="00AA4FE6"/>
    <w:rsid w:val="00AA53C6"/>
    <w:rsid w:val="00AA5762"/>
    <w:rsid w:val="00AA677B"/>
    <w:rsid w:val="00AA6FB3"/>
    <w:rsid w:val="00AB0AB1"/>
    <w:rsid w:val="00AB1442"/>
    <w:rsid w:val="00AB1C10"/>
    <w:rsid w:val="00AB3221"/>
    <w:rsid w:val="00AB43AD"/>
    <w:rsid w:val="00AB49EA"/>
    <w:rsid w:val="00AB5F73"/>
    <w:rsid w:val="00AB6051"/>
    <w:rsid w:val="00AB6CE0"/>
    <w:rsid w:val="00AB7825"/>
    <w:rsid w:val="00AC1BFC"/>
    <w:rsid w:val="00AC26D9"/>
    <w:rsid w:val="00AC29D5"/>
    <w:rsid w:val="00AC2E05"/>
    <w:rsid w:val="00AC32AD"/>
    <w:rsid w:val="00AC3429"/>
    <w:rsid w:val="00AC4893"/>
    <w:rsid w:val="00AC4994"/>
    <w:rsid w:val="00AC5073"/>
    <w:rsid w:val="00AC5DE7"/>
    <w:rsid w:val="00AC60BF"/>
    <w:rsid w:val="00AC6217"/>
    <w:rsid w:val="00AC7B0A"/>
    <w:rsid w:val="00AD0DD7"/>
    <w:rsid w:val="00AD1AA7"/>
    <w:rsid w:val="00AD2055"/>
    <w:rsid w:val="00AD29F5"/>
    <w:rsid w:val="00AD2AE8"/>
    <w:rsid w:val="00AD370F"/>
    <w:rsid w:val="00AD3987"/>
    <w:rsid w:val="00AD4AF9"/>
    <w:rsid w:val="00AD4C73"/>
    <w:rsid w:val="00AD5407"/>
    <w:rsid w:val="00AD60EB"/>
    <w:rsid w:val="00AD6626"/>
    <w:rsid w:val="00AD71B3"/>
    <w:rsid w:val="00AE0547"/>
    <w:rsid w:val="00AE0B46"/>
    <w:rsid w:val="00AE14BA"/>
    <w:rsid w:val="00AE1965"/>
    <w:rsid w:val="00AE2012"/>
    <w:rsid w:val="00AE26AD"/>
    <w:rsid w:val="00AE34E8"/>
    <w:rsid w:val="00AE38CE"/>
    <w:rsid w:val="00AE3D25"/>
    <w:rsid w:val="00AE3DBE"/>
    <w:rsid w:val="00AE3EE1"/>
    <w:rsid w:val="00AE3FE1"/>
    <w:rsid w:val="00AE449E"/>
    <w:rsid w:val="00AE4700"/>
    <w:rsid w:val="00AE4AA1"/>
    <w:rsid w:val="00AE4CAA"/>
    <w:rsid w:val="00AE63CD"/>
    <w:rsid w:val="00AE76A2"/>
    <w:rsid w:val="00AF1497"/>
    <w:rsid w:val="00AF17B7"/>
    <w:rsid w:val="00AF2443"/>
    <w:rsid w:val="00AF25CD"/>
    <w:rsid w:val="00AF3C3F"/>
    <w:rsid w:val="00AF3E2C"/>
    <w:rsid w:val="00AF41ED"/>
    <w:rsid w:val="00AF471B"/>
    <w:rsid w:val="00AF55C4"/>
    <w:rsid w:val="00AF601A"/>
    <w:rsid w:val="00AF6538"/>
    <w:rsid w:val="00B0036F"/>
    <w:rsid w:val="00B01451"/>
    <w:rsid w:val="00B02473"/>
    <w:rsid w:val="00B02E56"/>
    <w:rsid w:val="00B03C40"/>
    <w:rsid w:val="00B03D35"/>
    <w:rsid w:val="00B04BE3"/>
    <w:rsid w:val="00B05B5D"/>
    <w:rsid w:val="00B10539"/>
    <w:rsid w:val="00B106D7"/>
    <w:rsid w:val="00B110CE"/>
    <w:rsid w:val="00B11C2E"/>
    <w:rsid w:val="00B11EFD"/>
    <w:rsid w:val="00B122A2"/>
    <w:rsid w:val="00B12668"/>
    <w:rsid w:val="00B129A8"/>
    <w:rsid w:val="00B13949"/>
    <w:rsid w:val="00B1460D"/>
    <w:rsid w:val="00B17BEB"/>
    <w:rsid w:val="00B21F7C"/>
    <w:rsid w:val="00B22F56"/>
    <w:rsid w:val="00B25AD9"/>
    <w:rsid w:val="00B26E9C"/>
    <w:rsid w:val="00B27961"/>
    <w:rsid w:val="00B325DB"/>
    <w:rsid w:val="00B32D08"/>
    <w:rsid w:val="00B336BE"/>
    <w:rsid w:val="00B353D8"/>
    <w:rsid w:val="00B365D2"/>
    <w:rsid w:val="00B37CB2"/>
    <w:rsid w:val="00B37D31"/>
    <w:rsid w:val="00B40ADA"/>
    <w:rsid w:val="00B41001"/>
    <w:rsid w:val="00B414B5"/>
    <w:rsid w:val="00B41FE2"/>
    <w:rsid w:val="00B4233D"/>
    <w:rsid w:val="00B425A4"/>
    <w:rsid w:val="00B4400E"/>
    <w:rsid w:val="00B45B06"/>
    <w:rsid w:val="00B45CDC"/>
    <w:rsid w:val="00B47101"/>
    <w:rsid w:val="00B50CB9"/>
    <w:rsid w:val="00B51332"/>
    <w:rsid w:val="00B51418"/>
    <w:rsid w:val="00B5182D"/>
    <w:rsid w:val="00B52020"/>
    <w:rsid w:val="00B52AAE"/>
    <w:rsid w:val="00B5341E"/>
    <w:rsid w:val="00B53528"/>
    <w:rsid w:val="00B5437E"/>
    <w:rsid w:val="00B5471C"/>
    <w:rsid w:val="00B54B00"/>
    <w:rsid w:val="00B555E1"/>
    <w:rsid w:val="00B55A7E"/>
    <w:rsid w:val="00B56314"/>
    <w:rsid w:val="00B572F1"/>
    <w:rsid w:val="00B577EB"/>
    <w:rsid w:val="00B61B84"/>
    <w:rsid w:val="00B61E03"/>
    <w:rsid w:val="00B625F1"/>
    <w:rsid w:val="00B6422E"/>
    <w:rsid w:val="00B64483"/>
    <w:rsid w:val="00B66646"/>
    <w:rsid w:val="00B66AC7"/>
    <w:rsid w:val="00B66CF1"/>
    <w:rsid w:val="00B67000"/>
    <w:rsid w:val="00B67020"/>
    <w:rsid w:val="00B674D9"/>
    <w:rsid w:val="00B6775E"/>
    <w:rsid w:val="00B706F1"/>
    <w:rsid w:val="00B7070A"/>
    <w:rsid w:val="00B70A57"/>
    <w:rsid w:val="00B722E3"/>
    <w:rsid w:val="00B72B57"/>
    <w:rsid w:val="00B72EA2"/>
    <w:rsid w:val="00B7346D"/>
    <w:rsid w:val="00B74BC4"/>
    <w:rsid w:val="00B75602"/>
    <w:rsid w:val="00B75B19"/>
    <w:rsid w:val="00B76032"/>
    <w:rsid w:val="00B76547"/>
    <w:rsid w:val="00B76A6B"/>
    <w:rsid w:val="00B7742A"/>
    <w:rsid w:val="00B77928"/>
    <w:rsid w:val="00B807E3"/>
    <w:rsid w:val="00B80BE0"/>
    <w:rsid w:val="00B8115F"/>
    <w:rsid w:val="00B81DB7"/>
    <w:rsid w:val="00B822A7"/>
    <w:rsid w:val="00B825EA"/>
    <w:rsid w:val="00B83AE8"/>
    <w:rsid w:val="00B84C6C"/>
    <w:rsid w:val="00B85302"/>
    <w:rsid w:val="00B8595E"/>
    <w:rsid w:val="00B86477"/>
    <w:rsid w:val="00B91F73"/>
    <w:rsid w:val="00B92373"/>
    <w:rsid w:val="00B92416"/>
    <w:rsid w:val="00B92E35"/>
    <w:rsid w:val="00B939E8"/>
    <w:rsid w:val="00B949CB"/>
    <w:rsid w:val="00B94F2F"/>
    <w:rsid w:val="00B95615"/>
    <w:rsid w:val="00B963FB"/>
    <w:rsid w:val="00BA138F"/>
    <w:rsid w:val="00BA14EF"/>
    <w:rsid w:val="00BA1AC7"/>
    <w:rsid w:val="00BA278C"/>
    <w:rsid w:val="00BA2812"/>
    <w:rsid w:val="00BA3FE8"/>
    <w:rsid w:val="00BA457F"/>
    <w:rsid w:val="00BA5118"/>
    <w:rsid w:val="00BA51C1"/>
    <w:rsid w:val="00BA58FD"/>
    <w:rsid w:val="00BA5F9B"/>
    <w:rsid w:val="00BA6585"/>
    <w:rsid w:val="00BA70F2"/>
    <w:rsid w:val="00BA78E1"/>
    <w:rsid w:val="00BA793D"/>
    <w:rsid w:val="00BB050A"/>
    <w:rsid w:val="00BB08D4"/>
    <w:rsid w:val="00BB1CAB"/>
    <w:rsid w:val="00BB22F3"/>
    <w:rsid w:val="00BB255F"/>
    <w:rsid w:val="00BB27FA"/>
    <w:rsid w:val="00BB348E"/>
    <w:rsid w:val="00BB48E3"/>
    <w:rsid w:val="00BB4C31"/>
    <w:rsid w:val="00BB7278"/>
    <w:rsid w:val="00BB78AF"/>
    <w:rsid w:val="00BC1AD1"/>
    <w:rsid w:val="00BC1F02"/>
    <w:rsid w:val="00BC446B"/>
    <w:rsid w:val="00BC496B"/>
    <w:rsid w:val="00BC4BD9"/>
    <w:rsid w:val="00BC5066"/>
    <w:rsid w:val="00BC53CC"/>
    <w:rsid w:val="00BC6A29"/>
    <w:rsid w:val="00BC7509"/>
    <w:rsid w:val="00BD026A"/>
    <w:rsid w:val="00BD0866"/>
    <w:rsid w:val="00BD25BA"/>
    <w:rsid w:val="00BD3129"/>
    <w:rsid w:val="00BD4C80"/>
    <w:rsid w:val="00BD53DE"/>
    <w:rsid w:val="00BD54BF"/>
    <w:rsid w:val="00BD5C2E"/>
    <w:rsid w:val="00BD5ECF"/>
    <w:rsid w:val="00BD645A"/>
    <w:rsid w:val="00BD6760"/>
    <w:rsid w:val="00BD78C6"/>
    <w:rsid w:val="00BD78FB"/>
    <w:rsid w:val="00BD7AF6"/>
    <w:rsid w:val="00BE0041"/>
    <w:rsid w:val="00BE08CE"/>
    <w:rsid w:val="00BE0A1D"/>
    <w:rsid w:val="00BE0B04"/>
    <w:rsid w:val="00BE122B"/>
    <w:rsid w:val="00BE1681"/>
    <w:rsid w:val="00BE191A"/>
    <w:rsid w:val="00BE1EF2"/>
    <w:rsid w:val="00BE2EAF"/>
    <w:rsid w:val="00BE32E1"/>
    <w:rsid w:val="00BE35B1"/>
    <w:rsid w:val="00BE52FD"/>
    <w:rsid w:val="00BE557A"/>
    <w:rsid w:val="00BE62F9"/>
    <w:rsid w:val="00BE662F"/>
    <w:rsid w:val="00BE665E"/>
    <w:rsid w:val="00BE67FC"/>
    <w:rsid w:val="00BE722F"/>
    <w:rsid w:val="00BE74E0"/>
    <w:rsid w:val="00BE77F5"/>
    <w:rsid w:val="00BE7A36"/>
    <w:rsid w:val="00BE7A48"/>
    <w:rsid w:val="00BF0916"/>
    <w:rsid w:val="00BF0DB2"/>
    <w:rsid w:val="00BF0DD2"/>
    <w:rsid w:val="00BF5B68"/>
    <w:rsid w:val="00BF5FEB"/>
    <w:rsid w:val="00BF6741"/>
    <w:rsid w:val="00BF6997"/>
    <w:rsid w:val="00BF79C2"/>
    <w:rsid w:val="00BF7D36"/>
    <w:rsid w:val="00BF7FC7"/>
    <w:rsid w:val="00C01C75"/>
    <w:rsid w:val="00C02722"/>
    <w:rsid w:val="00C02AAE"/>
    <w:rsid w:val="00C03418"/>
    <w:rsid w:val="00C03B18"/>
    <w:rsid w:val="00C03FE1"/>
    <w:rsid w:val="00C041E3"/>
    <w:rsid w:val="00C0495A"/>
    <w:rsid w:val="00C04DE7"/>
    <w:rsid w:val="00C052A8"/>
    <w:rsid w:val="00C053EB"/>
    <w:rsid w:val="00C06E93"/>
    <w:rsid w:val="00C07C1F"/>
    <w:rsid w:val="00C07EB3"/>
    <w:rsid w:val="00C10379"/>
    <w:rsid w:val="00C107DA"/>
    <w:rsid w:val="00C10AE7"/>
    <w:rsid w:val="00C11811"/>
    <w:rsid w:val="00C1184B"/>
    <w:rsid w:val="00C12B28"/>
    <w:rsid w:val="00C12CA8"/>
    <w:rsid w:val="00C13328"/>
    <w:rsid w:val="00C13A67"/>
    <w:rsid w:val="00C13B03"/>
    <w:rsid w:val="00C143FF"/>
    <w:rsid w:val="00C1599F"/>
    <w:rsid w:val="00C15D4F"/>
    <w:rsid w:val="00C162CD"/>
    <w:rsid w:val="00C16B5C"/>
    <w:rsid w:val="00C16E45"/>
    <w:rsid w:val="00C170A9"/>
    <w:rsid w:val="00C1742E"/>
    <w:rsid w:val="00C17915"/>
    <w:rsid w:val="00C17A72"/>
    <w:rsid w:val="00C17D90"/>
    <w:rsid w:val="00C2207C"/>
    <w:rsid w:val="00C22D17"/>
    <w:rsid w:val="00C23A46"/>
    <w:rsid w:val="00C25227"/>
    <w:rsid w:val="00C258AD"/>
    <w:rsid w:val="00C264C6"/>
    <w:rsid w:val="00C26B6B"/>
    <w:rsid w:val="00C26BA4"/>
    <w:rsid w:val="00C26E3D"/>
    <w:rsid w:val="00C27000"/>
    <w:rsid w:val="00C30D29"/>
    <w:rsid w:val="00C329FE"/>
    <w:rsid w:val="00C334E5"/>
    <w:rsid w:val="00C33662"/>
    <w:rsid w:val="00C34C3D"/>
    <w:rsid w:val="00C352DE"/>
    <w:rsid w:val="00C35485"/>
    <w:rsid w:val="00C36C77"/>
    <w:rsid w:val="00C37066"/>
    <w:rsid w:val="00C37E4D"/>
    <w:rsid w:val="00C37F87"/>
    <w:rsid w:val="00C40298"/>
    <w:rsid w:val="00C40B0A"/>
    <w:rsid w:val="00C41FE3"/>
    <w:rsid w:val="00C42082"/>
    <w:rsid w:val="00C4228C"/>
    <w:rsid w:val="00C426F3"/>
    <w:rsid w:val="00C43C0F"/>
    <w:rsid w:val="00C46183"/>
    <w:rsid w:val="00C4619E"/>
    <w:rsid w:val="00C472EA"/>
    <w:rsid w:val="00C4781A"/>
    <w:rsid w:val="00C4789C"/>
    <w:rsid w:val="00C47BF7"/>
    <w:rsid w:val="00C5017E"/>
    <w:rsid w:val="00C50895"/>
    <w:rsid w:val="00C52B8E"/>
    <w:rsid w:val="00C52FDB"/>
    <w:rsid w:val="00C5349E"/>
    <w:rsid w:val="00C53608"/>
    <w:rsid w:val="00C53BA7"/>
    <w:rsid w:val="00C53FEA"/>
    <w:rsid w:val="00C542C3"/>
    <w:rsid w:val="00C54F34"/>
    <w:rsid w:val="00C55A03"/>
    <w:rsid w:val="00C5630E"/>
    <w:rsid w:val="00C56BB9"/>
    <w:rsid w:val="00C56F4B"/>
    <w:rsid w:val="00C57C8C"/>
    <w:rsid w:val="00C6029F"/>
    <w:rsid w:val="00C61B2A"/>
    <w:rsid w:val="00C62A64"/>
    <w:rsid w:val="00C642B9"/>
    <w:rsid w:val="00C64441"/>
    <w:rsid w:val="00C64F7A"/>
    <w:rsid w:val="00C6606D"/>
    <w:rsid w:val="00C662ED"/>
    <w:rsid w:val="00C66362"/>
    <w:rsid w:val="00C6654F"/>
    <w:rsid w:val="00C71565"/>
    <w:rsid w:val="00C71779"/>
    <w:rsid w:val="00C73608"/>
    <w:rsid w:val="00C7397D"/>
    <w:rsid w:val="00C73A9C"/>
    <w:rsid w:val="00C75742"/>
    <w:rsid w:val="00C76298"/>
    <w:rsid w:val="00C770AB"/>
    <w:rsid w:val="00C77E88"/>
    <w:rsid w:val="00C80C10"/>
    <w:rsid w:val="00C81698"/>
    <w:rsid w:val="00C8290B"/>
    <w:rsid w:val="00C830FD"/>
    <w:rsid w:val="00C83F2D"/>
    <w:rsid w:val="00C846C8"/>
    <w:rsid w:val="00C84E8E"/>
    <w:rsid w:val="00C85D5D"/>
    <w:rsid w:val="00C86D11"/>
    <w:rsid w:val="00C8720F"/>
    <w:rsid w:val="00C87784"/>
    <w:rsid w:val="00C87F6B"/>
    <w:rsid w:val="00C9066F"/>
    <w:rsid w:val="00C90A48"/>
    <w:rsid w:val="00C912D7"/>
    <w:rsid w:val="00C9149D"/>
    <w:rsid w:val="00C9174B"/>
    <w:rsid w:val="00C91CFB"/>
    <w:rsid w:val="00C924E2"/>
    <w:rsid w:val="00C927B0"/>
    <w:rsid w:val="00C92D4F"/>
    <w:rsid w:val="00C93C89"/>
    <w:rsid w:val="00C93F08"/>
    <w:rsid w:val="00C95258"/>
    <w:rsid w:val="00C96371"/>
    <w:rsid w:val="00CA1E15"/>
    <w:rsid w:val="00CA244D"/>
    <w:rsid w:val="00CA2A04"/>
    <w:rsid w:val="00CA32DA"/>
    <w:rsid w:val="00CA365F"/>
    <w:rsid w:val="00CA4968"/>
    <w:rsid w:val="00CA6F67"/>
    <w:rsid w:val="00CA72E4"/>
    <w:rsid w:val="00CB1413"/>
    <w:rsid w:val="00CB16B1"/>
    <w:rsid w:val="00CB40A4"/>
    <w:rsid w:val="00CB42B8"/>
    <w:rsid w:val="00CB473D"/>
    <w:rsid w:val="00CB4E96"/>
    <w:rsid w:val="00CB5235"/>
    <w:rsid w:val="00CB719E"/>
    <w:rsid w:val="00CB7527"/>
    <w:rsid w:val="00CC1FF5"/>
    <w:rsid w:val="00CC21F7"/>
    <w:rsid w:val="00CC29CE"/>
    <w:rsid w:val="00CC6713"/>
    <w:rsid w:val="00CC6B71"/>
    <w:rsid w:val="00CC6E11"/>
    <w:rsid w:val="00CC74DE"/>
    <w:rsid w:val="00CD0BAB"/>
    <w:rsid w:val="00CD121B"/>
    <w:rsid w:val="00CD14F4"/>
    <w:rsid w:val="00CD226D"/>
    <w:rsid w:val="00CD2324"/>
    <w:rsid w:val="00CD2957"/>
    <w:rsid w:val="00CD3199"/>
    <w:rsid w:val="00CD360D"/>
    <w:rsid w:val="00CD3FA1"/>
    <w:rsid w:val="00CD4023"/>
    <w:rsid w:val="00CD4440"/>
    <w:rsid w:val="00CD4920"/>
    <w:rsid w:val="00CD50A2"/>
    <w:rsid w:val="00CD6405"/>
    <w:rsid w:val="00CD6895"/>
    <w:rsid w:val="00CD695E"/>
    <w:rsid w:val="00CE2366"/>
    <w:rsid w:val="00CE4923"/>
    <w:rsid w:val="00CE4A1D"/>
    <w:rsid w:val="00CE51FB"/>
    <w:rsid w:val="00CE5831"/>
    <w:rsid w:val="00CE5845"/>
    <w:rsid w:val="00CE7125"/>
    <w:rsid w:val="00CE78B0"/>
    <w:rsid w:val="00CE7FDA"/>
    <w:rsid w:val="00CF061F"/>
    <w:rsid w:val="00CF0AB4"/>
    <w:rsid w:val="00CF0CC5"/>
    <w:rsid w:val="00CF1CFB"/>
    <w:rsid w:val="00CF223B"/>
    <w:rsid w:val="00CF2366"/>
    <w:rsid w:val="00CF31E8"/>
    <w:rsid w:val="00CF3244"/>
    <w:rsid w:val="00CF325C"/>
    <w:rsid w:val="00CF32F8"/>
    <w:rsid w:val="00CF48ED"/>
    <w:rsid w:val="00CF53A7"/>
    <w:rsid w:val="00CF5438"/>
    <w:rsid w:val="00CF5D37"/>
    <w:rsid w:val="00CF65E3"/>
    <w:rsid w:val="00CF6809"/>
    <w:rsid w:val="00CF6ED9"/>
    <w:rsid w:val="00CF761C"/>
    <w:rsid w:val="00CF7A6D"/>
    <w:rsid w:val="00CF7BE1"/>
    <w:rsid w:val="00CF7D5E"/>
    <w:rsid w:val="00CF7E13"/>
    <w:rsid w:val="00D0043C"/>
    <w:rsid w:val="00D022C7"/>
    <w:rsid w:val="00D024A7"/>
    <w:rsid w:val="00D0295A"/>
    <w:rsid w:val="00D02B64"/>
    <w:rsid w:val="00D036B5"/>
    <w:rsid w:val="00D037AF"/>
    <w:rsid w:val="00D03D47"/>
    <w:rsid w:val="00D04297"/>
    <w:rsid w:val="00D04672"/>
    <w:rsid w:val="00D046AC"/>
    <w:rsid w:val="00D0481B"/>
    <w:rsid w:val="00D052B0"/>
    <w:rsid w:val="00D0723F"/>
    <w:rsid w:val="00D10E85"/>
    <w:rsid w:val="00D118B5"/>
    <w:rsid w:val="00D12C43"/>
    <w:rsid w:val="00D13F12"/>
    <w:rsid w:val="00D13F39"/>
    <w:rsid w:val="00D14DBD"/>
    <w:rsid w:val="00D14EE5"/>
    <w:rsid w:val="00D15766"/>
    <w:rsid w:val="00D15CDB"/>
    <w:rsid w:val="00D171DA"/>
    <w:rsid w:val="00D17495"/>
    <w:rsid w:val="00D20BBA"/>
    <w:rsid w:val="00D210AD"/>
    <w:rsid w:val="00D21A77"/>
    <w:rsid w:val="00D221E8"/>
    <w:rsid w:val="00D222A7"/>
    <w:rsid w:val="00D22CE7"/>
    <w:rsid w:val="00D2353E"/>
    <w:rsid w:val="00D235C4"/>
    <w:rsid w:val="00D23B1D"/>
    <w:rsid w:val="00D25572"/>
    <w:rsid w:val="00D2621C"/>
    <w:rsid w:val="00D2678F"/>
    <w:rsid w:val="00D26A1E"/>
    <w:rsid w:val="00D27E29"/>
    <w:rsid w:val="00D30A77"/>
    <w:rsid w:val="00D30AAF"/>
    <w:rsid w:val="00D30FD2"/>
    <w:rsid w:val="00D31DA4"/>
    <w:rsid w:val="00D32661"/>
    <w:rsid w:val="00D3266F"/>
    <w:rsid w:val="00D327C6"/>
    <w:rsid w:val="00D332DF"/>
    <w:rsid w:val="00D33C97"/>
    <w:rsid w:val="00D34203"/>
    <w:rsid w:val="00D34C83"/>
    <w:rsid w:val="00D35D06"/>
    <w:rsid w:val="00D36860"/>
    <w:rsid w:val="00D374F2"/>
    <w:rsid w:val="00D40A58"/>
    <w:rsid w:val="00D423A2"/>
    <w:rsid w:val="00D43395"/>
    <w:rsid w:val="00D4340C"/>
    <w:rsid w:val="00D440FE"/>
    <w:rsid w:val="00D44B72"/>
    <w:rsid w:val="00D44B8A"/>
    <w:rsid w:val="00D454D9"/>
    <w:rsid w:val="00D46754"/>
    <w:rsid w:val="00D513E3"/>
    <w:rsid w:val="00D51426"/>
    <w:rsid w:val="00D514AE"/>
    <w:rsid w:val="00D5179F"/>
    <w:rsid w:val="00D52AAC"/>
    <w:rsid w:val="00D52B7A"/>
    <w:rsid w:val="00D53382"/>
    <w:rsid w:val="00D551D9"/>
    <w:rsid w:val="00D552E9"/>
    <w:rsid w:val="00D55677"/>
    <w:rsid w:val="00D55DF7"/>
    <w:rsid w:val="00D5660E"/>
    <w:rsid w:val="00D57F7D"/>
    <w:rsid w:val="00D603D3"/>
    <w:rsid w:val="00D605F1"/>
    <w:rsid w:val="00D60A10"/>
    <w:rsid w:val="00D60E11"/>
    <w:rsid w:val="00D61A37"/>
    <w:rsid w:val="00D62CFD"/>
    <w:rsid w:val="00D633BF"/>
    <w:rsid w:val="00D63625"/>
    <w:rsid w:val="00D63F72"/>
    <w:rsid w:val="00D640EB"/>
    <w:rsid w:val="00D65153"/>
    <w:rsid w:val="00D656EB"/>
    <w:rsid w:val="00D66869"/>
    <w:rsid w:val="00D66C29"/>
    <w:rsid w:val="00D705A6"/>
    <w:rsid w:val="00D712B5"/>
    <w:rsid w:val="00D71752"/>
    <w:rsid w:val="00D72547"/>
    <w:rsid w:val="00D7280A"/>
    <w:rsid w:val="00D72EB1"/>
    <w:rsid w:val="00D73051"/>
    <w:rsid w:val="00D73E4E"/>
    <w:rsid w:val="00D73FE7"/>
    <w:rsid w:val="00D743AE"/>
    <w:rsid w:val="00D75019"/>
    <w:rsid w:val="00D753A3"/>
    <w:rsid w:val="00D7628C"/>
    <w:rsid w:val="00D7646B"/>
    <w:rsid w:val="00D766D4"/>
    <w:rsid w:val="00D77943"/>
    <w:rsid w:val="00D77D50"/>
    <w:rsid w:val="00D80189"/>
    <w:rsid w:val="00D80396"/>
    <w:rsid w:val="00D80A41"/>
    <w:rsid w:val="00D8163D"/>
    <w:rsid w:val="00D81DCB"/>
    <w:rsid w:val="00D8228D"/>
    <w:rsid w:val="00D82552"/>
    <w:rsid w:val="00D827D3"/>
    <w:rsid w:val="00D84EEB"/>
    <w:rsid w:val="00D857DD"/>
    <w:rsid w:val="00D861AF"/>
    <w:rsid w:val="00D8644E"/>
    <w:rsid w:val="00D86519"/>
    <w:rsid w:val="00D86E1C"/>
    <w:rsid w:val="00D872FC"/>
    <w:rsid w:val="00D87ABA"/>
    <w:rsid w:val="00D87B56"/>
    <w:rsid w:val="00D87B9A"/>
    <w:rsid w:val="00D9014D"/>
    <w:rsid w:val="00D902E8"/>
    <w:rsid w:val="00D91289"/>
    <w:rsid w:val="00D91710"/>
    <w:rsid w:val="00D91AEE"/>
    <w:rsid w:val="00D92C56"/>
    <w:rsid w:val="00D92DFE"/>
    <w:rsid w:val="00D933F5"/>
    <w:rsid w:val="00D962ED"/>
    <w:rsid w:val="00D96F98"/>
    <w:rsid w:val="00D97BAA"/>
    <w:rsid w:val="00D97C6E"/>
    <w:rsid w:val="00D97CEE"/>
    <w:rsid w:val="00DA078F"/>
    <w:rsid w:val="00DA0B5F"/>
    <w:rsid w:val="00DA2A64"/>
    <w:rsid w:val="00DA40C6"/>
    <w:rsid w:val="00DA46B6"/>
    <w:rsid w:val="00DA49E4"/>
    <w:rsid w:val="00DA55E7"/>
    <w:rsid w:val="00DA69B9"/>
    <w:rsid w:val="00DA6EA6"/>
    <w:rsid w:val="00DA7503"/>
    <w:rsid w:val="00DA7A89"/>
    <w:rsid w:val="00DB09CB"/>
    <w:rsid w:val="00DB0AA3"/>
    <w:rsid w:val="00DB0BD7"/>
    <w:rsid w:val="00DB14F3"/>
    <w:rsid w:val="00DB2BAD"/>
    <w:rsid w:val="00DB3C6F"/>
    <w:rsid w:val="00DB4B88"/>
    <w:rsid w:val="00DB6382"/>
    <w:rsid w:val="00DC0A04"/>
    <w:rsid w:val="00DC0CD8"/>
    <w:rsid w:val="00DC0D76"/>
    <w:rsid w:val="00DC29F2"/>
    <w:rsid w:val="00DC336E"/>
    <w:rsid w:val="00DC344F"/>
    <w:rsid w:val="00DC5394"/>
    <w:rsid w:val="00DC6280"/>
    <w:rsid w:val="00DC6438"/>
    <w:rsid w:val="00DC693E"/>
    <w:rsid w:val="00DD1B5E"/>
    <w:rsid w:val="00DD20F4"/>
    <w:rsid w:val="00DD2AE0"/>
    <w:rsid w:val="00DD35E3"/>
    <w:rsid w:val="00DD4F5F"/>
    <w:rsid w:val="00DD5F67"/>
    <w:rsid w:val="00DD6484"/>
    <w:rsid w:val="00DE0F4F"/>
    <w:rsid w:val="00DE167D"/>
    <w:rsid w:val="00DE1B2B"/>
    <w:rsid w:val="00DE1ED5"/>
    <w:rsid w:val="00DE2F61"/>
    <w:rsid w:val="00DE39CE"/>
    <w:rsid w:val="00DE3B30"/>
    <w:rsid w:val="00DE41F3"/>
    <w:rsid w:val="00DE5E87"/>
    <w:rsid w:val="00DE650A"/>
    <w:rsid w:val="00DE65CA"/>
    <w:rsid w:val="00DE7B79"/>
    <w:rsid w:val="00DE7EA9"/>
    <w:rsid w:val="00DF091B"/>
    <w:rsid w:val="00DF1AC2"/>
    <w:rsid w:val="00DF2701"/>
    <w:rsid w:val="00DF2B69"/>
    <w:rsid w:val="00DF3C73"/>
    <w:rsid w:val="00DF3EBE"/>
    <w:rsid w:val="00DF3F97"/>
    <w:rsid w:val="00DF403C"/>
    <w:rsid w:val="00DF477F"/>
    <w:rsid w:val="00DF4848"/>
    <w:rsid w:val="00DF49E6"/>
    <w:rsid w:val="00DF4D9E"/>
    <w:rsid w:val="00DF63AE"/>
    <w:rsid w:val="00DF681E"/>
    <w:rsid w:val="00DF686C"/>
    <w:rsid w:val="00DF6969"/>
    <w:rsid w:val="00DF6AFB"/>
    <w:rsid w:val="00DF72AC"/>
    <w:rsid w:val="00DF7FE9"/>
    <w:rsid w:val="00E00720"/>
    <w:rsid w:val="00E00850"/>
    <w:rsid w:val="00E00FF4"/>
    <w:rsid w:val="00E015D3"/>
    <w:rsid w:val="00E0255F"/>
    <w:rsid w:val="00E02D33"/>
    <w:rsid w:val="00E03934"/>
    <w:rsid w:val="00E055AC"/>
    <w:rsid w:val="00E057FB"/>
    <w:rsid w:val="00E06BC2"/>
    <w:rsid w:val="00E06E8E"/>
    <w:rsid w:val="00E0714D"/>
    <w:rsid w:val="00E106F8"/>
    <w:rsid w:val="00E10E29"/>
    <w:rsid w:val="00E12790"/>
    <w:rsid w:val="00E13D81"/>
    <w:rsid w:val="00E1441F"/>
    <w:rsid w:val="00E1534A"/>
    <w:rsid w:val="00E154CE"/>
    <w:rsid w:val="00E160C2"/>
    <w:rsid w:val="00E16191"/>
    <w:rsid w:val="00E16E6A"/>
    <w:rsid w:val="00E171AB"/>
    <w:rsid w:val="00E17B76"/>
    <w:rsid w:val="00E17F7C"/>
    <w:rsid w:val="00E20B38"/>
    <w:rsid w:val="00E215EB"/>
    <w:rsid w:val="00E22645"/>
    <w:rsid w:val="00E24259"/>
    <w:rsid w:val="00E25A89"/>
    <w:rsid w:val="00E25E82"/>
    <w:rsid w:val="00E27A14"/>
    <w:rsid w:val="00E27EF4"/>
    <w:rsid w:val="00E312FC"/>
    <w:rsid w:val="00E3191A"/>
    <w:rsid w:val="00E32C94"/>
    <w:rsid w:val="00E32F43"/>
    <w:rsid w:val="00E33D6B"/>
    <w:rsid w:val="00E34387"/>
    <w:rsid w:val="00E34678"/>
    <w:rsid w:val="00E35AF7"/>
    <w:rsid w:val="00E35C9D"/>
    <w:rsid w:val="00E36BEA"/>
    <w:rsid w:val="00E37038"/>
    <w:rsid w:val="00E373D9"/>
    <w:rsid w:val="00E41966"/>
    <w:rsid w:val="00E4257F"/>
    <w:rsid w:val="00E425CB"/>
    <w:rsid w:val="00E433A5"/>
    <w:rsid w:val="00E434DF"/>
    <w:rsid w:val="00E43AEE"/>
    <w:rsid w:val="00E43C82"/>
    <w:rsid w:val="00E44280"/>
    <w:rsid w:val="00E443E4"/>
    <w:rsid w:val="00E451A2"/>
    <w:rsid w:val="00E4595B"/>
    <w:rsid w:val="00E4696C"/>
    <w:rsid w:val="00E46D0E"/>
    <w:rsid w:val="00E50590"/>
    <w:rsid w:val="00E50F85"/>
    <w:rsid w:val="00E51113"/>
    <w:rsid w:val="00E51F8C"/>
    <w:rsid w:val="00E53794"/>
    <w:rsid w:val="00E53B82"/>
    <w:rsid w:val="00E55C36"/>
    <w:rsid w:val="00E56E02"/>
    <w:rsid w:val="00E60B3F"/>
    <w:rsid w:val="00E613A1"/>
    <w:rsid w:val="00E6174B"/>
    <w:rsid w:val="00E641A8"/>
    <w:rsid w:val="00E64500"/>
    <w:rsid w:val="00E64ECD"/>
    <w:rsid w:val="00E650CE"/>
    <w:rsid w:val="00E65A6F"/>
    <w:rsid w:val="00E66209"/>
    <w:rsid w:val="00E670A3"/>
    <w:rsid w:val="00E67934"/>
    <w:rsid w:val="00E67A68"/>
    <w:rsid w:val="00E702D0"/>
    <w:rsid w:val="00E70D6B"/>
    <w:rsid w:val="00E71120"/>
    <w:rsid w:val="00E714D2"/>
    <w:rsid w:val="00E71E31"/>
    <w:rsid w:val="00E71E35"/>
    <w:rsid w:val="00E73258"/>
    <w:rsid w:val="00E74E9A"/>
    <w:rsid w:val="00E75F3B"/>
    <w:rsid w:val="00E762E9"/>
    <w:rsid w:val="00E7672A"/>
    <w:rsid w:val="00E76A0A"/>
    <w:rsid w:val="00E771A8"/>
    <w:rsid w:val="00E777AE"/>
    <w:rsid w:val="00E80944"/>
    <w:rsid w:val="00E80A84"/>
    <w:rsid w:val="00E80E48"/>
    <w:rsid w:val="00E82572"/>
    <w:rsid w:val="00E8294C"/>
    <w:rsid w:val="00E83D69"/>
    <w:rsid w:val="00E83F5E"/>
    <w:rsid w:val="00E84739"/>
    <w:rsid w:val="00E84D15"/>
    <w:rsid w:val="00E86D2E"/>
    <w:rsid w:val="00E908D7"/>
    <w:rsid w:val="00E90998"/>
    <w:rsid w:val="00E92677"/>
    <w:rsid w:val="00E9364D"/>
    <w:rsid w:val="00E93D38"/>
    <w:rsid w:val="00E94919"/>
    <w:rsid w:val="00E94D18"/>
    <w:rsid w:val="00E950DF"/>
    <w:rsid w:val="00E961A2"/>
    <w:rsid w:val="00E96616"/>
    <w:rsid w:val="00E969FE"/>
    <w:rsid w:val="00E9706F"/>
    <w:rsid w:val="00E9781D"/>
    <w:rsid w:val="00E97CE5"/>
    <w:rsid w:val="00EA084E"/>
    <w:rsid w:val="00EA09BE"/>
    <w:rsid w:val="00EA4BED"/>
    <w:rsid w:val="00EA5263"/>
    <w:rsid w:val="00EA5305"/>
    <w:rsid w:val="00EA6537"/>
    <w:rsid w:val="00EA7B18"/>
    <w:rsid w:val="00EB0B7F"/>
    <w:rsid w:val="00EB11C8"/>
    <w:rsid w:val="00EB1894"/>
    <w:rsid w:val="00EB231F"/>
    <w:rsid w:val="00EB2BBB"/>
    <w:rsid w:val="00EB3B5B"/>
    <w:rsid w:val="00EB3FA3"/>
    <w:rsid w:val="00EB4032"/>
    <w:rsid w:val="00EB44C1"/>
    <w:rsid w:val="00EB594E"/>
    <w:rsid w:val="00EB7526"/>
    <w:rsid w:val="00EB7923"/>
    <w:rsid w:val="00EC01EF"/>
    <w:rsid w:val="00EC07F1"/>
    <w:rsid w:val="00EC14AD"/>
    <w:rsid w:val="00EC32D9"/>
    <w:rsid w:val="00EC51B4"/>
    <w:rsid w:val="00EC5D9B"/>
    <w:rsid w:val="00EC6AEA"/>
    <w:rsid w:val="00EC709A"/>
    <w:rsid w:val="00EC7130"/>
    <w:rsid w:val="00EC7280"/>
    <w:rsid w:val="00EC76C0"/>
    <w:rsid w:val="00ED0681"/>
    <w:rsid w:val="00ED0E4E"/>
    <w:rsid w:val="00ED16F4"/>
    <w:rsid w:val="00ED1A95"/>
    <w:rsid w:val="00ED207B"/>
    <w:rsid w:val="00ED26D9"/>
    <w:rsid w:val="00ED2C51"/>
    <w:rsid w:val="00ED395D"/>
    <w:rsid w:val="00ED39EB"/>
    <w:rsid w:val="00ED4763"/>
    <w:rsid w:val="00ED4A7E"/>
    <w:rsid w:val="00ED4FC5"/>
    <w:rsid w:val="00ED517C"/>
    <w:rsid w:val="00ED535E"/>
    <w:rsid w:val="00ED5A78"/>
    <w:rsid w:val="00ED6717"/>
    <w:rsid w:val="00ED6A38"/>
    <w:rsid w:val="00ED78D1"/>
    <w:rsid w:val="00ED7BE1"/>
    <w:rsid w:val="00EE083E"/>
    <w:rsid w:val="00EE291C"/>
    <w:rsid w:val="00EE33A8"/>
    <w:rsid w:val="00EE344A"/>
    <w:rsid w:val="00EE4174"/>
    <w:rsid w:val="00EE4345"/>
    <w:rsid w:val="00EE547C"/>
    <w:rsid w:val="00EE58A3"/>
    <w:rsid w:val="00EE5CC6"/>
    <w:rsid w:val="00EE628E"/>
    <w:rsid w:val="00EF01F9"/>
    <w:rsid w:val="00EF15BA"/>
    <w:rsid w:val="00EF18CF"/>
    <w:rsid w:val="00EF1A84"/>
    <w:rsid w:val="00EF228A"/>
    <w:rsid w:val="00EF234F"/>
    <w:rsid w:val="00EF51DD"/>
    <w:rsid w:val="00EF55BC"/>
    <w:rsid w:val="00EF5D67"/>
    <w:rsid w:val="00EF72ED"/>
    <w:rsid w:val="00EF7E79"/>
    <w:rsid w:val="00F00401"/>
    <w:rsid w:val="00F00D21"/>
    <w:rsid w:val="00F02C2B"/>
    <w:rsid w:val="00F03656"/>
    <w:rsid w:val="00F042F6"/>
    <w:rsid w:val="00F04C9B"/>
    <w:rsid w:val="00F054EC"/>
    <w:rsid w:val="00F05B09"/>
    <w:rsid w:val="00F06614"/>
    <w:rsid w:val="00F1051C"/>
    <w:rsid w:val="00F10B05"/>
    <w:rsid w:val="00F110D1"/>
    <w:rsid w:val="00F113F2"/>
    <w:rsid w:val="00F11560"/>
    <w:rsid w:val="00F11E45"/>
    <w:rsid w:val="00F12F1A"/>
    <w:rsid w:val="00F13038"/>
    <w:rsid w:val="00F15071"/>
    <w:rsid w:val="00F150F4"/>
    <w:rsid w:val="00F15BA3"/>
    <w:rsid w:val="00F164AE"/>
    <w:rsid w:val="00F172A0"/>
    <w:rsid w:val="00F21568"/>
    <w:rsid w:val="00F22DE0"/>
    <w:rsid w:val="00F23FFE"/>
    <w:rsid w:val="00F24021"/>
    <w:rsid w:val="00F2418D"/>
    <w:rsid w:val="00F24A3D"/>
    <w:rsid w:val="00F2524D"/>
    <w:rsid w:val="00F2595B"/>
    <w:rsid w:val="00F262B9"/>
    <w:rsid w:val="00F263C4"/>
    <w:rsid w:val="00F268A3"/>
    <w:rsid w:val="00F27531"/>
    <w:rsid w:val="00F2785D"/>
    <w:rsid w:val="00F304FD"/>
    <w:rsid w:val="00F31FEF"/>
    <w:rsid w:val="00F3292B"/>
    <w:rsid w:val="00F338EB"/>
    <w:rsid w:val="00F33C26"/>
    <w:rsid w:val="00F33F18"/>
    <w:rsid w:val="00F36DF7"/>
    <w:rsid w:val="00F370E6"/>
    <w:rsid w:val="00F400AF"/>
    <w:rsid w:val="00F40D87"/>
    <w:rsid w:val="00F40E28"/>
    <w:rsid w:val="00F4114C"/>
    <w:rsid w:val="00F41727"/>
    <w:rsid w:val="00F41954"/>
    <w:rsid w:val="00F438D6"/>
    <w:rsid w:val="00F43D49"/>
    <w:rsid w:val="00F4498E"/>
    <w:rsid w:val="00F454B5"/>
    <w:rsid w:val="00F45E2F"/>
    <w:rsid w:val="00F460CD"/>
    <w:rsid w:val="00F475D3"/>
    <w:rsid w:val="00F47FD2"/>
    <w:rsid w:val="00F51ED6"/>
    <w:rsid w:val="00F51F3F"/>
    <w:rsid w:val="00F52093"/>
    <w:rsid w:val="00F525B5"/>
    <w:rsid w:val="00F528D7"/>
    <w:rsid w:val="00F5461F"/>
    <w:rsid w:val="00F5464B"/>
    <w:rsid w:val="00F5569D"/>
    <w:rsid w:val="00F55975"/>
    <w:rsid w:val="00F56CE7"/>
    <w:rsid w:val="00F57859"/>
    <w:rsid w:val="00F608DE"/>
    <w:rsid w:val="00F60EBD"/>
    <w:rsid w:val="00F60FDB"/>
    <w:rsid w:val="00F61DAB"/>
    <w:rsid w:val="00F62D46"/>
    <w:rsid w:val="00F62E93"/>
    <w:rsid w:val="00F637C4"/>
    <w:rsid w:val="00F63CC8"/>
    <w:rsid w:val="00F64432"/>
    <w:rsid w:val="00F64541"/>
    <w:rsid w:val="00F64B60"/>
    <w:rsid w:val="00F64BC9"/>
    <w:rsid w:val="00F65078"/>
    <w:rsid w:val="00F652E8"/>
    <w:rsid w:val="00F656EF"/>
    <w:rsid w:val="00F65DCE"/>
    <w:rsid w:val="00F661CF"/>
    <w:rsid w:val="00F66AD7"/>
    <w:rsid w:val="00F673D5"/>
    <w:rsid w:val="00F709C6"/>
    <w:rsid w:val="00F70FB9"/>
    <w:rsid w:val="00F71AA1"/>
    <w:rsid w:val="00F71D1F"/>
    <w:rsid w:val="00F726DC"/>
    <w:rsid w:val="00F729D4"/>
    <w:rsid w:val="00F72D6C"/>
    <w:rsid w:val="00F72EDC"/>
    <w:rsid w:val="00F73218"/>
    <w:rsid w:val="00F73342"/>
    <w:rsid w:val="00F73791"/>
    <w:rsid w:val="00F73A85"/>
    <w:rsid w:val="00F73F24"/>
    <w:rsid w:val="00F775EA"/>
    <w:rsid w:val="00F7787F"/>
    <w:rsid w:val="00F80465"/>
    <w:rsid w:val="00F804D2"/>
    <w:rsid w:val="00F80500"/>
    <w:rsid w:val="00F8067E"/>
    <w:rsid w:val="00F815CD"/>
    <w:rsid w:val="00F82168"/>
    <w:rsid w:val="00F82770"/>
    <w:rsid w:val="00F836E7"/>
    <w:rsid w:val="00F83AC1"/>
    <w:rsid w:val="00F85DCD"/>
    <w:rsid w:val="00F86842"/>
    <w:rsid w:val="00F86A5A"/>
    <w:rsid w:val="00F86C5C"/>
    <w:rsid w:val="00F870A4"/>
    <w:rsid w:val="00F876C3"/>
    <w:rsid w:val="00F87C59"/>
    <w:rsid w:val="00F900BF"/>
    <w:rsid w:val="00F90D8F"/>
    <w:rsid w:val="00F90F33"/>
    <w:rsid w:val="00F9111A"/>
    <w:rsid w:val="00F918A7"/>
    <w:rsid w:val="00F91F85"/>
    <w:rsid w:val="00F91FA6"/>
    <w:rsid w:val="00F92D0E"/>
    <w:rsid w:val="00F938A1"/>
    <w:rsid w:val="00F951BA"/>
    <w:rsid w:val="00F960E3"/>
    <w:rsid w:val="00F96934"/>
    <w:rsid w:val="00F96E3C"/>
    <w:rsid w:val="00F974AC"/>
    <w:rsid w:val="00F974E6"/>
    <w:rsid w:val="00FA0163"/>
    <w:rsid w:val="00FA263F"/>
    <w:rsid w:val="00FA299F"/>
    <w:rsid w:val="00FA34AF"/>
    <w:rsid w:val="00FA351D"/>
    <w:rsid w:val="00FA3772"/>
    <w:rsid w:val="00FA43B1"/>
    <w:rsid w:val="00FA49AA"/>
    <w:rsid w:val="00FA5B3F"/>
    <w:rsid w:val="00FA6A97"/>
    <w:rsid w:val="00FA7155"/>
    <w:rsid w:val="00FA71DC"/>
    <w:rsid w:val="00FA72FF"/>
    <w:rsid w:val="00FA7BE5"/>
    <w:rsid w:val="00FB0D86"/>
    <w:rsid w:val="00FB186B"/>
    <w:rsid w:val="00FB19B0"/>
    <w:rsid w:val="00FB1F3C"/>
    <w:rsid w:val="00FB2255"/>
    <w:rsid w:val="00FB2429"/>
    <w:rsid w:val="00FB25A9"/>
    <w:rsid w:val="00FB29CD"/>
    <w:rsid w:val="00FB2D00"/>
    <w:rsid w:val="00FB4384"/>
    <w:rsid w:val="00FB4D51"/>
    <w:rsid w:val="00FB5324"/>
    <w:rsid w:val="00FB6DDB"/>
    <w:rsid w:val="00FB71AC"/>
    <w:rsid w:val="00FC301F"/>
    <w:rsid w:val="00FC4132"/>
    <w:rsid w:val="00FC4306"/>
    <w:rsid w:val="00FC52C4"/>
    <w:rsid w:val="00FC56B5"/>
    <w:rsid w:val="00FC6C1E"/>
    <w:rsid w:val="00FC7A87"/>
    <w:rsid w:val="00FC7A91"/>
    <w:rsid w:val="00FD01FE"/>
    <w:rsid w:val="00FD0764"/>
    <w:rsid w:val="00FD0D77"/>
    <w:rsid w:val="00FD1F2F"/>
    <w:rsid w:val="00FD2B04"/>
    <w:rsid w:val="00FD3048"/>
    <w:rsid w:val="00FD37C4"/>
    <w:rsid w:val="00FD4621"/>
    <w:rsid w:val="00FD52A6"/>
    <w:rsid w:val="00FD56FE"/>
    <w:rsid w:val="00FD5DE1"/>
    <w:rsid w:val="00FD776F"/>
    <w:rsid w:val="00FD7C04"/>
    <w:rsid w:val="00FD7D34"/>
    <w:rsid w:val="00FE1BE3"/>
    <w:rsid w:val="00FE2B81"/>
    <w:rsid w:val="00FE2D3D"/>
    <w:rsid w:val="00FE456C"/>
    <w:rsid w:val="00FE4D1A"/>
    <w:rsid w:val="00FE6078"/>
    <w:rsid w:val="00FE6EE4"/>
    <w:rsid w:val="00FE7006"/>
    <w:rsid w:val="00FE7880"/>
    <w:rsid w:val="00FE7CE0"/>
    <w:rsid w:val="00FF09CC"/>
    <w:rsid w:val="00FF0D6A"/>
    <w:rsid w:val="00FF1239"/>
    <w:rsid w:val="00FF12E3"/>
    <w:rsid w:val="00FF189A"/>
    <w:rsid w:val="00FF2A5B"/>
    <w:rsid w:val="00FF3A99"/>
    <w:rsid w:val="00FF43C8"/>
    <w:rsid w:val="00FF44BC"/>
    <w:rsid w:val="00FF556A"/>
    <w:rsid w:val="00FF5DBC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10F60"/>
  <w15:docId w15:val="{236F8DD6-6875-4042-BFBA-DB5BD790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A4968"/>
    <w:pPr>
      <w:bidi/>
    </w:pPr>
    <w:rPr>
      <w:rFonts w:cs="Times New Roman"/>
      <w:lang w:eastAsia="he-IL"/>
    </w:rPr>
  </w:style>
  <w:style w:type="paragraph" w:styleId="1">
    <w:name w:val="heading 1"/>
    <w:basedOn w:val="a0"/>
    <w:next w:val="a0"/>
    <w:qFormat/>
    <w:rsid w:val="00CA4968"/>
    <w:pPr>
      <w:keepNext/>
      <w:spacing w:line="360" w:lineRule="auto"/>
      <w:ind w:left="5760" w:firstLine="720"/>
      <w:jc w:val="both"/>
      <w:outlineLvl w:val="0"/>
    </w:pPr>
    <w:rPr>
      <w:b/>
      <w:bCs/>
      <w:szCs w:val="22"/>
    </w:rPr>
  </w:style>
  <w:style w:type="paragraph" w:styleId="2">
    <w:name w:val="heading 2"/>
    <w:basedOn w:val="a0"/>
    <w:next w:val="a0"/>
    <w:qFormat/>
    <w:rsid w:val="00CA4968"/>
    <w:pPr>
      <w:keepNext/>
      <w:spacing w:line="360" w:lineRule="auto"/>
      <w:ind w:left="707" w:hanging="708"/>
      <w:jc w:val="center"/>
      <w:outlineLvl w:val="1"/>
    </w:pPr>
    <w:rPr>
      <w:b/>
      <w:bCs/>
      <w:szCs w:val="28"/>
    </w:rPr>
  </w:style>
  <w:style w:type="paragraph" w:styleId="3">
    <w:name w:val="heading 3"/>
    <w:basedOn w:val="a0"/>
    <w:link w:val="30"/>
    <w:uiPriority w:val="9"/>
    <w:qFormat/>
    <w:rsid w:val="007F53F4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4">
    <w:name w:val="heading 4"/>
    <w:basedOn w:val="a0"/>
    <w:link w:val="40"/>
    <w:uiPriority w:val="9"/>
    <w:qFormat/>
    <w:rsid w:val="007F53F4"/>
    <w:pPr>
      <w:bidi w:val="0"/>
      <w:spacing w:before="100" w:beforeAutospacing="1" w:after="100" w:afterAutospacing="1"/>
      <w:outlineLvl w:val="3"/>
    </w:pPr>
    <w:rPr>
      <w:b/>
      <w:bCs/>
      <w:sz w:val="24"/>
      <w:szCs w:val="24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CA4968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CA4968"/>
    <w:rPr>
      <w:rFonts w:cs="Times New Roman"/>
    </w:rPr>
  </w:style>
  <w:style w:type="paragraph" w:styleId="a7">
    <w:name w:val="header"/>
    <w:basedOn w:val="a0"/>
    <w:link w:val="a8"/>
    <w:uiPriority w:val="99"/>
    <w:rsid w:val="00CA4968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CA4968"/>
    <w:pPr>
      <w:spacing w:line="360" w:lineRule="auto"/>
      <w:jc w:val="center"/>
    </w:pPr>
    <w:rPr>
      <w:b/>
      <w:bCs/>
      <w:szCs w:val="28"/>
      <w:u w:val="single"/>
    </w:rPr>
  </w:style>
  <w:style w:type="paragraph" w:styleId="aa">
    <w:name w:val="footnote text"/>
    <w:basedOn w:val="a0"/>
    <w:semiHidden/>
    <w:rsid w:val="00CA4968"/>
  </w:style>
  <w:style w:type="character" w:styleId="ab">
    <w:name w:val="footnote reference"/>
    <w:basedOn w:val="a1"/>
    <w:semiHidden/>
    <w:rsid w:val="00CA4968"/>
    <w:rPr>
      <w:rFonts w:cs="Times New Roman"/>
      <w:vertAlign w:val="superscript"/>
    </w:rPr>
  </w:style>
  <w:style w:type="paragraph" w:styleId="ac">
    <w:name w:val="Body Text"/>
    <w:basedOn w:val="a0"/>
    <w:rsid w:val="00CA4968"/>
    <w:pPr>
      <w:keepLines/>
      <w:spacing w:line="360" w:lineRule="auto"/>
      <w:jc w:val="both"/>
    </w:pPr>
    <w:rPr>
      <w:sz w:val="28"/>
      <w:szCs w:val="28"/>
    </w:rPr>
  </w:style>
  <w:style w:type="character" w:styleId="Hyperlink">
    <w:name w:val="Hyperlink"/>
    <w:basedOn w:val="a1"/>
    <w:rsid w:val="00631369"/>
    <w:rPr>
      <w:color w:val="212063"/>
      <w:u w:val="single"/>
    </w:rPr>
  </w:style>
  <w:style w:type="character" w:customStyle="1" w:styleId="text31">
    <w:name w:val="text31"/>
    <w:basedOn w:val="a1"/>
    <w:rsid w:val="00185BCD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table" w:styleId="ad">
    <w:name w:val="Table Grid"/>
    <w:basedOn w:val="a2"/>
    <w:rsid w:val="00334E2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נקודות"/>
    <w:basedOn w:val="a0"/>
    <w:rsid w:val="00F64BC9"/>
    <w:pPr>
      <w:numPr>
        <w:numId w:val="4"/>
      </w:numPr>
      <w:ind w:right="0"/>
    </w:pPr>
    <w:rPr>
      <w:rFonts w:cs="David"/>
      <w:sz w:val="22"/>
      <w:szCs w:val="24"/>
    </w:rPr>
  </w:style>
  <w:style w:type="paragraph" w:styleId="ae">
    <w:name w:val="endnote text"/>
    <w:basedOn w:val="a0"/>
    <w:semiHidden/>
    <w:rsid w:val="000F61FE"/>
    <w:pPr>
      <w:keepLines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cs="David"/>
    </w:rPr>
  </w:style>
  <w:style w:type="paragraph" w:styleId="NormalWeb">
    <w:name w:val="Normal (Web)"/>
    <w:basedOn w:val="a0"/>
    <w:uiPriority w:val="99"/>
    <w:rsid w:val="00354FB4"/>
    <w:pPr>
      <w:bidi w:val="0"/>
      <w:spacing w:before="100" w:beforeAutospacing="1" w:after="100" w:afterAutospacing="1"/>
    </w:pPr>
    <w:rPr>
      <w:sz w:val="24"/>
      <w:szCs w:val="24"/>
      <w:lang w:eastAsia="en-US"/>
    </w:rPr>
  </w:style>
  <w:style w:type="character" w:styleId="HTMLCite">
    <w:name w:val="HTML Cite"/>
    <w:basedOn w:val="a1"/>
    <w:rsid w:val="00354FB4"/>
    <w:rPr>
      <w:i/>
      <w:iCs/>
    </w:rPr>
  </w:style>
  <w:style w:type="character" w:styleId="af">
    <w:name w:val="Strong"/>
    <w:basedOn w:val="a1"/>
    <w:uiPriority w:val="22"/>
    <w:qFormat/>
    <w:rsid w:val="007F53F4"/>
    <w:rPr>
      <w:b/>
      <w:bCs/>
    </w:rPr>
  </w:style>
  <w:style w:type="character" w:customStyle="1" w:styleId="30">
    <w:name w:val="כותרת 3 תו"/>
    <w:basedOn w:val="a1"/>
    <w:link w:val="3"/>
    <w:uiPriority w:val="9"/>
    <w:rsid w:val="007F53F4"/>
    <w:rPr>
      <w:rFonts w:cs="Times New Roman"/>
      <w:b/>
      <w:bCs/>
      <w:sz w:val="27"/>
      <w:szCs w:val="27"/>
    </w:rPr>
  </w:style>
  <w:style w:type="character" w:customStyle="1" w:styleId="40">
    <w:name w:val="כותרת 4 תו"/>
    <w:basedOn w:val="a1"/>
    <w:link w:val="4"/>
    <w:uiPriority w:val="9"/>
    <w:rsid w:val="007F53F4"/>
    <w:rPr>
      <w:rFonts w:cs="Times New Roman"/>
      <w:b/>
      <w:bCs/>
      <w:sz w:val="24"/>
      <w:szCs w:val="24"/>
    </w:rPr>
  </w:style>
  <w:style w:type="paragraph" w:styleId="af0">
    <w:name w:val="Balloon Text"/>
    <w:basedOn w:val="a0"/>
    <w:link w:val="af1"/>
    <w:rsid w:val="00A81443"/>
    <w:rPr>
      <w:rFonts w:ascii="Tahoma" w:hAnsi="Tahoma" w:cs="Tahoma"/>
      <w:sz w:val="16"/>
      <w:szCs w:val="16"/>
    </w:rPr>
  </w:style>
  <w:style w:type="character" w:customStyle="1" w:styleId="af1">
    <w:name w:val="טקסט בלונים תו"/>
    <w:basedOn w:val="a1"/>
    <w:link w:val="af0"/>
    <w:rsid w:val="00A81443"/>
    <w:rPr>
      <w:rFonts w:ascii="Tahoma" w:hAnsi="Tahoma" w:cs="Tahoma"/>
      <w:sz w:val="16"/>
      <w:szCs w:val="16"/>
      <w:lang w:eastAsia="he-IL"/>
    </w:rPr>
  </w:style>
  <w:style w:type="character" w:styleId="FollowedHyperlink">
    <w:name w:val="FollowedHyperlink"/>
    <w:basedOn w:val="a1"/>
    <w:rsid w:val="00B74BC4"/>
    <w:rPr>
      <w:color w:val="800080"/>
      <w:u w:val="single"/>
    </w:rPr>
  </w:style>
  <w:style w:type="paragraph" w:styleId="af2">
    <w:name w:val="List Paragraph"/>
    <w:basedOn w:val="a0"/>
    <w:uiPriority w:val="34"/>
    <w:qFormat/>
    <w:rsid w:val="00C542C3"/>
    <w:pPr>
      <w:ind w:left="720"/>
      <w:contextualSpacing/>
    </w:pPr>
  </w:style>
  <w:style w:type="paragraph" w:customStyle="1" w:styleId="b1CharCharCharCharCharCharCharCharCharCharChar">
    <w:name w:val="b1 Char Char Char Char Char Char Char Char Char Char Char"/>
    <w:basedOn w:val="a0"/>
    <w:rsid w:val="00AF55C4"/>
    <w:pPr>
      <w:ind w:left="450" w:hanging="450"/>
    </w:pPr>
    <w:rPr>
      <w:rFonts w:cs="Miriam"/>
      <w:sz w:val="24"/>
      <w:szCs w:val="24"/>
      <w:lang w:eastAsia="en-US"/>
    </w:rPr>
  </w:style>
  <w:style w:type="paragraph" w:customStyle="1" w:styleId="b1CharCharCharCharCharCharCharCharCharCharCharChar">
    <w:name w:val="b1 Char Char Char Char Char Char Char Char Char Char Char Char"/>
    <w:basedOn w:val="a0"/>
    <w:link w:val="b1CharCharCharCharCharCharCharCharCharCharCharCharChar"/>
    <w:rsid w:val="005D6D09"/>
    <w:pPr>
      <w:ind w:left="450" w:hanging="450"/>
    </w:pPr>
    <w:rPr>
      <w:sz w:val="24"/>
      <w:szCs w:val="24"/>
    </w:rPr>
  </w:style>
  <w:style w:type="character" w:customStyle="1" w:styleId="b1CharCharCharCharCharCharCharCharCharCharCharCharChar">
    <w:name w:val="b1 Char Char Char Char Char Char Char Char Char Char Char Char Char"/>
    <w:link w:val="b1CharCharCharCharCharCharCharCharCharCharCharChar"/>
    <w:rsid w:val="005D6D09"/>
    <w:rPr>
      <w:sz w:val="24"/>
      <w:szCs w:val="24"/>
    </w:rPr>
  </w:style>
  <w:style w:type="character" w:customStyle="1" w:styleId="a5">
    <w:name w:val="כותרת תחתונה תו"/>
    <w:basedOn w:val="a1"/>
    <w:link w:val="a4"/>
    <w:uiPriority w:val="99"/>
    <w:rsid w:val="00470020"/>
    <w:rPr>
      <w:rFonts w:cs="Times New Roman"/>
      <w:lang w:eastAsia="he-IL"/>
    </w:rPr>
  </w:style>
  <w:style w:type="character" w:customStyle="1" w:styleId="10">
    <w:name w:val="אזכור לא מזוהה1"/>
    <w:basedOn w:val="a1"/>
    <w:uiPriority w:val="99"/>
    <w:semiHidden/>
    <w:unhideWhenUsed/>
    <w:rsid w:val="00A35C06"/>
    <w:rPr>
      <w:color w:val="808080"/>
      <w:shd w:val="clear" w:color="auto" w:fill="E6E6E6"/>
    </w:rPr>
  </w:style>
  <w:style w:type="paragraph" w:styleId="af3">
    <w:name w:val="Plain Text"/>
    <w:basedOn w:val="a0"/>
    <w:link w:val="af4"/>
    <w:uiPriority w:val="99"/>
    <w:unhideWhenUsed/>
    <w:rsid w:val="00B722E3"/>
    <w:rPr>
      <w:rFonts w:ascii="Arial" w:eastAsiaTheme="minorHAnsi" w:hAnsi="Arial" w:cs="Arial"/>
      <w:color w:val="002060"/>
      <w:sz w:val="24"/>
      <w:szCs w:val="24"/>
      <w:lang w:eastAsia="en-US"/>
    </w:rPr>
  </w:style>
  <w:style w:type="character" w:customStyle="1" w:styleId="af4">
    <w:name w:val="טקסט רגיל תו"/>
    <w:basedOn w:val="a1"/>
    <w:link w:val="af3"/>
    <w:uiPriority w:val="99"/>
    <w:rsid w:val="00B722E3"/>
    <w:rPr>
      <w:rFonts w:ascii="Arial" w:eastAsiaTheme="minorHAnsi" w:hAnsi="Arial" w:cs="Arial"/>
      <w:color w:val="002060"/>
      <w:sz w:val="24"/>
      <w:szCs w:val="24"/>
    </w:rPr>
  </w:style>
  <w:style w:type="character" w:customStyle="1" w:styleId="a8">
    <w:name w:val="כותרת עליונה תו"/>
    <w:basedOn w:val="a1"/>
    <w:link w:val="a7"/>
    <w:uiPriority w:val="99"/>
    <w:rsid w:val="00595A9E"/>
    <w:rPr>
      <w:rFonts w:cs="Times New Roman"/>
      <w:lang w:eastAsia="he-IL"/>
    </w:rPr>
  </w:style>
  <w:style w:type="character" w:styleId="af5">
    <w:name w:val="Intense Emphasis"/>
    <w:uiPriority w:val="21"/>
    <w:qFormat/>
    <w:rsid w:val="00595A9E"/>
    <w:rPr>
      <w:rFonts w:cs="David"/>
      <w:b/>
      <w:bCs w:val="0"/>
      <w:i/>
      <w:iCs w:val="0"/>
      <w:color w:val="auto"/>
      <w:sz w:val="32"/>
      <w:szCs w:val="32"/>
      <w:u w:val="single"/>
      <w:lang w:bidi="he-IL"/>
    </w:rPr>
  </w:style>
  <w:style w:type="paragraph" w:customStyle="1" w:styleId="bib">
    <w:name w:val="bib"/>
    <w:basedOn w:val="a0"/>
    <w:rsid w:val="00C846C8"/>
    <w:pPr>
      <w:bidi w:val="0"/>
      <w:ind w:left="720" w:hanging="720"/>
    </w:pPr>
    <w:rPr>
      <w:rFonts w:cs="Miriam"/>
      <w:sz w:val="24"/>
      <w:szCs w:val="24"/>
      <w:lang w:eastAsia="en-US"/>
    </w:rPr>
  </w:style>
  <w:style w:type="character" w:customStyle="1" w:styleId="bold-text">
    <w:name w:val="bold-text"/>
    <w:basedOn w:val="a1"/>
    <w:rsid w:val="006D5FC0"/>
  </w:style>
  <w:style w:type="paragraph" w:customStyle="1" w:styleId="Default">
    <w:name w:val="Default"/>
    <w:rsid w:val="003E4233"/>
    <w:pPr>
      <w:autoSpaceDE w:val="0"/>
      <w:autoSpaceDN w:val="0"/>
      <w:adjustRightInd w:val="0"/>
    </w:pPr>
    <w:rPr>
      <w:rFonts w:ascii="AGaramond" w:hAnsi="AGaramond" w:cs="AGaramond"/>
      <w:color w:val="000000"/>
      <w:sz w:val="24"/>
      <w:szCs w:val="24"/>
    </w:rPr>
  </w:style>
  <w:style w:type="character" w:customStyle="1" w:styleId="A00">
    <w:name w:val="A0"/>
    <w:uiPriority w:val="99"/>
    <w:rsid w:val="003E4233"/>
    <w:rPr>
      <w:rFonts w:cs="AGaramond"/>
      <w:color w:val="000000"/>
      <w:sz w:val="15"/>
      <w:szCs w:val="15"/>
    </w:rPr>
  </w:style>
  <w:style w:type="character" w:customStyle="1" w:styleId="A10">
    <w:name w:val="A1"/>
    <w:uiPriority w:val="99"/>
    <w:rsid w:val="003E4233"/>
    <w:rPr>
      <w:rFonts w:cs="AGaramond"/>
      <w:b/>
      <w:bCs/>
      <w:color w:val="000000"/>
      <w:sz w:val="16"/>
      <w:szCs w:val="16"/>
    </w:rPr>
  </w:style>
  <w:style w:type="character" w:styleId="af6">
    <w:name w:val="Unresolved Mention"/>
    <w:basedOn w:val="a1"/>
    <w:uiPriority w:val="99"/>
    <w:semiHidden/>
    <w:unhideWhenUsed/>
    <w:rsid w:val="00F608DE"/>
    <w:rPr>
      <w:color w:val="605E5C"/>
      <w:shd w:val="clear" w:color="auto" w:fill="E1DFDD"/>
    </w:rPr>
  </w:style>
  <w:style w:type="paragraph" w:customStyle="1" w:styleId="af7">
    <w:name w:val="ביבליו"/>
    <w:basedOn w:val="a0"/>
    <w:link w:val="af8"/>
    <w:qFormat/>
    <w:rsid w:val="000A5A3C"/>
    <w:pPr>
      <w:spacing w:after="120" w:line="360" w:lineRule="auto"/>
      <w:ind w:left="567" w:hanging="567"/>
      <w:jc w:val="both"/>
    </w:pPr>
    <w:rPr>
      <w:rFonts w:ascii="David" w:eastAsiaTheme="minorHAnsi" w:hAnsi="David" w:cs="David"/>
      <w:sz w:val="24"/>
      <w:szCs w:val="24"/>
      <w:lang w:eastAsia="en-US"/>
    </w:rPr>
  </w:style>
  <w:style w:type="character" w:customStyle="1" w:styleId="af8">
    <w:name w:val="ביבליו תו"/>
    <w:basedOn w:val="a1"/>
    <w:link w:val="af7"/>
    <w:rsid w:val="000A5A3C"/>
    <w:rPr>
      <w:rFonts w:ascii="David" w:eastAsiaTheme="minorHAnsi" w:hAnsi="David" w:cs="David"/>
      <w:sz w:val="24"/>
      <w:szCs w:val="24"/>
    </w:rPr>
  </w:style>
  <w:style w:type="character" w:customStyle="1" w:styleId="html-italic">
    <w:name w:val="html-italic"/>
    <w:basedOn w:val="a1"/>
    <w:rsid w:val="00042AA7"/>
  </w:style>
  <w:style w:type="paragraph" w:styleId="af9">
    <w:name w:val="Revision"/>
    <w:hidden/>
    <w:uiPriority w:val="99"/>
    <w:semiHidden/>
    <w:rsid w:val="006549AF"/>
    <w:rPr>
      <w:rFonts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556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621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9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030203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8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33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1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0311">
          <w:marLeft w:val="0"/>
          <w:marRight w:val="58"/>
          <w:marTop w:val="0"/>
          <w:marBottom w:val="0"/>
          <w:divBdr>
            <w:top w:val="none" w:sz="0" w:space="0" w:color="auto"/>
            <w:left w:val="single" w:sz="4" w:space="1" w:color="DDDDDD"/>
            <w:bottom w:val="single" w:sz="4" w:space="2" w:color="DDDDDD"/>
            <w:right w:val="none" w:sz="0" w:space="0" w:color="auto"/>
          </w:divBdr>
          <w:divsChild>
            <w:div w:id="125204167">
              <w:marLeft w:val="0"/>
              <w:marRight w:val="0"/>
              <w:marTop w:val="0"/>
              <w:marBottom w:val="0"/>
              <w:divBdr>
                <w:top w:val="single" w:sz="4" w:space="6" w:color="A6B5C7"/>
                <w:left w:val="single" w:sz="4" w:space="6" w:color="A6B5C7"/>
                <w:bottom w:val="single" w:sz="4" w:space="6" w:color="A6B5C7"/>
                <w:right w:val="single" w:sz="4" w:space="6" w:color="A6B5C7"/>
              </w:divBdr>
              <w:divsChild>
                <w:div w:id="324355868">
                  <w:marLeft w:val="0"/>
                  <w:marRight w:val="0"/>
                  <w:marTop w:val="173"/>
                  <w:marBottom w:val="0"/>
                  <w:divBdr>
                    <w:top w:val="single" w:sz="4" w:space="3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536691822">
                      <w:marLeft w:val="173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7973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6311">
                              <w:marLeft w:val="0"/>
                              <w:marRight w:val="288"/>
                              <w:marTop w:val="72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4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51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369">
          <w:marLeft w:val="106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995">
          <w:marLeft w:val="0"/>
          <w:marRight w:val="0"/>
          <w:marTop w:val="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193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5486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194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5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9033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37894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011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1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05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26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54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52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7845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5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6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7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1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6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40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003859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5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1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83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96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196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513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165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639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012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211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73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3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4897">
          <w:marLeft w:val="0"/>
          <w:marRight w:val="0"/>
          <w:marTop w:val="161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25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56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30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37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41276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0685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4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1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37478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55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65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39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506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6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5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6285">
          <w:marLeft w:val="3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6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7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3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2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8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4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67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21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28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6023">
              <w:marLeft w:val="0"/>
              <w:marRight w:val="-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276">
                  <w:marLeft w:val="0"/>
                  <w:marRight w:val="2928"/>
                  <w:marTop w:val="720"/>
                  <w:marBottom w:val="0"/>
                  <w:divBdr>
                    <w:top w:val="single" w:sz="4" w:space="0" w:color="AAAAAA"/>
                    <w:left w:val="none" w:sz="0" w:space="0" w:color="auto"/>
                    <w:bottom w:val="single" w:sz="4" w:space="0" w:color="AAAAAA"/>
                    <w:right w:val="single" w:sz="4" w:space="0" w:color="AAAAAA"/>
                  </w:divBdr>
                  <w:divsChild>
                    <w:div w:id="10932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06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40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4900">
          <w:blockQuote w:val="1"/>
          <w:marLeft w:val="62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46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2646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614">
                  <w:blockQuote w:val="1"/>
                  <w:marLeft w:val="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15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9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228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74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8798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59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27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43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18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55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994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478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9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0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7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3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63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3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18539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11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78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655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698">
              <w:marLeft w:val="46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9790">
                  <w:marLeft w:val="0"/>
                  <w:marRight w:val="4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8320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single" w:sz="4" w:space="2" w:color="auto"/>
                            <w:left w:val="single" w:sz="4" w:space="3" w:color="auto"/>
                            <w:bottom w:val="single" w:sz="4" w:space="2" w:color="auto"/>
                            <w:right w:val="single" w:sz="4" w:space="3" w:color="auto"/>
                          </w:divBdr>
                          <w:divsChild>
                            <w:div w:id="63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8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44">
      <w:bodyDiv w:val="1"/>
      <w:marLeft w:val="0"/>
      <w:marRight w:val="-4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39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1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62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530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7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5931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4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89341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054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6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2507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9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8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8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3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2DDF2"/>
                    <w:right w:val="none" w:sz="0" w:space="0" w:color="auto"/>
                  </w:divBdr>
                  <w:divsChild>
                    <w:div w:id="159091865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60352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5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8236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701622">
                                          <w:marLeft w:val="0"/>
                                          <w:marRight w:val="0"/>
                                          <w:marTop w:val="3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07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32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56295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3225">
                                      <w:marLeft w:val="0"/>
                                      <w:marRight w:val="105"/>
                                      <w:marTop w:val="75"/>
                                      <w:marBottom w:val="0"/>
                                      <w:divBdr>
                                        <w:top w:val="single" w:sz="6" w:space="4" w:color="DDDDDD"/>
                                        <w:left w:val="single" w:sz="6" w:space="4" w:color="DDDDDD"/>
                                        <w:bottom w:val="single" w:sz="6" w:space="4" w:color="DDDDDD"/>
                                        <w:right w:val="single" w:sz="6" w:space="4" w:color="DDDDDD"/>
                                      </w:divBdr>
                                    </w:div>
                                  </w:divsChild>
                                </w:div>
                                <w:div w:id="22973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6E3ED"/>
                                        <w:left w:val="none" w:sz="0" w:space="0" w:color="auto"/>
                                        <w:bottom w:val="single" w:sz="6" w:space="0" w:color="D6E3ED"/>
                                        <w:right w:val="none" w:sz="0" w:space="0" w:color="auto"/>
                                      </w:divBdr>
                                      <w:divsChild>
                                        <w:div w:id="28045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18591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24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E3ED"/>
                                    <w:left w:val="none" w:sz="0" w:space="0" w:color="auto"/>
                                    <w:bottom w:val="single" w:sz="6" w:space="0" w:color="D6E3ED"/>
                                    <w:right w:val="none" w:sz="0" w:space="0" w:color="auto"/>
                                  </w:divBdr>
                                  <w:divsChild>
                                    <w:div w:id="50359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0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2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2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BC2"/>
                            <w:left w:val="single" w:sz="6" w:space="0" w:color="DDDBC2"/>
                            <w:bottom w:val="single" w:sz="6" w:space="0" w:color="DDDBC2"/>
                            <w:right w:val="single" w:sz="6" w:space="0" w:color="DDDBC2"/>
                          </w:divBdr>
                          <w:divsChild>
                            <w:div w:id="10878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8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6E3ED"/>
                                        <w:right w:val="none" w:sz="0" w:space="0" w:color="auto"/>
                                      </w:divBdr>
                                      <w:divsChild>
                                        <w:div w:id="60558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21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69785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7180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50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6E3ED"/>
                                        <w:left w:val="none" w:sz="0" w:space="0" w:color="auto"/>
                                        <w:bottom w:val="single" w:sz="6" w:space="0" w:color="D6E3ED"/>
                                        <w:right w:val="none" w:sz="0" w:space="0" w:color="auto"/>
                                      </w:divBdr>
                                      <w:divsChild>
                                        <w:div w:id="61363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46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93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08206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7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963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321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4788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948858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91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1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6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11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59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6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77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5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05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95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4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4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11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28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57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73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9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0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03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88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13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07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59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59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41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86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30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305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0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96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231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403">
              <w:marLeft w:val="0"/>
              <w:marRight w:val="375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2760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70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6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395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4731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617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7009">
                                  <w:marLeft w:val="0"/>
                                  <w:marRight w:val="-15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2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8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7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5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7239">
                              <w:marLeft w:val="0"/>
                              <w:marRight w:val="-4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1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0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8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5875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4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9090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90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03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32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1475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2895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054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2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29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584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99698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4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1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4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7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3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6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744251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0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709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62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57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68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711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7610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492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43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816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3533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9331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656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656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7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5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48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65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590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94139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474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86627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06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8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729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585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1444">
          <w:marLeft w:val="729"/>
          <w:marRight w:val="729"/>
          <w:marTop w:val="0"/>
          <w:marBottom w:val="0"/>
          <w:divBdr>
            <w:top w:val="single" w:sz="6" w:space="31" w:color="010101"/>
            <w:left w:val="single" w:sz="2" w:space="0" w:color="010101"/>
            <w:bottom w:val="single" w:sz="2" w:space="31" w:color="010101"/>
            <w:right w:val="single" w:sz="2" w:space="0" w:color="010101"/>
          </w:divBdr>
        </w:div>
        <w:div w:id="678503141">
          <w:marLeft w:val="729"/>
          <w:marRight w:val="7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993">
                  <w:marLeft w:val="225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1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261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78316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89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04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2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4420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05">
          <w:marLeft w:val="0"/>
          <w:marRight w:val="2189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33">
          <w:marLeft w:val="0"/>
          <w:marRight w:val="0"/>
          <w:marTop w:val="0"/>
          <w:marBottom w:val="0"/>
          <w:divBdr>
            <w:top w:val="single" w:sz="24" w:space="1" w:color="58CD4F"/>
            <w:left w:val="single" w:sz="24" w:space="1" w:color="58CD4F"/>
            <w:bottom w:val="single" w:sz="24" w:space="1" w:color="58CD4F"/>
            <w:right w:val="single" w:sz="24" w:space="1" w:color="58CD4F"/>
          </w:divBdr>
        </w:div>
        <w:div w:id="2008090421">
          <w:marLeft w:val="106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057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523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  <w:divsChild>
                                    <w:div w:id="193724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09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2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40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796647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3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7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87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34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5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0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53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1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45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63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7288">
          <w:marLeft w:val="0"/>
          <w:marRight w:val="0"/>
          <w:marTop w:val="2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85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3570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15" w:color="CFCFC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0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0940">
          <w:marLeft w:val="0"/>
          <w:marRight w:val="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6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8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5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3502">
          <w:marLeft w:val="138"/>
          <w:marRight w:val="138"/>
          <w:marTop w:val="0"/>
          <w:marBottom w:val="0"/>
          <w:divBdr>
            <w:top w:val="single" w:sz="4" w:space="5" w:color="E1E2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245050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762896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682052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1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163132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236927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2090">
          <w:marLeft w:val="106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074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0949">
              <w:marLeft w:val="360"/>
              <w:marRight w:val="36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8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5698">
          <w:marLeft w:val="87"/>
          <w:marRight w:val="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492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auto"/>
                                        <w:right w:val="none" w:sz="0" w:space="0" w:color="auto"/>
                                      </w:divBdr>
                                      <w:divsChild>
                                        <w:div w:id="8895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7981">
          <w:marLeft w:val="87"/>
          <w:marRight w:val="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1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8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3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8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8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9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81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90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98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489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2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3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1250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9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6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3811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1893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8903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1951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9304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530">
                  <w:marLeft w:val="6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1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20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69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tk@yvc.ac.i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sycnet.apa.org/doi/10.1037/ort00008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socpro/spaf0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open_window(%22http://80-aleph2.libnet.ac.il.ezproxy.openu.ac.il/F/14Y3LGCM613HGPB2QT1NILEMRMYLBKFBEK4H6HCJG6736943Y5-02321?func=service&amp;doc_number=006190360&amp;line_number=0003&amp;service_type=TAG%22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tk@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1C70-8DC0-4A1A-B793-FD87D2A5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57</Pages>
  <Words>26023</Words>
  <Characters>146513</Characters>
  <Application>Microsoft Office Word</Application>
  <DocSecurity>0</DocSecurity>
  <Lines>2616</Lines>
  <Paragraphs>1268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>כתב הסכמה</vt:lpstr>
      <vt:lpstr>    הרשימה הביבליוגרפית דלהלן נועדה לשם כינון גוף ידע מסודר ושיטתי בכל הנוגע לעבודה </vt:lpstr>
      <vt:lpstr>    </vt:lpstr>
      <vt:lpstr>    הרשימה כוללת כאלף (!) עבודות מחקר שפורסמו בספרים , בכתבי-עת מדעיים ובערוצים אקדמ</vt:lpstr>
      <vt:lpstr>    </vt:lpstr>
      <vt:lpstr>    הרשימה היא פרי עבודתי במהלך עשרים וחמש השנים האחרונות. אני מקווה שהצלחתי לאתר ול</vt:lpstr>
      <vt:lpstr>    </vt:lpstr>
      <vt:lpstr>    המאמרים הבאים בוחנים את מאגר המידע ומשרטטים מגמות שונות במחקר הלהט"בי בישראל: </vt:lpstr>
      <vt:lpstr>    קמה, ע. (2014). קווים לדמותו של שדה-המחקר הלהט"בי בישראל. סוציולוגיה ישראלית, טו</vt:lpstr>
      <vt:lpstr>    עדכון אחרון: ‏יולי 2025</vt:lpstr>
      <vt:lpstr>    Last update:  July 2025</vt:lpstr>
      <vt:lpstr>כתב הסכמה</vt:lpstr>
    </vt:vector>
  </TitlesOfParts>
  <Company>Home</Company>
  <LinksUpToDate>false</LinksUpToDate>
  <CharactersWithSpaces>171268</CharactersWithSpaces>
  <SharedDoc>false</SharedDoc>
  <HLinks>
    <vt:vector size="18" baseType="variant">
      <vt:variant>
        <vt:i4>7340158</vt:i4>
      </vt:variant>
      <vt:variant>
        <vt:i4>6</vt:i4>
      </vt:variant>
      <vt:variant>
        <vt:i4>0</vt:i4>
      </vt:variant>
      <vt:variant>
        <vt:i4>5</vt:i4>
      </vt:variant>
      <vt:variant>
        <vt:lpwstr>javascript:open_window(%22http://80-aleph2.libnet.ac.il.ezproxy.openu.ac.il/F/14Y3LGCM613HGPB2QT1NILEMRMYLBKFBEK4H6HCJG6736943Y5-02321?func=service&amp;doc_number=006190360&amp;line_number=0003&amp;service_type=TAG%22);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mailto:amit8860@yahoo.com</vt:lpwstr>
      </vt:variant>
      <vt:variant>
        <vt:lpwstr/>
      </vt:variant>
      <vt:variant>
        <vt:i4>7012422</vt:i4>
      </vt:variant>
      <vt:variant>
        <vt:i4>0</vt:i4>
      </vt:variant>
      <vt:variant>
        <vt:i4>0</vt:i4>
      </vt:variant>
      <vt:variant>
        <vt:i4>5</vt:i4>
      </vt:variant>
      <vt:variant>
        <vt:lpwstr>mailto:amit8860@yahoo.com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כתב הסכמה</dc:title>
  <dc:subject/>
  <dc:creator>Uzi Even</dc:creator>
  <cp:keywords/>
  <cp:lastModifiedBy>Amit Kama</cp:lastModifiedBy>
  <cp:revision>35</cp:revision>
  <cp:lastPrinted>1998-09-22T08:51:00Z</cp:lastPrinted>
  <dcterms:created xsi:type="dcterms:W3CDTF">2026-02-08T12:21:00Z</dcterms:created>
  <dcterms:modified xsi:type="dcterms:W3CDTF">2026-03-27T15:15:00Z</dcterms:modified>
</cp:coreProperties>
</file>