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0" w:rsidRDefault="00EC5AE5" w:rsidP="00411E97">
      <w:pPr>
        <w:tabs>
          <w:tab w:val="center" w:pos="7704"/>
          <w:tab w:val="center" w:pos="10393"/>
        </w:tabs>
        <w:spacing w:after="0"/>
      </w:pPr>
      <w:r>
        <w:rPr>
          <w:rFonts w:ascii="David" w:eastAsia="David" w:hAnsi="David" w:cs="David"/>
          <w:sz w:val="28"/>
          <w:szCs w:val="28"/>
          <w:rtl/>
        </w:rPr>
        <w:t>התכנית למחקר תרבות הילד והנוער</w:t>
      </w:r>
    </w:p>
    <w:p w:rsidR="00AC1C60" w:rsidRDefault="00EC5AE5" w:rsidP="00411E97">
      <w:pPr>
        <w:spacing w:after="0"/>
        <w:ind w:left="7333" w:right="122" w:hanging="1163"/>
        <w:jc w:val="center"/>
      </w:pPr>
      <w:r>
        <w:rPr>
          <w:rFonts w:ascii="David" w:eastAsia="David" w:hAnsi="David" w:cs="David"/>
          <w:sz w:val="28"/>
          <w:szCs w:val="28"/>
          <w:rtl/>
        </w:rPr>
        <w:t>תכנית השיעורים לשנת תשפ"ב  סמסטר א'</w:t>
      </w:r>
    </w:p>
    <w:tbl>
      <w:tblPr>
        <w:tblStyle w:val="TableGrid"/>
        <w:tblW w:w="15673" w:type="dxa"/>
        <w:tblInd w:w="-5697" w:type="dxa"/>
        <w:tblCellMar>
          <w:top w:w="2" w:type="dxa"/>
          <w:left w:w="18" w:type="dxa"/>
          <w:right w:w="103" w:type="dxa"/>
        </w:tblCellMar>
        <w:tblLook w:val="04A0" w:firstRow="1" w:lastRow="0" w:firstColumn="1" w:lastColumn="0" w:noHBand="0" w:noVBand="1"/>
      </w:tblPr>
      <w:tblGrid>
        <w:gridCol w:w="1971"/>
        <w:gridCol w:w="2150"/>
        <w:gridCol w:w="1414"/>
        <w:gridCol w:w="576"/>
        <w:gridCol w:w="1108"/>
        <w:gridCol w:w="1984"/>
        <w:gridCol w:w="2572"/>
        <w:gridCol w:w="1842"/>
        <w:gridCol w:w="1127"/>
        <w:gridCol w:w="929"/>
      </w:tblGrid>
      <w:tr w:rsidR="00AC1C60">
        <w:trPr>
          <w:trHeight w:val="517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89"/>
              <w:jc w:val="center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רביעי </w:t>
            </w:r>
          </w:p>
        </w:tc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C60" w:rsidRDefault="00EC5AE5">
            <w:pPr>
              <w:ind w:right="3493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שלישי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C60" w:rsidRDefault="00AC1C60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91"/>
              <w:jc w:val="center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שני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230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ראשון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AC1C60">
            <w:pPr>
              <w:bidi w:val="0"/>
              <w:jc w:val="left"/>
            </w:pPr>
          </w:p>
        </w:tc>
      </w:tr>
      <w:tr w:rsidR="00AC1C60">
        <w:trPr>
          <w:trHeight w:val="152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ind w:left="1" w:right="2342" w:hanging="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דימויי נערות במדיה ד"ר סיגל ברק </w:t>
            </w:r>
            <w:proofErr w:type="spellStart"/>
            <w:r>
              <w:rPr>
                <w:rFonts w:ascii="David" w:eastAsia="David" w:hAnsi="David" w:cs="David"/>
                <w:rtl/>
              </w:rPr>
              <w:t>ברנדס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סמינר </w:t>
            </w:r>
            <w:r w:rsidR="007A6567">
              <w:rPr>
                <w:rFonts w:ascii="David" w:eastAsia="David" w:hAnsi="David" w:cs="David" w:hint="cs"/>
                <w:rtl/>
              </w:rPr>
              <w:t>מקוון</w:t>
            </w:r>
            <w:r>
              <w:rPr>
                <w:rFonts w:ascii="David" w:eastAsia="David" w:hAnsi="David" w:cs="David"/>
                <w:rtl/>
              </w:rPr>
              <w:t xml:space="preserve">              </w:t>
            </w:r>
            <w:r>
              <w:rPr>
                <w:rFonts w:ascii="David" w:eastAsia="David" w:hAnsi="David" w:cs="David"/>
                <w:b/>
                <w:bCs/>
              </w:rPr>
              <w:t>6142</w:t>
            </w:r>
            <w:r>
              <w:rPr>
                <w:rFonts w:ascii="David" w:eastAsia="David" w:hAnsi="David" w:cs="David"/>
                <w:rtl/>
              </w:rPr>
              <w:t xml:space="preserve">          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0"/>
            </w:pPr>
            <w:r>
              <w:rPr>
                <w:rFonts w:ascii="David" w:eastAsia="David" w:hAnsi="David" w:cs="David"/>
              </w:rPr>
              <w:t xml:space="preserve"> </w:t>
            </w:r>
          </w:p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ind w:right="244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ביתו השני של הילד: </w:t>
            </w:r>
          </w:p>
          <w:p w:rsidR="00AC1C60" w:rsidRDefault="00EC5AE5" w:rsidP="0050399A">
            <w:pPr>
              <w:spacing w:line="238" w:lineRule="auto"/>
              <w:ind w:right="356" w:firstLine="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בית הספר המודרני ממבט היסטורי-תרבותי </w:t>
            </w:r>
          </w:p>
          <w:p w:rsidR="0050399A" w:rsidRDefault="00EC5AE5" w:rsidP="0050399A">
            <w:pPr>
              <w:spacing w:line="241" w:lineRule="auto"/>
              <w:ind w:right="179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 ד"ר טל </w:t>
            </w:r>
            <w:proofErr w:type="spellStart"/>
            <w:r>
              <w:rPr>
                <w:rFonts w:ascii="David" w:eastAsia="David" w:hAnsi="David" w:cs="David"/>
                <w:rtl/>
              </w:rPr>
              <w:t>קוגמן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 w:rsidP="0050399A">
            <w:pPr>
              <w:spacing w:line="241" w:lineRule="auto"/>
              <w:ind w:right="179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 </w:t>
            </w:r>
            <w:r>
              <w:rPr>
                <w:rFonts w:ascii="David" w:eastAsia="David" w:hAnsi="David" w:cs="David"/>
                <w:b/>
                <w:bCs/>
              </w:rPr>
              <w:t>6147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 w:rsidP="0050399A">
            <w:pPr>
              <w:bidi w:val="0"/>
              <w:ind w:right="59"/>
            </w:pPr>
            <w:r>
              <w:rPr>
                <w:rFonts w:ascii="David" w:eastAsia="David" w:hAnsi="David" w:cs="David"/>
              </w:rPr>
              <w:t xml:space="preserve"> </w:t>
            </w:r>
          </w:p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  <w:vAlign w:val="center"/>
          </w:tcPr>
          <w:p w:rsidR="00AC1C60" w:rsidRDefault="00EC5AE5">
            <w:pPr>
              <w:spacing w:line="238" w:lineRule="auto"/>
              <w:ind w:left="2" w:right="192" w:hanging="2"/>
            </w:pPr>
            <w:r>
              <w:rPr>
                <w:rFonts w:ascii="David" w:eastAsia="David" w:hAnsi="David" w:cs="David"/>
                <w:rtl/>
              </w:rPr>
              <w:t xml:space="preserve">מבוא לספרות ילדים ותרבות הילד </w:t>
            </w:r>
          </w:p>
          <w:p w:rsidR="00AC1C60" w:rsidRDefault="00EC5AE5">
            <w:pPr>
              <w:spacing w:after="3" w:line="238" w:lineRule="auto"/>
              <w:ind w:right="1327"/>
            </w:pPr>
            <w:r>
              <w:rPr>
                <w:rFonts w:ascii="David" w:eastAsia="David" w:hAnsi="David" w:cs="David"/>
                <w:rtl/>
              </w:rPr>
              <w:t xml:space="preserve">פרופ' יעל דר שיעור השלמה </w:t>
            </w:r>
          </w:p>
          <w:p w:rsidR="00AC1C60" w:rsidRDefault="00EC5AE5">
            <w:pPr>
              <w:bidi w:val="0"/>
              <w:ind w:right="4"/>
            </w:pPr>
            <w:r>
              <w:rPr>
                <w:rFonts w:ascii="David" w:eastAsia="David" w:hAnsi="David" w:cs="David"/>
                <w:b/>
              </w:rPr>
              <w:t xml:space="preserve">  6209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10-08</w:t>
            </w:r>
          </w:p>
        </w:tc>
      </w:tr>
      <w:tr w:rsidR="00AC1C60">
        <w:trPr>
          <w:trHeight w:val="1525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9A" w:rsidRDefault="00EC5AE5" w:rsidP="0050399A">
            <w:pPr>
              <w:spacing w:line="238" w:lineRule="auto"/>
              <w:ind w:right="142" w:firstLine="2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צעדים ראשונים: ההיסטוריה של הלידה והינקוּת ד"ר טלי ברנר </w:t>
            </w:r>
          </w:p>
          <w:p w:rsidR="00AC1C60" w:rsidRDefault="00EC5AE5" w:rsidP="0050399A">
            <w:pPr>
              <w:spacing w:line="238" w:lineRule="auto"/>
              <w:ind w:right="142" w:firstLine="2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 </w:t>
            </w:r>
          </w:p>
          <w:p w:rsidR="00AC1C60" w:rsidRDefault="00EC5AE5" w:rsidP="0050399A">
            <w:pPr>
              <w:bidi w:val="0"/>
              <w:ind w:right="3"/>
              <w:jc w:val="left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6149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</w:tcPr>
          <w:p w:rsidR="00AC1C60" w:rsidRDefault="00EC5AE5">
            <w:pPr>
              <w:spacing w:line="238" w:lineRule="auto"/>
              <w:ind w:left="2" w:right="377" w:hanging="2"/>
            </w:pPr>
            <w:r>
              <w:rPr>
                <w:rFonts w:ascii="David" w:eastAsia="David" w:hAnsi="David" w:cs="David"/>
                <w:rtl/>
              </w:rPr>
              <w:t xml:space="preserve">מבוא למיתולוגיה יוונית </w:t>
            </w:r>
          </w:p>
          <w:p w:rsidR="00AC1C60" w:rsidRDefault="00EC5AE5">
            <w:pPr>
              <w:spacing w:after="2" w:line="238" w:lineRule="auto"/>
              <w:ind w:right="154"/>
            </w:pPr>
            <w:r>
              <w:rPr>
                <w:rFonts w:ascii="David" w:eastAsia="David" w:hAnsi="David" w:cs="David"/>
                <w:rtl/>
              </w:rPr>
              <w:t xml:space="preserve">ד"ר מעין מזור שיעור השלמה </w:t>
            </w:r>
          </w:p>
          <w:p w:rsidR="00AC1C60" w:rsidRDefault="00EC5AE5">
            <w:pPr>
              <w:bidi w:val="0"/>
              <w:ind w:left="337"/>
              <w:jc w:val="left"/>
            </w:pPr>
            <w:r>
              <w:rPr>
                <w:rFonts w:ascii="David" w:eastAsia="David" w:hAnsi="David" w:cs="David"/>
              </w:rPr>
              <w:t xml:space="preserve"> 0672-1109</w:t>
            </w:r>
          </w:p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line="238" w:lineRule="auto"/>
              <w:ind w:right="103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מיצירת מופת לספרות ילדים תמי שם טוב סדנה </w:t>
            </w:r>
          </w:p>
          <w:p w:rsidR="00AC1C60" w:rsidRDefault="00EC5AE5" w:rsidP="0050399A">
            <w:pPr>
              <w:bidi w:val="0"/>
              <w:ind w:right="4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0680-5614</w:t>
            </w:r>
          </w:p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AC1C60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AC1C60">
            <w:pPr>
              <w:bidi w:val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12-10</w:t>
            </w:r>
          </w:p>
        </w:tc>
      </w:tr>
      <w:tr w:rsidR="00AC1C60">
        <w:trPr>
          <w:trHeight w:val="1522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69" w:rsidRDefault="00A54669" w:rsidP="00A54669">
            <w:pPr>
              <w:spacing w:line="239" w:lineRule="auto"/>
              <w:ind w:right="1951" w:firstLine="1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>מבית הילדים אל הבית: 100 שנים של הורות וילדות בקיבוץ</w:t>
            </w:r>
          </w:p>
          <w:p w:rsidR="00AC1C60" w:rsidRDefault="00A54669" w:rsidP="00A54669">
            <w:pPr>
              <w:spacing w:line="239" w:lineRule="auto"/>
              <w:ind w:right="1951" w:firstLine="1"/>
              <w:jc w:val="left"/>
            </w:pPr>
            <w:r>
              <w:rPr>
                <w:rFonts w:ascii="David" w:eastAsia="David" w:hAnsi="David" w:cs="David" w:hint="cs"/>
                <w:rtl/>
              </w:rPr>
              <w:t>סמינר</w:t>
            </w:r>
            <w:r w:rsidR="00EC5AE5"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>
            <w:pPr>
              <w:bidi w:val="0"/>
              <w:ind w:right="4"/>
            </w:pPr>
            <w:r>
              <w:rPr>
                <w:rFonts w:ascii="David" w:eastAsia="David" w:hAnsi="David" w:cs="David"/>
              </w:rPr>
              <w:t xml:space="preserve">      </w:t>
            </w:r>
          </w:p>
          <w:p w:rsidR="00AC1C60" w:rsidRDefault="00EC5AE5">
            <w:pPr>
              <w:bidi w:val="0"/>
              <w:ind w:right="3"/>
            </w:pPr>
            <w:r>
              <w:rPr>
                <w:rFonts w:ascii="David" w:eastAsia="David" w:hAnsi="David" w:cs="David"/>
              </w:rPr>
              <w:t xml:space="preserve">  </w:t>
            </w:r>
          </w:p>
        </w:tc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Pr="00586524" w:rsidRDefault="00E14D53">
            <w:pPr>
              <w:bidi w:val="0"/>
              <w:ind w:right="68"/>
              <w:rPr>
                <w:rFonts w:ascii="David" w:hAnsi="David" w:cs="David"/>
                <w:rtl/>
              </w:rPr>
            </w:pPr>
            <w:r w:rsidRPr="00586524">
              <w:rPr>
                <w:rFonts w:ascii="David" w:hAnsi="David" w:cs="David"/>
                <w:rtl/>
              </w:rPr>
              <w:t>ילדות במרחבי מחיה זמניים</w:t>
            </w:r>
          </w:p>
          <w:p w:rsidR="00E14D53" w:rsidRDefault="00E14D53" w:rsidP="00E14D53">
            <w:pPr>
              <w:bidi w:val="0"/>
              <w:ind w:right="68"/>
              <w:rPr>
                <w:rFonts w:ascii="David" w:hAnsi="David" w:cs="David"/>
                <w:rtl/>
              </w:rPr>
            </w:pPr>
            <w:r w:rsidRPr="00586524">
              <w:rPr>
                <w:rFonts w:ascii="David" w:hAnsi="David" w:cs="David"/>
                <w:rtl/>
              </w:rPr>
              <w:t xml:space="preserve">ד"ר הילה </w:t>
            </w:r>
            <w:proofErr w:type="spellStart"/>
            <w:r w:rsidRPr="00586524">
              <w:rPr>
                <w:rFonts w:ascii="David" w:hAnsi="David" w:cs="David"/>
                <w:rtl/>
              </w:rPr>
              <w:t>בהרד</w:t>
            </w:r>
            <w:proofErr w:type="spellEnd"/>
          </w:p>
          <w:p w:rsidR="00586524" w:rsidRPr="00586524" w:rsidRDefault="00586524" w:rsidP="00586524">
            <w:pPr>
              <w:bidi w:val="0"/>
              <w:ind w:right="68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סמינר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C1C60" w:rsidRDefault="00EC5AE5" w:rsidP="00586524">
            <w:pPr>
              <w:spacing w:line="238" w:lineRule="auto"/>
              <w:ind w:right="403"/>
            </w:pPr>
            <w:r>
              <w:rPr>
                <w:rFonts w:ascii="David" w:eastAsia="David" w:hAnsi="David" w:cs="David"/>
                <w:rtl/>
              </w:rPr>
              <w:t xml:space="preserve">טקסטים במחקר התרבות ד"ר רימה </w:t>
            </w:r>
            <w:proofErr w:type="spellStart"/>
            <w:r>
              <w:rPr>
                <w:rFonts w:ascii="David" w:eastAsia="David" w:hAnsi="David" w:cs="David"/>
                <w:rtl/>
              </w:rPr>
              <w:t>שיכמנטר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סמינר</w:t>
            </w:r>
            <w:r w:rsidR="00586524">
              <w:rPr>
                <w:rFonts w:ascii="David" w:eastAsia="David" w:hAnsi="David" w:cs="David" w:hint="cs"/>
                <w:rtl/>
              </w:rPr>
              <w:t xml:space="preserve"> חובה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="00586524">
              <w:rPr>
                <w:rFonts w:ascii="David" w:eastAsia="David" w:hAnsi="David" w:cs="David" w:hint="cs"/>
                <w:rtl/>
              </w:rPr>
              <w:t>לשנה א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>
            <w:pPr>
              <w:bidi w:val="0"/>
              <w:ind w:right="50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6121</w:t>
            </w: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14-12</w:t>
            </w:r>
          </w:p>
        </w:tc>
      </w:tr>
      <w:tr w:rsidR="00AC1C60">
        <w:trPr>
          <w:trHeight w:val="152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line="239" w:lineRule="auto"/>
              <w:ind w:right="1428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 עולמם החזותי של ספרי הילדים בתיה </w:t>
            </w:r>
            <w:proofErr w:type="spellStart"/>
            <w:r>
              <w:rPr>
                <w:rFonts w:ascii="David" w:eastAsia="David" w:hAnsi="David" w:cs="David"/>
                <w:rtl/>
              </w:rPr>
              <w:t>קולטון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</w:t>
            </w:r>
          </w:p>
          <w:p w:rsidR="00AC1C60" w:rsidRDefault="00EC5AE5" w:rsidP="0050399A">
            <w:pPr>
              <w:bidi w:val="0"/>
              <w:ind w:right="5"/>
              <w:jc w:val="left"/>
            </w:pPr>
            <w:r>
              <w:rPr>
                <w:rFonts w:ascii="David" w:eastAsia="David" w:hAnsi="David" w:cs="David"/>
              </w:rPr>
              <w:t xml:space="preserve">  </w:t>
            </w:r>
            <w:r>
              <w:rPr>
                <w:rFonts w:ascii="David" w:eastAsia="David" w:hAnsi="David" w:cs="David"/>
                <w:b/>
              </w:rPr>
              <w:t>6017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  <w:vAlign w:val="center"/>
          </w:tcPr>
          <w:p w:rsidR="00AC1C60" w:rsidRDefault="00EC5AE5">
            <w:pPr>
              <w:ind w:left="2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המצאת האדם: </w:t>
            </w:r>
          </w:p>
          <w:p w:rsidR="00AC1C60" w:rsidRDefault="00EC5AE5">
            <w:pPr>
              <w:spacing w:after="2" w:line="238" w:lineRule="auto"/>
              <w:ind w:right="268"/>
            </w:pPr>
            <w:r>
              <w:rPr>
                <w:rFonts w:ascii="David" w:eastAsia="David" w:hAnsi="David" w:cs="David"/>
                <w:rtl/>
              </w:rPr>
              <w:t xml:space="preserve">תחנות יסוד בספרות המערב </w:t>
            </w:r>
          </w:p>
          <w:p w:rsidR="00AC1C60" w:rsidRDefault="00EC5AE5">
            <w:pPr>
              <w:spacing w:line="238" w:lineRule="auto"/>
              <w:ind w:right="461"/>
            </w:pPr>
            <w:r>
              <w:rPr>
                <w:rFonts w:ascii="David" w:eastAsia="David" w:hAnsi="David" w:cs="David"/>
                <w:rtl/>
              </w:rPr>
              <w:t xml:space="preserve">פרופ' אורי ש. כהן שיעור השלמה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  <w:b/>
              </w:rPr>
              <w:t xml:space="preserve"> 0680-1305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line="239" w:lineRule="auto"/>
              <w:ind w:right="1346" w:firstLine="2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ילדים ילדות וכלכלה ד"ר טליה </w:t>
            </w:r>
            <w:proofErr w:type="spellStart"/>
            <w:r>
              <w:rPr>
                <w:rFonts w:ascii="David" w:eastAsia="David" w:hAnsi="David" w:cs="David"/>
                <w:rtl/>
              </w:rPr>
              <w:t>פפרמן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 סמינר </w:t>
            </w:r>
          </w:p>
          <w:p w:rsidR="00AC1C60" w:rsidRDefault="00EC5AE5" w:rsidP="0050399A">
            <w:pPr>
              <w:bidi w:val="0"/>
              <w:ind w:right="5"/>
            </w:pPr>
            <w:r>
              <w:rPr>
                <w:rFonts w:ascii="David" w:eastAsia="David" w:hAnsi="David" w:cs="David"/>
              </w:rPr>
              <w:t xml:space="preserve">  </w:t>
            </w:r>
            <w:r>
              <w:rPr>
                <w:rFonts w:ascii="David" w:eastAsia="David" w:hAnsi="David" w:cs="David"/>
                <w:b/>
              </w:rPr>
              <w:t>6152</w:t>
            </w:r>
          </w:p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C1C60" w:rsidRDefault="00EC5AE5">
            <w:pPr>
              <w:spacing w:line="239" w:lineRule="auto"/>
              <w:ind w:right="487" w:firstLine="1"/>
            </w:pPr>
            <w:r>
              <w:rPr>
                <w:rFonts w:ascii="David" w:eastAsia="David" w:hAnsi="David" w:cs="David"/>
                <w:rtl/>
              </w:rPr>
              <w:t xml:space="preserve">הדרכה בכתיבה אקדמית ד"ר רימה </w:t>
            </w:r>
            <w:proofErr w:type="spellStart"/>
            <w:r>
              <w:rPr>
                <w:rFonts w:ascii="David" w:eastAsia="David" w:hAnsi="David" w:cs="David"/>
                <w:rtl/>
              </w:rPr>
              <w:t>שיכמנטר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תרגיל  חובה לשנה א </w:t>
            </w:r>
          </w:p>
          <w:p w:rsidR="00AC1C60" w:rsidRDefault="00EC5AE5">
            <w:pPr>
              <w:bidi w:val="0"/>
              <w:ind w:right="50"/>
            </w:pPr>
            <w:r>
              <w:rPr>
                <w:rFonts w:ascii="David" w:eastAsia="David" w:hAnsi="David" w:cs="David"/>
                <w:b/>
              </w:rPr>
              <w:t xml:space="preserve"> 6020</w:t>
            </w: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16-14</w:t>
            </w:r>
          </w:p>
        </w:tc>
      </w:tr>
      <w:tr w:rsidR="00AC1C60">
        <w:trPr>
          <w:trHeight w:val="152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  <w:vAlign w:val="center"/>
          </w:tcPr>
          <w:p w:rsidR="00AC1C60" w:rsidRDefault="00EC5AE5" w:rsidP="0050399A">
            <w:pPr>
              <w:spacing w:after="2" w:line="238" w:lineRule="auto"/>
              <w:ind w:left="1" w:right="382" w:hanging="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מבוא לספרות ופסיכואנליזה פרופ' איריס </w:t>
            </w:r>
            <w:proofErr w:type="spellStart"/>
            <w:r>
              <w:rPr>
                <w:rFonts w:ascii="David" w:eastAsia="David" w:hAnsi="David" w:cs="David"/>
                <w:rtl/>
              </w:rPr>
              <w:t>מילנר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השלמה </w:t>
            </w:r>
          </w:p>
          <w:p w:rsidR="00AC1C60" w:rsidRDefault="00EC5AE5" w:rsidP="0050399A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</w:rPr>
              <w:t xml:space="preserve"> 0680-3286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E5" w:rsidRDefault="00EC5AE5" w:rsidP="0050399A">
            <w:pPr>
              <w:spacing w:after="2" w:line="238" w:lineRule="auto"/>
              <w:ind w:right="142" w:firstLine="1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מילדי טבע </w:t>
            </w:r>
            <w:proofErr w:type="spellStart"/>
            <w:r>
              <w:rPr>
                <w:rFonts w:ascii="David" w:eastAsia="David" w:hAnsi="David" w:cs="David"/>
                <w:rtl/>
              </w:rPr>
              <w:t>למגיני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הסביבה: יחסי ילד-טבע בתקופה המודרנית  ד"ר טל </w:t>
            </w:r>
            <w:proofErr w:type="spellStart"/>
            <w:r>
              <w:rPr>
                <w:rFonts w:ascii="David" w:eastAsia="David" w:hAnsi="David" w:cs="David"/>
                <w:rtl/>
              </w:rPr>
              <w:t>קוגמן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EC5AE5" w:rsidRDefault="00EC5AE5" w:rsidP="0050399A">
            <w:pPr>
              <w:spacing w:after="2" w:line="238" w:lineRule="auto"/>
              <w:ind w:right="142" w:firstLine="1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rtl/>
              </w:rPr>
              <w:t>שיעור</w:t>
            </w:r>
          </w:p>
          <w:p w:rsidR="00AC1C60" w:rsidRDefault="00EC5AE5" w:rsidP="0050399A">
            <w:pPr>
              <w:spacing w:after="2" w:line="238" w:lineRule="auto"/>
              <w:ind w:right="142" w:firstLine="1"/>
              <w:jc w:val="left"/>
            </w:pPr>
            <w:r>
              <w:rPr>
                <w:rFonts w:ascii="David" w:eastAsia="David" w:hAnsi="David" w:cs="David"/>
              </w:rPr>
              <w:t xml:space="preserve">                     </w:t>
            </w:r>
            <w:r>
              <w:rPr>
                <w:rFonts w:ascii="David" w:eastAsia="David" w:hAnsi="David" w:cs="David"/>
                <w:b/>
              </w:rPr>
              <w:t>6192</w:t>
            </w:r>
          </w:p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  <w:vAlign w:val="center"/>
          </w:tcPr>
          <w:p w:rsidR="00AC1C60" w:rsidRDefault="00EC5AE5">
            <w:pPr>
              <w:spacing w:after="2" w:line="238" w:lineRule="auto"/>
              <w:ind w:left="1" w:right="394" w:hanging="1"/>
            </w:pPr>
            <w:r>
              <w:rPr>
                <w:rFonts w:ascii="David" w:eastAsia="David" w:hAnsi="David" w:cs="David"/>
                <w:rtl/>
              </w:rPr>
              <w:t xml:space="preserve">מבוא למחשבה הומניסטית ד"ר יקותיאל שהם שיעור השלמה </w:t>
            </w:r>
          </w:p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0662101101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spacing w:after="1" w:line="238" w:lineRule="auto"/>
              <w:ind w:right="384" w:firstLine="1"/>
            </w:pPr>
            <w:r>
              <w:rPr>
                <w:rFonts w:ascii="David" w:eastAsia="David" w:hAnsi="David" w:cs="David"/>
                <w:rtl/>
              </w:rPr>
              <w:t xml:space="preserve">ספרות ילדים בעידן  פוסטמודרני ד"ר רתם וגנר  סמינר </w:t>
            </w:r>
          </w:p>
          <w:p w:rsidR="00AC1C60" w:rsidRDefault="00EC5AE5">
            <w:pPr>
              <w:bidi w:val="0"/>
              <w:ind w:right="3"/>
            </w:pPr>
            <w:bookmarkStart w:id="0" w:name="_GoBack"/>
            <w:bookmarkEnd w:id="0"/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6170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2"/>
            </w:pPr>
            <w:r>
              <w:rPr>
                <w:rFonts w:ascii="David" w:eastAsia="David" w:hAnsi="David" w:cs="David"/>
              </w:rPr>
              <w:t xml:space="preserve">  </w:t>
            </w:r>
          </w:p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18-16</w:t>
            </w:r>
          </w:p>
        </w:tc>
      </w:tr>
      <w:tr w:rsidR="00AC1C60">
        <w:trPr>
          <w:trHeight w:val="1520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</w:tcPr>
          <w:p w:rsidR="00AC1C60" w:rsidRDefault="00EC5AE5">
            <w:pPr>
              <w:spacing w:after="2" w:line="238" w:lineRule="auto"/>
              <w:ind w:left="1" w:right="320" w:hanging="1"/>
            </w:pPr>
            <w:r>
              <w:rPr>
                <w:rFonts w:ascii="David" w:eastAsia="David" w:hAnsi="David" w:cs="David"/>
                <w:rtl/>
              </w:rPr>
              <w:t xml:space="preserve">תולדות השואה פרופ' </w:t>
            </w:r>
            <w:proofErr w:type="spellStart"/>
            <w:r>
              <w:rPr>
                <w:rFonts w:ascii="David" w:eastAsia="David" w:hAnsi="David" w:cs="David"/>
                <w:rtl/>
              </w:rPr>
              <w:t>חוי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דרייפוס שיעור השלמה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  <w:b/>
              </w:rPr>
              <w:t xml:space="preserve"> 0677-1151</w:t>
            </w:r>
          </w:p>
          <w:p w:rsidR="00AC1C60" w:rsidRDefault="00EC5AE5">
            <w:pPr>
              <w:bidi w:val="0"/>
              <w:ind w:right="75"/>
            </w:pPr>
            <w:r>
              <w:rPr>
                <w:rFonts w:ascii="David" w:eastAsia="David" w:hAnsi="David" w:cs="David"/>
                <w:b/>
              </w:rPr>
              <w:t xml:space="preserve"> </w:t>
            </w:r>
          </w:p>
          <w:p w:rsidR="00AC1C60" w:rsidRDefault="00EC5AE5">
            <w:pPr>
              <w:ind w:left="1"/>
              <w:jc w:val="left"/>
            </w:pPr>
            <w:r>
              <w:rPr>
                <w:rFonts w:ascii="David" w:eastAsia="David" w:hAnsi="David" w:cs="David"/>
                <w:b/>
                <w:bCs/>
                <w:rtl/>
              </w:rPr>
              <w:t xml:space="preserve">מקוון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28"/>
              <w:jc w:val="center"/>
            </w:pPr>
            <w:r>
              <w:rPr>
                <w:rFonts w:ascii="David" w:eastAsia="David" w:hAnsi="David" w:cs="David"/>
              </w:rPr>
              <w:t xml:space="preserve"> 20-18</w:t>
            </w:r>
          </w:p>
        </w:tc>
      </w:tr>
    </w:tbl>
    <w:p w:rsidR="00AC1C60" w:rsidRDefault="00EC5AE5">
      <w:pPr>
        <w:bidi w:val="0"/>
        <w:spacing w:after="0"/>
        <w:ind w:right="54"/>
      </w:pPr>
      <w:r>
        <w:rPr>
          <w:rFonts w:ascii="David" w:eastAsia="David" w:hAnsi="David" w:cs="David"/>
        </w:rPr>
        <w:t xml:space="preserve"> </w:t>
      </w:r>
    </w:p>
    <w:p w:rsidR="00AC1C60" w:rsidRDefault="00EC5AE5" w:rsidP="00411E97">
      <w:pPr>
        <w:spacing w:after="0"/>
        <w:ind w:left="6292" w:right="-15" w:hanging="122"/>
        <w:jc w:val="center"/>
      </w:pPr>
      <w:r>
        <w:rPr>
          <w:rFonts w:ascii="David" w:eastAsia="David" w:hAnsi="David" w:cs="David"/>
          <w:sz w:val="28"/>
          <w:szCs w:val="28"/>
          <w:rtl/>
        </w:rPr>
        <w:lastRenderedPageBreak/>
        <w:t>התכנית למחקר תרבות הילד והנוער תכנית השיעורים לשנת תשפ"ב סמסטר ב'</w:t>
      </w:r>
    </w:p>
    <w:tbl>
      <w:tblPr>
        <w:tblStyle w:val="TableGrid"/>
        <w:tblW w:w="15737" w:type="dxa"/>
        <w:tblInd w:w="-5792" w:type="dxa"/>
        <w:tblCellMar>
          <w:top w:w="2" w:type="dxa"/>
          <w:right w:w="103" w:type="dxa"/>
        </w:tblCellMar>
        <w:tblLook w:val="04A0" w:firstRow="1" w:lastRow="0" w:firstColumn="1" w:lastColumn="0" w:noHBand="0" w:noVBand="1"/>
      </w:tblPr>
      <w:tblGrid>
        <w:gridCol w:w="2158"/>
        <w:gridCol w:w="1672"/>
        <w:gridCol w:w="1276"/>
        <w:gridCol w:w="1554"/>
        <w:gridCol w:w="1565"/>
        <w:gridCol w:w="2683"/>
        <w:gridCol w:w="1285"/>
        <w:gridCol w:w="1758"/>
        <w:gridCol w:w="1786"/>
      </w:tblGrid>
      <w:tr w:rsidR="00AC1C60">
        <w:trPr>
          <w:trHeight w:val="316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109"/>
              <w:jc w:val="center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רביעי 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110"/>
              <w:jc w:val="center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שלישי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474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שני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ind w:right="563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ראשון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</w:tr>
      <w:tr w:rsidR="00AC1C60">
        <w:trPr>
          <w:trHeight w:val="109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C1C60" w:rsidRDefault="00EC5AE5">
            <w:pPr>
              <w:spacing w:line="238" w:lineRule="auto"/>
              <w:ind w:left="1" w:right="2206" w:hanging="1"/>
              <w:jc w:val="both"/>
            </w:pPr>
            <w:r>
              <w:rPr>
                <w:rFonts w:ascii="David" w:eastAsia="David" w:hAnsi="David" w:cs="David"/>
                <w:rtl/>
              </w:rPr>
              <w:t xml:space="preserve"> שיטות מחקר בתרבות הילד והנוער ד"ר סיגל ברק </w:t>
            </w:r>
            <w:proofErr w:type="spellStart"/>
            <w:r>
              <w:rPr>
                <w:rFonts w:ascii="David" w:eastAsia="David" w:hAnsi="David" w:cs="David"/>
                <w:rtl/>
              </w:rPr>
              <w:t>ברנדס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</w:t>
            </w:r>
          </w:p>
          <w:p w:rsidR="00AC1C60" w:rsidRDefault="00EC5AE5">
            <w:pPr>
              <w:ind w:left="3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חובה במסלול המחקרי </w:t>
            </w:r>
          </w:p>
          <w:p w:rsidR="00AC1C60" w:rsidRDefault="00EC5AE5">
            <w:pPr>
              <w:bidi w:val="0"/>
              <w:ind w:right="4"/>
            </w:pPr>
            <w:r>
              <w:rPr>
                <w:rFonts w:ascii="David" w:eastAsia="David" w:hAnsi="David" w:cs="David"/>
              </w:rPr>
              <w:t xml:space="preserve">                           </w:t>
            </w:r>
            <w:r>
              <w:rPr>
                <w:rFonts w:ascii="David" w:eastAsia="David" w:hAnsi="David" w:cs="David"/>
                <w:b/>
              </w:rPr>
              <w:t>6014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86524" w:rsidRDefault="00EC5AE5" w:rsidP="00586524">
            <w:pPr>
              <w:spacing w:line="239" w:lineRule="auto"/>
              <w:ind w:right="481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מקורות ומחקרים בתרבות הילד והנוער </w:t>
            </w:r>
          </w:p>
          <w:p w:rsidR="00AC1C60" w:rsidRDefault="00EC5AE5" w:rsidP="00586524">
            <w:pPr>
              <w:spacing w:line="239" w:lineRule="auto"/>
              <w:ind w:right="48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ד"ר טל </w:t>
            </w:r>
            <w:proofErr w:type="spellStart"/>
            <w:r>
              <w:rPr>
                <w:rFonts w:ascii="David" w:eastAsia="David" w:hAnsi="David" w:cs="David"/>
                <w:rtl/>
              </w:rPr>
              <w:t>קוגמן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 w:rsidP="00586524">
            <w:pPr>
              <w:ind w:left="4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</w:t>
            </w:r>
            <w:r w:rsidR="00586524">
              <w:rPr>
                <w:rFonts w:ascii="David" w:eastAsia="David" w:hAnsi="David" w:cs="David" w:hint="cs"/>
                <w:rtl/>
              </w:rPr>
              <w:t>חובה</w:t>
            </w:r>
            <w:r>
              <w:rPr>
                <w:rFonts w:ascii="David" w:eastAsia="David" w:hAnsi="David" w:cs="David"/>
                <w:rtl/>
              </w:rPr>
              <w:t xml:space="preserve"> </w:t>
            </w:r>
            <w:r w:rsidR="00586524">
              <w:rPr>
                <w:rFonts w:ascii="David" w:eastAsia="David" w:hAnsi="David" w:cs="David" w:hint="cs"/>
                <w:rtl/>
              </w:rPr>
              <w:t>לשנה א</w:t>
            </w:r>
            <w:r>
              <w:rPr>
                <w:rFonts w:ascii="David" w:eastAsia="David" w:hAnsi="David" w:cs="David"/>
                <w:rtl/>
              </w:rPr>
              <w:t xml:space="preserve">           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  <w:b/>
              </w:rPr>
              <w:t xml:space="preserve"> 6008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10-08</w:t>
            </w:r>
          </w:p>
        </w:tc>
      </w:tr>
      <w:tr w:rsidR="00AC1C60">
        <w:trPr>
          <w:trHeight w:val="174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line="238" w:lineRule="auto"/>
              <w:ind w:right="3015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ילדים נוער וריבוי מסכים ד"ר סיגל ברק </w:t>
            </w:r>
            <w:proofErr w:type="spellStart"/>
            <w:r>
              <w:rPr>
                <w:rFonts w:ascii="David" w:eastAsia="David" w:hAnsi="David" w:cs="David"/>
                <w:rtl/>
              </w:rPr>
              <w:t>ברנדס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  </w:t>
            </w:r>
          </w:p>
          <w:p w:rsidR="00AC1C60" w:rsidRDefault="00EC5AE5" w:rsidP="0050399A">
            <w:pPr>
              <w:bidi w:val="0"/>
              <w:ind w:right="4"/>
              <w:jc w:val="left"/>
            </w:pPr>
            <w:r>
              <w:rPr>
                <w:rFonts w:ascii="David" w:eastAsia="David" w:hAnsi="David" w:cs="David"/>
              </w:rPr>
              <w:t xml:space="preserve">                         </w:t>
            </w:r>
            <w:r>
              <w:rPr>
                <w:rFonts w:ascii="David" w:eastAsia="David" w:hAnsi="David" w:cs="David"/>
                <w:b/>
              </w:rPr>
              <w:t>6011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</w:tcPr>
          <w:p w:rsidR="00AC1C60" w:rsidRDefault="00EC5AE5">
            <w:pPr>
              <w:spacing w:line="239" w:lineRule="auto"/>
              <w:ind w:right="250" w:firstLine="1"/>
            </w:pPr>
            <w:r>
              <w:rPr>
                <w:rFonts w:ascii="David" w:eastAsia="David" w:hAnsi="David" w:cs="David"/>
                <w:rtl/>
              </w:rPr>
              <w:t xml:space="preserve">גברים וגבריות בתרבות הישראלית שיעור השלמה ד"ר גלעד </w:t>
            </w:r>
            <w:proofErr w:type="spellStart"/>
            <w:r>
              <w:rPr>
                <w:rFonts w:ascii="David" w:eastAsia="David" w:hAnsi="David" w:cs="David"/>
                <w:rtl/>
              </w:rPr>
              <w:t>פדבה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השלמה </w:t>
            </w:r>
          </w:p>
          <w:p w:rsidR="00AC1C60" w:rsidRDefault="00EC5AE5">
            <w:pPr>
              <w:bidi w:val="0"/>
              <w:ind w:left="451"/>
              <w:jc w:val="left"/>
            </w:pPr>
            <w:r>
              <w:rPr>
                <w:rFonts w:ascii="David" w:eastAsia="David" w:hAnsi="David" w:cs="David"/>
                <w:b/>
              </w:rPr>
              <w:t xml:space="preserve"> 0607-5429</w:t>
            </w:r>
          </w:p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line="238" w:lineRule="auto"/>
              <w:ind w:right="246" w:firstLine="2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נעורים בחברות קדם מודרניות ד"ר טלי ברנר סמינר </w:t>
            </w:r>
          </w:p>
          <w:p w:rsidR="00AC1C60" w:rsidRDefault="00EC5AE5" w:rsidP="0050399A">
            <w:pPr>
              <w:bidi w:val="0"/>
              <w:ind w:right="5"/>
              <w:rPr>
                <w:rtl/>
              </w:rPr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color w:val="FF0000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6140</w:t>
            </w:r>
          </w:p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AC1C60">
            <w:pPr>
              <w:bidi w:val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12-10</w:t>
            </w:r>
          </w:p>
        </w:tc>
      </w:tr>
      <w:tr w:rsidR="00AC1C60">
        <w:trPr>
          <w:trHeight w:val="178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</w:tcPr>
          <w:p w:rsidR="00AC1C60" w:rsidRDefault="00EC5AE5">
            <w:pPr>
              <w:spacing w:line="370" w:lineRule="auto"/>
              <w:ind w:left="1" w:right="209" w:hanging="1"/>
            </w:pPr>
            <w:r>
              <w:rPr>
                <w:rFonts w:ascii="David" w:eastAsia="David" w:hAnsi="David" w:cs="David"/>
                <w:rtl/>
              </w:rPr>
              <w:t xml:space="preserve">מבוא ללימודי טלוויזיה איתי חרל"פ שיעור השלמה </w:t>
            </w:r>
          </w:p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  <w:b/>
              </w:rPr>
              <w:t xml:space="preserve"> 0851-6531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bidi w:val="0"/>
              <w:ind w:right="57"/>
              <w:jc w:val="left"/>
            </w:pPr>
            <w:r>
              <w:rPr>
                <w:rFonts w:ascii="David" w:eastAsia="David" w:hAnsi="David" w:cs="David"/>
              </w:rPr>
              <w:t xml:space="preserve"> </w:t>
            </w:r>
          </w:p>
          <w:p w:rsidR="00AC1C60" w:rsidRDefault="00EC5AE5" w:rsidP="0050399A">
            <w:pPr>
              <w:bidi w:val="0"/>
              <w:ind w:right="137"/>
              <w:jc w:val="left"/>
            </w:pPr>
            <w:r>
              <w:rPr>
                <w:rFonts w:ascii="David" w:eastAsia="David" w:hAnsi="David" w:cs="David"/>
                <w:b/>
              </w:rPr>
              <w:t xml:space="preserve"> </w:t>
            </w:r>
          </w:p>
          <w:p w:rsidR="00AC1C60" w:rsidRDefault="00EC5AE5" w:rsidP="0050399A">
            <w:pPr>
              <w:spacing w:line="239" w:lineRule="auto"/>
              <w:ind w:right="266" w:firstLine="2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צעירים ומעורבות פוליטית בעידן הדיגיטלי ד"ר רונית </w:t>
            </w:r>
            <w:proofErr w:type="spellStart"/>
            <w:r>
              <w:rPr>
                <w:rFonts w:ascii="David" w:eastAsia="David" w:hAnsi="David" w:cs="David"/>
                <w:rtl/>
              </w:rPr>
              <w:t>קמפף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</w:t>
            </w:r>
          </w:p>
          <w:p w:rsidR="00AC1C60" w:rsidRDefault="00EC5AE5" w:rsidP="0050399A">
            <w:pPr>
              <w:bidi w:val="0"/>
              <w:ind w:right="1"/>
              <w:jc w:val="left"/>
            </w:pPr>
            <w:r>
              <w:rPr>
                <w:rFonts w:ascii="David" w:eastAsia="David" w:hAnsi="David" w:cs="David"/>
                <w:b/>
              </w:rPr>
              <w:t xml:space="preserve"> 6050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spacing w:line="238" w:lineRule="auto"/>
              <w:ind w:right="425" w:firstLine="1"/>
            </w:pPr>
            <w:r>
              <w:rPr>
                <w:rFonts w:ascii="David" w:eastAsia="David" w:hAnsi="David" w:cs="David"/>
                <w:rtl/>
              </w:rPr>
              <w:t xml:space="preserve">לוח האם: </w:t>
            </w:r>
            <w:proofErr w:type="spellStart"/>
            <w:r>
              <w:rPr>
                <w:rFonts w:ascii="David" w:eastAsia="David" w:hAnsi="David" w:cs="David"/>
                <w:rtl/>
              </w:rPr>
              <w:t>אמהות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ובנות בתרבות  ד"ר מעין הראל </w:t>
            </w:r>
          </w:p>
          <w:p w:rsidR="00AC1C60" w:rsidRDefault="00EC5AE5">
            <w:pPr>
              <w:ind w:left="7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                       </w:t>
            </w:r>
          </w:p>
          <w:p w:rsidR="00AC1C60" w:rsidRDefault="00EC5AE5">
            <w:pPr>
              <w:bidi w:val="0"/>
              <w:ind w:right="5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 xml:space="preserve"> 6208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C1C60" w:rsidRDefault="00EC5AE5">
            <w:pPr>
              <w:spacing w:line="238" w:lineRule="auto"/>
              <w:ind w:right="402" w:firstLine="2"/>
            </w:pPr>
            <w:r>
              <w:rPr>
                <w:rFonts w:ascii="David" w:eastAsia="David" w:hAnsi="David" w:cs="David"/>
                <w:rtl/>
              </w:rPr>
              <w:t xml:space="preserve">פרויקט מחקר ועבודת </w:t>
            </w:r>
            <w:proofErr w:type="spellStart"/>
            <w:r>
              <w:rPr>
                <w:rFonts w:ascii="David" w:eastAsia="David" w:hAnsi="David" w:cs="David"/>
                <w:rtl/>
              </w:rPr>
              <w:t>תיזה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 ד"ר טלי ברנר </w:t>
            </w:r>
          </w:p>
          <w:p w:rsidR="00AC1C60" w:rsidRDefault="00EC5AE5">
            <w:pPr>
              <w:ind w:right="188"/>
            </w:pPr>
            <w:r>
              <w:rPr>
                <w:rFonts w:ascii="David" w:eastAsia="David" w:hAnsi="David" w:cs="David"/>
                <w:rtl/>
              </w:rPr>
              <w:t xml:space="preserve">סמינר  חובה במסלול המחקרי  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</w:rPr>
              <w:t xml:space="preserve"> </w:t>
            </w:r>
            <w:r>
              <w:rPr>
                <w:rFonts w:ascii="David" w:eastAsia="David" w:hAnsi="David" w:cs="David"/>
                <w:b/>
              </w:rPr>
              <w:t>6112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  <w:vAlign w:val="center"/>
          </w:tcPr>
          <w:p w:rsidR="00AC1C60" w:rsidRDefault="00EC5AE5">
            <w:pPr>
              <w:spacing w:after="41" w:line="239" w:lineRule="auto"/>
              <w:ind w:right="294" w:firstLine="1"/>
            </w:pPr>
            <w:r>
              <w:rPr>
                <w:rFonts w:ascii="David" w:eastAsia="David" w:hAnsi="David" w:cs="David"/>
                <w:rtl/>
              </w:rPr>
              <w:t xml:space="preserve">שיח דיגיטלי ד"ר כרמל </w:t>
            </w:r>
            <w:proofErr w:type="spellStart"/>
            <w:r>
              <w:rPr>
                <w:rFonts w:ascii="David" w:eastAsia="David" w:hAnsi="David" w:cs="David"/>
                <w:rtl/>
              </w:rPr>
              <w:t>וייסמן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השלמה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0662-3103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14-12</w:t>
            </w:r>
          </w:p>
        </w:tc>
      </w:tr>
      <w:tr w:rsidR="00AC1C60">
        <w:trPr>
          <w:trHeight w:val="174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57"/>
            </w:pPr>
            <w:r>
              <w:rPr>
                <w:rFonts w:ascii="David" w:eastAsia="David" w:hAnsi="David" w:cs="David"/>
                <w:color w:val="FF0000"/>
              </w:rPr>
              <w:t xml:space="preserve"> </w:t>
            </w:r>
          </w:p>
          <w:p w:rsidR="00AC1C60" w:rsidRDefault="00EC5AE5">
            <w:pPr>
              <w:bidi w:val="0"/>
              <w:ind w:right="57"/>
            </w:pPr>
            <w:r>
              <w:rPr>
                <w:rFonts w:ascii="David" w:eastAsia="David" w:hAnsi="David" w:cs="David"/>
              </w:rPr>
              <w:t xml:space="preserve"> </w:t>
            </w:r>
          </w:p>
          <w:p w:rsidR="00AC1C60" w:rsidRDefault="00EC5AE5">
            <w:pPr>
              <w:ind w:right="509"/>
            </w:pPr>
            <w:r>
              <w:rPr>
                <w:rFonts w:ascii="David" w:eastAsia="David" w:hAnsi="David" w:cs="David"/>
                <w:rtl/>
              </w:rPr>
              <w:t xml:space="preserve">מדע פופולרי לנוער: </w:t>
            </w:r>
          </w:p>
          <w:p w:rsidR="00AC1C60" w:rsidRDefault="00EC5AE5">
            <w:pPr>
              <w:spacing w:line="239" w:lineRule="auto"/>
              <w:ind w:right="944"/>
            </w:pPr>
            <w:r>
              <w:rPr>
                <w:rFonts w:ascii="David" w:eastAsia="David" w:hAnsi="David" w:cs="David"/>
                <w:rtl/>
              </w:rPr>
              <w:t xml:space="preserve">מקרה </w:t>
            </w:r>
            <w:proofErr w:type="spellStart"/>
            <w:r>
              <w:rPr>
                <w:rFonts w:ascii="David" w:eastAsia="David" w:hAnsi="David" w:cs="David"/>
                <w:rtl/>
              </w:rPr>
              <w:t>ז'ול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ורן ד"ר טל </w:t>
            </w:r>
            <w:proofErr w:type="spellStart"/>
            <w:r>
              <w:rPr>
                <w:rFonts w:ascii="David" w:eastAsia="David" w:hAnsi="David" w:cs="David"/>
                <w:rtl/>
              </w:rPr>
              <w:t>קוגמן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</w:t>
            </w:r>
          </w:p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  <w:b/>
              </w:rPr>
              <w:t xml:space="preserve"> 6103</w:t>
            </w:r>
          </w:p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9A" w:rsidRDefault="00EC5AE5" w:rsidP="0050399A">
            <w:pPr>
              <w:spacing w:line="282" w:lineRule="auto"/>
              <w:ind w:right="492" w:firstLine="3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>עליה, הגירה ופליטות בספרות ילדים ונוער ישראלית</w:t>
            </w:r>
          </w:p>
          <w:p w:rsidR="0050399A" w:rsidRDefault="00EC5AE5" w:rsidP="0050399A">
            <w:pPr>
              <w:spacing w:line="282" w:lineRule="auto"/>
              <w:ind w:right="492" w:firstLine="3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ד"ר רימה </w:t>
            </w:r>
            <w:proofErr w:type="spellStart"/>
            <w:r>
              <w:rPr>
                <w:rFonts w:ascii="David" w:eastAsia="David" w:hAnsi="David" w:cs="David"/>
                <w:rtl/>
              </w:rPr>
              <w:t>שיכמנטר</w:t>
            </w:r>
            <w:proofErr w:type="spellEnd"/>
          </w:p>
          <w:p w:rsidR="00AC1C60" w:rsidRDefault="00EC5AE5" w:rsidP="0050399A">
            <w:pPr>
              <w:spacing w:line="282" w:lineRule="auto"/>
              <w:ind w:right="492" w:firstLine="3"/>
            </w:pPr>
            <w:r>
              <w:rPr>
                <w:rFonts w:ascii="David" w:eastAsia="David" w:hAnsi="David" w:cs="David"/>
                <w:rtl/>
              </w:rPr>
              <w:t>סמינר</w:t>
            </w:r>
          </w:p>
          <w:p w:rsidR="00AC1C60" w:rsidRDefault="00EC5AE5" w:rsidP="0050399A">
            <w:pPr>
              <w:bidi w:val="0"/>
              <w:ind w:right="1"/>
            </w:pPr>
            <w:r>
              <w:rPr>
                <w:rFonts w:ascii="David" w:eastAsia="David" w:hAnsi="David" w:cs="David"/>
                <w:b/>
              </w:rPr>
              <w:t>6138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Pr="00B01961" w:rsidRDefault="00E14D53">
            <w:pPr>
              <w:bidi w:val="0"/>
              <w:rPr>
                <w:rFonts w:ascii="David" w:hAnsi="David" w:cs="David"/>
                <w:rtl/>
              </w:rPr>
            </w:pPr>
            <w:r w:rsidRPr="00B01961">
              <w:rPr>
                <w:rFonts w:ascii="David" w:hAnsi="David" w:cs="David"/>
                <w:rtl/>
              </w:rPr>
              <w:t xml:space="preserve">ד"ר הילה שלם </w:t>
            </w:r>
            <w:proofErr w:type="spellStart"/>
            <w:r w:rsidRPr="00B01961">
              <w:rPr>
                <w:rFonts w:ascii="David" w:hAnsi="David" w:cs="David"/>
                <w:rtl/>
              </w:rPr>
              <w:t>בהרד</w:t>
            </w:r>
            <w:proofErr w:type="spellEnd"/>
          </w:p>
          <w:p w:rsidR="00B01961" w:rsidRPr="00B01961" w:rsidRDefault="00B01961" w:rsidP="00B01961">
            <w:pPr>
              <w:bidi w:val="0"/>
              <w:rPr>
                <w:rFonts w:ascii="David" w:hAnsi="David" w:cs="David"/>
              </w:rPr>
            </w:pPr>
            <w:r w:rsidRPr="00B01961">
              <w:rPr>
                <w:rFonts w:ascii="David" w:hAnsi="David" w:cs="David"/>
                <w:color w:val="073763"/>
                <w:rtl/>
              </w:rPr>
              <w:t xml:space="preserve">ילדות </w:t>
            </w:r>
            <w:proofErr w:type="spellStart"/>
            <w:r w:rsidRPr="00B01961">
              <w:rPr>
                <w:rFonts w:ascii="David" w:hAnsi="David" w:cs="David"/>
                <w:color w:val="073763"/>
                <w:rtl/>
              </w:rPr>
              <w:t>משתחזרת</w:t>
            </w:r>
            <w:proofErr w:type="spellEnd"/>
            <w:r w:rsidRPr="00B01961">
              <w:rPr>
                <w:rFonts w:ascii="David" w:hAnsi="David" w:cs="David"/>
                <w:color w:val="073763"/>
                <w:rtl/>
              </w:rPr>
              <w:t>: כלים לתיעוד סיפורי חיים </w:t>
            </w:r>
          </w:p>
          <w:p w:rsidR="00586524" w:rsidRDefault="00586524" w:rsidP="00B01961">
            <w:pPr>
              <w:bidi w:val="0"/>
            </w:pPr>
            <w:r w:rsidRPr="00B01961">
              <w:rPr>
                <w:rFonts w:ascii="David" w:hAnsi="David" w:cs="David"/>
                <w:rtl/>
              </w:rPr>
              <w:t>סמינר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16-14</w:t>
            </w:r>
          </w:p>
        </w:tc>
      </w:tr>
      <w:tr w:rsidR="00AC1C60">
        <w:trPr>
          <w:trHeight w:val="1848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after="2" w:line="238" w:lineRule="auto"/>
              <w:ind w:right="602" w:firstLine="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המשפחה היהודית במזרח אירופה </w:t>
            </w:r>
          </w:p>
          <w:p w:rsidR="00AC1C60" w:rsidRDefault="00EC5AE5" w:rsidP="0050399A">
            <w:pPr>
              <w:spacing w:line="238" w:lineRule="auto"/>
              <w:ind w:right="379" w:firstLine="3"/>
              <w:jc w:val="left"/>
            </w:pPr>
            <w:r>
              <w:rPr>
                <w:rFonts w:ascii="David" w:eastAsia="David" w:hAnsi="David" w:cs="David"/>
                <w:rtl/>
              </w:rPr>
              <w:t>פרופ' דוד אסף ופרופ</w:t>
            </w:r>
            <w:r w:rsidR="0050399A">
              <w:rPr>
                <w:rFonts w:ascii="David" w:eastAsia="David" w:hAnsi="David" w:cs="David" w:hint="cs"/>
                <w:rtl/>
              </w:rPr>
              <w:t>'</w:t>
            </w:r>
            <w:r>
              <w:rPr>
                <w:rFonts w:ascii="David" w:eastAsia="David" w:hAnsi="David" w:cs="David"/>
                <w:rtl/>
              </w:rPr>
              <w:t xml:space="preserve"> 'אבנר </w:t>
            </w:r>
            <w:proofErr w:type="spellStart"/>
            <w:r>
              <w:rPr>
                <w:rFonts w:ascii="David" w:eastAsia="David" w:hAnsi="David" w:cs="David"/>
                <w:rtl/>
              </w:rPr>
              <w:t>הולצמן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סמינר </w:t>
            </w:r>
          </w:p>
          <w:p w:rsidR="00AC1C60" w:rsidRDefault="00EC5AE5" w:rsidP="0050399A">
            <w:pPr>
              <w:bidi w:val="0"/>
              <w:ind w:right="1"/>
              <w:jc w:val="left"/>
            </w:pPr>
            <w:r>
              <w:rPr>
                <w:rFonts w:ascii="David" w:eastAsia="David" w:hAnsi="David" w:cs="David"/>
                <w:b/>
              </w:rPr>
              <w:t xml:space="preserve"> 0677-4053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CD"/>
          </w:tcPr>
          <w:p w:rsidR="00AC1C60" w:rsidRDefault="00EC5AE5">
            <w:pPr>
              <w:spacing w:line="239" w:lineRule="auto"/>
              <w:ind w:right="149" w:firstLine="2"/>
            </w:pPr>
            <w:r>
              <w:rPr>
                <w:rFonts w:ascii="David" w:eastAsia="David" w:hAnsi="David" w:cs="David"/>
                <w:rtl/>
              </w:rPr>
              <w:t xml:space="preserve">פוליטיקה חברה וסביבה בראי משחקי המחשב-בסוגיות אקטואליות ד"ר </w:t>
            </w:r>
            <w:proofErr w:type="spellStart"/>
            <w:r>
              <w:rPr>
                <w:rFonts w:ascii="David" w:eastAsia="David" w:hAnsi="David" w:cs="David"/>
                <w:rtl/>
              </w:rPr>
              <w:t>רנארד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rtl/>
              </w:rPr>
              <w:t>גלוזמן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שיעור השלמה </w:t>
            </w:r>
          </w:p>
          <w:p w:rsidR="00AC1C60" w:rsidRDefault="00EC5AE5">
            <w:pPr>
              <w:bidi w:val="0"/>
            </w:pPr>
            <w:r>
              <w:rPr>
                <w:rFonts w:ascii="David" w:eastAsia="David" w:hAnsi="David" w:cs="David"/>
                <w:b/>
              </w:rPr>
              <w:t xml:space="preserve"> 0662-2639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 w:rsidP="0050399A">
            <w:pPr>
              <w:bidi w:val="0"/>
              <w:spacing w:after="91"/>
              <w:ind w:left="290"/>
              <w:jc w:val="left"/>
            </w:pPr>
            <w:r>
              <w:rPr>
                <w:rFonts w:ascii="David" w:eastAsia="David" w:hAnsi="David" w:cs="David"/>
              </w:rPr>
              <w:t xml:space="preserve"> </w:t>
            </w:r>
          </w:p>
          <w:p w:rsidR="00AC1C60" w:rsidRDefault="00EC5AE5" w:rsidP="0050399A">
            <w:pPr>
              <w:spacing w:after="2" w:line="238" w:lineRule="auto"/>
              <w:ind w:right="227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סוגיות יסוד בלימודי נעורים ד"ר רימה </w:t>
            </w:r>
            <w:proofErr w:type="spellStart"/>
            <w:r>
              <w:rPr>
                <w:rFonts w:ascii="David" w:eastAsia="David" w:hAnsi="David" w:cs="David"/>
                <w:rtl/>
              </w:rPr>
              <w:t>שיכמנטר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</w:p>
          <w:p w:rsidR="00AC1C60" w:rsidRDefault="00EC5AE5" w:rsidP="0050399A">
            <w:pPr>
              <w:ind w:right="674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סמינר              </w:t>
            </w:r>
          </w:p>
          <w:p w:rsidR="00AC1C60" w:rsidRDefault="00EC5AE5" w:rsidP="0050399A">
            <w:pPr>
              <w:bidi w:val="0"/>
              <w:ind w:right="1"/>
              <w:jc w:val="left"/>
            </w:pPr>
            <w:r>
              <w:rPr>
                <w:rFonts w:ascii="David" w:eastAsia="David" w:hAnsi="David" w:cs="David"/>
                <w:b/>
              </w:rPr>
              <w:t xml:space="preserve"> 6184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 w:rsidP="0050399A">
            <w:pPr>
              <w:spacing w:after="2" w:line="239" w:lineRule="auto"/>
              <w:ind w:right="453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המשפחה המוסלמית בעידן המודרני </w:t>
            </w:r>
          </w:p>
          <w:p w:rsidR="0050399A" w:rsidRDefault="00EC5AE5" w:rsidP="0050399A">
            <w:pPr>
              <w:spacing w:line="238" w:lineRule="auto"/>
              <w:ind w:right="481" w:firstLine="1"/>
              <w:jc w:val="left"/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/>
                <w:rtl/>
              </w:rPr>
              <w:t xml:space="preserve">הקאדי ד"ר </w:t>
            </w:r>
            <w:proofErr w:type="spellStart"/>
            <w:r>
              <w:rPr>
                <w:rFonts w:ascii="David" w:eastAsia="David" w:hAnsi="David" w:cs="David"/>
                <w:rtl/>
              </w:rPr>
              <w:t>איאד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</w:t>
            </w:r>
            <w:proofErr w:type="spellStart"/>
            <w:r>
              <w:rPr>
                <w:rFonts w:ascii="David" w:eastAsia="David" w:hAnsi="David" w:cs="David"/>
                <w:rtl/>
              </w:rPr>
              <w:t>זחאלקה</w:t>
            </w:r>
            <w:proofErr w:type="spellEnd"/>
            <w:r>
              <w:rPr>
                <w:rFonts w:ascii="David" w:eastAsia="David" w:hAnsi="David" w:cs="David"/>
                <w:rtl/>
              </w:rPr>
              <w:t xml:space="preserve">  </w:t>
            </w:r>
          </w:p>
          <w:p w:rsidR="00AC1C60" w:rsidRDefault="00EC5AE5" w:rsidP="0050399A">
            <w:pPr>
              <w:spacing w:line="238" w:lineRule="auto"/>
              <w:ind w:right="481" w:firstLine="1"/>
              <w:jc w:val="left"/>
            </w:pPr>
            <w:r>
              <w:rPr>
                <w:rFonts w:ascii="David" w:eastAsia="David" w:hAnsi="David" w:cs="David"/>
                <w:rtl/>
              </w:rPr>
              <w:t xml:space="preserve">שיעור </w:t>
            </w:r>
          </w:p>
          <w:p w:rsidR="00AC1C60" w:rsidRDefault="00EC5AE5" w:rsidP="0050399A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</w:rPr>
              <w:t xml:space="preserve"> 6146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18-16</w:t>
            </w:r>
          </w:p>
        </w:tc>
      </w:tr>
      <w:tr w:rsidR="00AC1C60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AC1C60">
            <w:pPr>
              <w:bidi w:val="0"/>
              <w:jc w:val="left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left="2369"/>
              <w:jc w:val="left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9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60" w:rsidRDefault="00EC5AE5">
            <w:pPr>
              <w:bidi w:val="0"/>
              <w:ind w:right="66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8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67"/>
            </w:pPr>
            <w:r>
              <w:rPr>
                <w:rFonts w:ascii="David" w:eastAsia="David" w:hAnsi="David" w:cs="David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60" w:rsidRDefault="00EC5AE5">
            <w:pPr>
              <w:bidi w:val="0"/>
              <w:ind w:right="1"/>
            </w:pPr>
            <w:r>
              <w:rPr>
                <w:rFonts w:ascii="David" w:eastAsia="David" w:hAnsi="David" w:cs="David"/>
              </w:rPr>
              <w:t xml:space="preserve"> 20-18</w:t>
            </w:r>
          </w:p>
        </w:tc>
      </w:tr>
    </w:tbl>
    <w:p w:rsidR="00AC1C60" w:rsidRDefault="00EC5AE5">
      <w:pPr>
        <w:tabs>
          <w:tab w:val="center" w:pos="2162"/>
          <w:tab w:val="center" w:pos="2882"/>
          <w:tab w:val="center" w:pos="3602"/>
          <w:tab w:val="center" w:pos="4323"/>
          <w:tab w:val="center" w:pos="5043"/>
          <w:tab w:val="center" w:pos="5763"/>
          <w:tab w:val="center" w:pos="6483"/>
          <w:tab w:val="center" w:pos="8043"/>
        </w:tabs>
        <w:spacing w:after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lastRenderedPageBreak/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</w:t>
      </w:r>
      <w:r>
        <w:rPr>
          <w:rFonts w:ascii="David" w:eastAsia="David" w:hAnsi="David" w:cs="David"/>
          <w:b/>
          <w:bCs/>
          <w:rtl/>
        </w:rPr>
        <w:tab/>
        <w:t xml:space="preserve">                </w:t>
      </w:r>
    </w:p>
    <w:sectPr w:rsidR="00AC1C60">
      <w:pgSz w:w="16838" w:h="11906" w:orient="landscape"/>
      <w:pgMar w:top="281" w:right="449" w:bottom="560" w:left="652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60"/>
    <w:rsid w:val="000210C9"/>
    <w:rsid w:val="000579D1"/>
    <w:rsid w:val="000B16E4"/>
    <w:rsid w:val="000B7C58"/>
    <w:rsid w:val="001B4E28"/>
    <w:rsid w:val="003865D0"/>
    <w:rsid w:val="003B63C9"/>
    <w:rsid w:val="00402552"/>
    <w:rsid w:val="00411E97"/>
    <w:rsid w:val="0050399A"/>
    <w:rsid w:val="00586524"/>
    <w:rsid w:val="007A6567"/>
    <w:rsid w:val="00970EC9"/>
    <w:rsid w:val="00A54669"/>
    <w:rsid w:val="00AC1C60"/>
    <w:rsid w:val="00AC7F67"/>
    <w:rsid w:val="00B01961"/>
    <w:rsid w:val="00E14D53"/>
    <w:rsid w:val="00E741CC"/>
    <w:rsid w:val="00E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90851-B4D4-4131-9D2C-7BF3CB4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Bittmann</dc:creator>
  <cp:keywords/>
  <cp:lastModifiedBy>Yael Darr</cp:lastModifiedBy>
  <cp:revision>2</cp:revision>
  <dcterms:created xsi:type="dcterms:W3CDTF">2021-09-02T08:23:00Z</dcterms:created>
  <dcterms:modified xsi:type="dcterms:W3CDTF">2021-09-02T08:23:00Z</dcterms:modified>
</cp:coreProperties>
</file>