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רגיל"/>
        <w:jc w:val="center"/>
        <w:rPr>
          <w:rFonts w:ascii="David" w:hAnsi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hAnsi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בנושא</w:t>
      </w: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David" w:hAnsi="David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כותרת העבודה תכתב כאן במקום הטקסט הזה ובפונט זהה</w:t>
      </w:r>
      <w:r>
        <w:rPr>
          <w:rFonts w:ascii="David" w:hAnsi="David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u w:val="single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6"/>
          <w:szCs w:val="36"/>
          <w:lang w:val="he-IL" w:bidi="he-IL"/>
        </w:rPr>
      </w:pPr>
      <w:r>
        <w:rPr>
          <w:rFonts w:ascii="Arial Unicode MS" w:cs="David" w:hAnsi="Arial Unicode MS" w:eastAsia="Arial Unicode MS" w:hint="cs"/>
          <w:sz w:val="36"/>
          <w:szCs w:val="36"/>
          <w:rtl w:val="1"/>
          <w:lang w:val="he-IL" w:bidi="he-IL"/>
        </w:rPr>
        <w:t xml:space="preserve">הצעת מחקר לקראת התואר </w:t>
      </w:r>
      <w:r>
        <w:rPr>
          <w:rFonts w:ascii="David" w:hAnsi="David"/>
          <w:sz w:val="36"/>
          <w:szCs w:val="36"/>
          <w:rtl w:val="1"/>
          <w:lang w:val="he-IL" w:bidi="he-IL"/>
        </w:rPr>
        <w:t>"</w:t>
      </w:r>
      <w:r>
        <w:rPr>
          <w:rFonts w:ascii="Arial Unicode MS" w:cs="David" w:hAnsi="Arial Unicode MS" w:eastAsia="Arial Unicode MS" w:hint="cs"/>
          <w:sz w:val="36"/>
          <w:szCs w:val="36"/>
          <w:rtl w:val="1"/>
          <w:lang w:val="he-IL" w:bidi="he-IL"/>
        </w:rPr>
        <w:t>מוסמך אוניברסיטה</w:t>
      </w:r>
      <w:r>
        <w:rPr>
          <w:rFonts w:ascii="David" w:hAnsi="David"/>
          <w:sz w:val="36"/>
          <w:szCs w:val="36"/>
          <w:rtl w:val="1"/>
          <w:lang w:val="he-IL" w:bidi="he-IL"/>
        </w:rPr>
        <w:t>"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נושא המחקר באנגלית</w:t>
      </w: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David" w:hAnsi="David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כותרת העבודה באנגלית תכתב כאן בפונט זהה</w:t>
      </w:r>
      <w:r>
        <w:rPr>
          <w:rFonts w:ascii="David" w:hAnsi="David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מוגש ע</w:t>
      </w:r>
      <w:r>
        <w:rPr>
          <w:rFonts w:ascii="David" w:hAnsi="David"/>
          <w:sz w:val="28"/>
          <w:szCs w:val="28"/>
          <w:rtl w:val="1"/>
          <w:lang w:val="he-IL" w:bidi="he-IL"/>
        </w:rPr>
        <w:t>"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י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David" w:hAnsi="David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שם התלמיד</w:t>
      </w:r>
      <w:r>
        <w:rPr>
          <w:rFonts w:ascii="David" w:hAnsi="David"/>
          <w:sz w:val="32"/>
          <w:szCs w:val="32"/>
          <w:rtl w:val="1"/>
          <w:lang w:val="he-IL" w:bidi="he-IL"/>
        </w:rPr>
        <w:t>/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ה ייכתב כאן במקום הטקסט הזה ובפונט זהה</w:t>
      </w:r>
      <w:r>
        <w:rPr>
          <w:rFonts w:ascii="David" w:hAnsi="David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בהנחיית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David" w:hAnsi="David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rtl w:val="1"/>
          <w:lang w:val="he-IL" w:bidi="he-IL"/>
        </w:rPr>
        <w:t>שם המנחה ייכתב כאן במקום הטקסט הזה ובפונט זהה</w:t>
      </w:r>
      <w:r>
        <w:rPr>
          <w:rFonts w:ascii="David" w:hAnsi="David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36"/>
          <w:szCs w:val="36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הריני מאשר</w:t>
      </w:r>
      <w:r>
        <w:rPr>
          <w:rFonts w:ascii="David" w:hAnsi="David"/>
          <w:sz w:val="28"/>
          <w:szCs w:val="28"/>
          <w:rtl w:val="1"/>
          <w:lang w:val="he-IL" w:bidi="he-IL"/>
        </w:rPr>
        <w:t>/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ת כי ההצעה מקובלת עלי</w:t>
      </w: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sz w:val="28"/>
          <w:szCs w:val="28"/>
          <w:lang w:val="he-IL" w:bidi="he-IL"/>
        </w:rPr>
      </w:pPr>
      <w:r>
        <w:rPr>
          <w:rFonts w:ascii="David" w:hAnsi="David"/>
          <w:sz w:val="28"/>
          <w:szCs w:val="28"/>
          <w:rtl w:val="1"/>
          <w:lang w:val="he-IL" w:bidi="he-IL"/>
        </w:rPr>
        <w:t>____________________</w:t>
      </w: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חתימת המנחה</w:t>
      </w:r>
    </w:p>
    <w:p>
      <w:pPr>
        <w:pStyle w:val="רגיל"/>
        <w:jc w:val="both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rPr>
          <w:rFonts w:ascii="David" w:cs="David" w:hAnsi="David" w:eastAsia="David"/>
          <w:sz w:val="28"/>
          <w:szCs w:val="28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David" w:hAnsi="David"/>
          <w:sz w:val="28"/>
          <w:szCs w:val="28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 xml:space="preserve">התאריך </w:t>
      </w:r>
      <w:r>
        <w:rPr>
          <w:rFonts w:ascii="David" w:hAnsi="David"/>
          <w:sz w:val="28"/>
          <w:szCs w:val="28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חודש ושנה</w:t>
      </w:r>
      <w:r>
        <w:rPr>
          <w:rFonts w:ascii="David" w:hAnsi="David"/>
          <w:sz w:val="28"/>
          <w:szCs w:val="28"/>
          <w:rtl w:val="1"/>
          <w:lang w:val="he-IL" w:bidi="he-IL"/>
        </w:rPr>
        <w:t xml:space="preserve">) </w:t>
      </w:r>
      <w:r>
        <w:rPr>
          <w:rFonts w:ascii="Arial Unicode MS" w:cs="David" w:hAnsi="Arial Unicode MS" w:eastAsia="Arial Unicode MS" w:hint="cs"/>
          <w:sz w:val="28"/>
          <w:szCs w:val="28"/>
          <w:rtl w:val="1"/>
          <w:lang w:val="he-IL" w:bidi="he-IL"/>
        </w:rPr>
        <w:t>ייכתב כאן בפונט זהה</w:t>
      </w:r>
      <w:r>
        <w:rPr>
          <w:rFonts w:ascii="David" w:hAnsi="David"/>
          <w:sz w:val="28"/>
          <w:szCs w:val="28"/>
          <w:rtl w:val="1"/>
          <w:lang w:val="he-IL" w:bidi="he-IL"/>
        </w:rPr>
        <w:t>]</w:t>
      </w: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val="single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sz w:val="32"/>
          <w:szCs w:val="32"/>
          <w:lang w:val="he-IL" w:bidi="he-IL"/>
        </w:rPr>
      </w:pPr>
      <w:r>
        <w:rPr>
          <w:rFonts w:ascii="David" w:hAnsi="David"/>
          <w:sz w:val="32"/>
          <w:szCs w:val="32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sz w:val="32"/>
          <w:szCs w:val="32"/>
          <w:u w:val="single"/>
          <w:rtl w:val="1"/>
          <w:lang w:val="he-IL" w:bidi="he-IL"/>
        </w:rPr>
        <w:t>כותרת העבודה תכתב כאן במקום הטקסט הזה ובפונט זהה</w:t>
      </w:r>
      <w:r>
        <w:rPr>
          <w:rFonts w:ascii="David" w:hAnsi="David"/>
          <w:sz w:val="32"/>
          <w:szCs w:val="32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David" w:hAnsi="David"/>
          <w:sz w:val="28"/>
          <w:szCs w:val="28"/>
          <w:rtl w:val="1"/>
          <w:lang w:val="he-IL" w:bidi="he-IL"/>
        </w:rPr>
        <w:t>1.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הגדרת הנושא</w:t>
      </w:r>
      <w:r>
        <w:rPr>
          <w:rFonts w:ascii="David" w:hAnsi="David"/>
          <w:sz w:val="28"/>
          <w:szCs w:val="28"/>
          <w:u w:val="single"/>
          <w:rtl w:val="1"/>
          <w:lang w:val="he-IL" w:bidi="he-IL"/>
        </w:rPr>
        <w:t xml:space="preserve">: 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מיקומו בזמן ובמרחב או  בתחומו התיאורטי</w:t>
      </w:r>
      <w:r>
        <w:rPr>
          <w:rFonts w:ascii="David" w:hAnsi="David"/>
          <w:sz w:val="28"/>
          <w:szCs w:val="28"/>
          <w:u w:val="single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עיוני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David" w:hAnsi="David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 אחד לכל היותר</w:t>
      </w:r>
      <w:r>
        <w:rPr>
          <w:rFonts w:ascii="David" w:hAnsi="David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>בסעיף זה יש לפרוש את הסיפר ההיסטורי או את המרחב הפילוסופי</w:t>
      </w:r>
      <w:r>
        <w:rPr>
          <w:rFonts w:ascii="David" w:hAnsi="David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תיאורטי אשר במסגרתו ממוצב המחקר המוצע</w:t>
      </w:r>
      <w:r>
        <w:rPr>
          <w:rFonts w:ascii="David" w:hAnsi="David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לציין מהן הסוגיות העיקריות שיידונו במחקר ולנמק את השיקולים שהביאו לבחירת המסגרת</w:t>
      </w:r>
      <w:r>
        <w:rPr>
          <w:rFonts w:ascii="David" w:hAnsi="David"/>
          <w:rtl w:val="1"/>
          <w:lang w:val="he-IL" w:bidi="he-IL"/>
        </w:rPr>
        <w:t xml:space="preserve">: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מדוע נבחרו נקודת ההתחלה ונקודת הסיום</w:t>
      </w:r>
      <w:r>
        <w:rPr>
          <w:rFonts w:ascii="David" w:hAnsi="David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ולחילופין</w:t>
      </w:r>
      <w:r>
        <w:rPr>
          <w:rtl w:val="1"/>
          <w:lang w:val="he-IL" w:bidi="he-IL"/>
        </w:rPr>
        <w:t>—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מדוע לגבי הסוגיות המחקריות שנבחרו </w:t>
      </w:r>
      <w:r>
        <w:rPr>
          <w:rFonts w:ascii="David" w:hAnsi="David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למשל תהליכים חברתיים או תרבותיים</w:t>
      </w:r>
      <w:r>
        <w:rPr>
          <w:rFonts w:ascii="David" w:hAnsi="David"/>
          <w:rtl w:val="1"/>
          <w:lang w:val="he-IL" w:bidi="he-IL"/>
        </w:rPr>
        <w:t xml:space="preserve">) </w:t>
      </w:r>
      <w:r>
        <w:rPr>
          <w:rFonts w:ascii="Arial Unicode MS" w:cs="David" w:hAnsi="Arial Unicode MS" w:eastAsia="Arial Unicode MS" w:hint="cs"/>
          <w:u w:val="single"/>
          <w:rtl w:val="1"/>
          <w:lang w:val="he-IL" w:bidi="he-IL"/>
        </w:rPr>
        <w:t>אין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 מקום לציין נקודות התחלה וסיום מוגדרות</w:t>
      </w:r>
      <w:r>
        <w:rPr>
          <w:rFonts w:ascii="David" w:hAnsi="David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מדוע יש לבחון את הסוגיה הנבדקת במחקר דווקא במרחב הספציפי שנבחר</w:t>
      </w:r>
      <w:r>
        <w:rPr>
          <w:rFonts w:ascii="David" w:hAnsi="David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מדוע המרחב שנבחר מתאים יותר מחלופות אחרות</w:t>
      </w:r>
      <w:r>
        <w:rPr>
          <w:rFonts w:ascii="David" w:hAnsi="David"/>
          <w:rtl w:val="1"/>
          <w:lang w:val="he-IL" w:bidi="he-IL"/>
        </w:rPr>
        <w:t>?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David" w:hAnsi="David"/>
          <w:sz w:val="28"/>
          <w:szCs w:val="28"/>
          <w:rtl w:val="1"/>
          <w:lang w:val="he-IL" w:bidi="he-IL"/>
        </w:rPr>
        <w:t>2.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השיח המחקרי בנושא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David" w:hAnsi="David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עד </w:t>
      </w:r>
      <w:r>
        <w:rPr>
          <w:rFonts w:ascii="David" w:hAnsi="David"/>
          <w:rtl w:val="1"/>
          <w:lang w:val="he-IL" w:bidi="he-IL"/>
        </w:rPr>
        <w:t xml:space="preserve">2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עמודים</w:t>
      </w:r>
      <w:r>
        <w:rPr>
          <w:rFonts w:ascii="David" w:hAnsi="David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>כאן יש לגולל את ההיסטוריה של העיסוק בסוגיות המרכזיות שנבחרו לדיון במחקר</w:t>
      </w:r>
      <w:r>
        <w:rPr>
          <w:rFonts w:ascii="David" w:hAnsi="David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מי המחברים העיקריים המשתתפים בשיח ואשר תרמו לבניית גוף הידע בנושא הנחקר</w:t>
      </w:r>
      <w:r>
        <w:rPr>
          <w:rFonts w:ascii="David" w:hAnsi="David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מהן הגישות המחקריות העיקריות על</w:t>
      </w:r>
      <w:r>
        <w:rPr>
          <w:rFonts w:ascii="David" w:hAnsi="David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פיהן טופל הנושא</w:t>
      </w:r>
      <w:r>
        <w:rPr>
          <w:rFonts w:ascii="David" w:hAnsi="David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מהן התיזות המרכזיות בשיח ומי גיבש אותן</w:t>
      </w:r>
      <w:r>
        <w:rPr>
          <w:rFonts w:ascii="David" w:hAnsi="David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מהן המגבלות והיתרונות בתיזות העיקריות בשיח הקיים ומדוע</w:t>
      </w:r>
      <w:r>
        <w:rPr>
          <w:rFonts w:ascii="David" w:hAnsi="David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מהן ה</w:t>
      </w:r>
      <w:r>
        <w:rPr>
          <w:rFonts w:ascii="David" w:hAnsi="David"/>
          <w:rtl w:val="1"/>
          <w:lang w:val="he-IL" w:bidi="he-IL"/>
        </w:rPr>
        <w:t>"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לאקונות</w:t>
      </w:r>
      <w:r>
        <w:rPr>
          <w:rFonts w:ascii="David" w:hAnsi="David"/>
          <w:rtl w:val="1"/>
          <w:lang w:val="he-IL" w:bidi="he-IL"/>
        </w:rPr>
        <w:t xml:space="preserve">"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בשיח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ומדוע הן לא טופלו עד כה</w:t>
      </w:r>
      <w:r>
        <w:rPr>
          <w:rFonts w:ascii="David" w:hAnsi="David"/>
          <w:rtl w:val="1"/>
          <w:lang w:val="he-IL" w:bidi="he-IL"/>
        </w:rPr>
        <w:t xml:space="preserve">?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האם ישנן גישות פרשניות או תיאורטיות רלוונטיות לסוגיות הנבדקות במחקר</w:t>
      </w:r>
      <w:r>
        <w:rPr>
          <w:rFonts w:ascii="David" w:hAnsi="David"/>
          <w:rtl w:val="1"/>
          <w:lang w:val="he-IL" w:bidi="he-IL"/>
        </w:rPr>
        <w:t>?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David" w:hAnsi="David"/>
          <w:sz w:val="28"/>
          <w:szCs w:val="28"/>
          <w:rtl w:val="1"/>
          <w:lang w:val="he-IL" w:bidi="he-IL"/>
        </w:rPr>
        <w:t>3.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שאלות</w:t>
      </w:r>
      <w:r>
        <w:rPr>
          <w:rFonts w:ascii="David" w:hAnsi="David"/>
          <w:sz w:val="28"/>
          <w:szCs w:val="28"/>
          <w:u w:val="single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חקר והנחות</w:t>
      </w:r>
      <w:r>
        <w:rPr>
          <w:rFonts w:ascii="David" w:hAnsi="David"/>
          <w:sz w:val="28"/>
          <w:szCs w:val="28"/>
          <w:u w:val="single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יסוד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David" w:hAnsi="David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 אחד לכל היותר</w:t>
      </w:r>
      <w:r>
        <w:rPr>
          <w:rFonts w:ascii="David" w:hAnsi="David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בפרק זה יש להציג מספר שאלות </w:t>
      </w:r>
      <w:r>
        <w:rPr>
          <w:rFonts w:ascii="David" w:hAnsi="David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בין </w:t>
      </w:r>
      <w:r>
        <w:rPr>
          <w:rFonts w:ascii="David" w:hAnsi="David"/>
          <w:rtl w:val="1"/>
          <w:lang w:val="he-IL" w:bidi="he-IL"/>
        </w:rPr>
        <w:t xml:space="preserve">2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</w:t>
      </w:r>
      <w:r>
        <w:rPr>
          <w:rFonts w:ascii="David" w:hAnsi="David"/>
          <w:rtl w:val="1"/>
          <w:lang w:val="he-IL" w:bidi="he-IL"/>
        </w:rPr>
        <w:t xml:space="preserve">-4),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מנוסחות עם סימן שאלה בסופן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אשר בדעת המחבר</w:t>
      </w:r>
      <w:r>
        <w:rPr>
          <w:rFonts w:ascii="David" w:hAnsi="David"/>
          <w:rtl w:val="1"/>
          <w:lang w:val="he-IL" w:bidi="he-IL"/>
        </w:rPr>
        <w:t>/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ת להשיב עליהן בעבודת המ</w:t>
      </w:r>
      <w:r>
        <w:rPr>
          <w:rFonts w:ascii="David" w:hAnsi="David"/>
          <w:rtl w:val="1"/>
          <w:lang w:val="he-IL" w:bidi="he-IL"/>
        </w:rPr>
        <w:t>"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</w:t>
      </w:r>
      <w:r>
        <w:rPr>
          <w:rFonts w:ascii="David" w:hAnsi="David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לאחר כל שאלה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להסביר את חשיבותה בעבודה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את הנחות היסוד מהן היא נובעת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ואת תרומתה לשיח המחקרי בסוגיות הנידונות</w:t>
      </w:r>
      <w:r>
        <w:rPr>
          <w:rFonts w:ascii="David" w:hAnsi="David"/>
          <w:rtl w:val="1"/>
          <w:lang w:val="he-IL" w:bidi="he-IL"/>
        </w:rPr>
        <w:t>.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David" w:hAnsi="David"/>
          <w:sz w:val="28"/>
          <w:szCs w:val="28"/>
          <w:rtl w:val="1"/>
          <w:lang w:val="he-IL" w:bidi="he-IL"/>
        </w:rPr>
        <w:t>4.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תשובות אפשריות לשאלות</w:t>
      </w:r>
      <w:r>
        <w:rPr>
          <w:rFonts w:ascii="David" w:hAnsi="David"/>
          <w:sz w:val="28"/>
          <w:szCs w:val="28"/>
          <w:u w:val="single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החקר וראשי פרקים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David" w:hAnsi="David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עמוד אחד </w:t>
      </w:r>
      <w:r>
        <w:rPr>
          <w:rFonts w:ascii="David" w:hAnsi="David"/>
          <w:rtl w:val="1"/>
          <w:lang w:val="he-IL" w:bidi="he-IL"/>
        </w:rPr>
        <w:t xml:space="preserve">+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ראשי פרקים</w:t>
      </w:r>
      <w:r>
        <w:rPr>
          <w:rFonts w:ascii="David" w:hAnsi="David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>בחלק זה בהצעת המחקר יש להעלות את ההשערות העיקריות המנחות את התלמיד</w:t>
      </w:r>
      <w:r>
        <w:rPr>
          <w:rFonts w:ascii="David" w:hAnsi="David"/>
          <w:rtl w:val="1"/>
          <w:lang w:val="he-IL" w:bidi="he-IL"/>
        </w:rPr>
        <w:t>/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ה בחיפוש תשובות לשאלות</w:t>
      </w:r>
      <w:r>
        <w:rPr>
          <w:rFonts w:ascii="David" w:hAnsi="David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החקר שהועלו בסעיף הקודם</w:t>
      </w:r>
      <w:r>
        <w:rPr>
          <w:rFonts w:ascii="David" w:hAnsi="David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להצביע על תשובות אפשריות לאור הבדיקות שנעשו בשלב המקדמי והחומר שאותר עד כה</w:t>
      </w:r>
      <w:r>
        <w:rPr>
          <w:rFonts w:ascii="David" w:hAnsi="David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כמו כן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להציג ראשי פרקים ותת</w:t>
      </w:r>
      <w:r>
        <w:rPr>
          <w:rFonts w:ascii="David" w:hAnsi="David"/>
          <w:rtl w:val="1"/>
          <w:lang w:val="he-IL" w:bidi="he-IL"/>
        </w:rPr>
        <w:t>-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פרקים טנטטיביים לעבודה</w:t>
      </w:r>
      <w:r>
        <w:rPr>
          <w:rFonts w:ascii="David" w:hAnsi="David"/>
          <w:rtl w:val="1"/>
          <w:lang w:val="he-IL" w:bidi="he-IL"/>
        </w:rPr>
        <w:t xml:space="preserve">. 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David" w:hAnsi="David"/>
          <w:sz w:val="28"/>
          <w:szCs w:val="28"/>
          <w:rtl w:val="1"/>
          <w:lang w:val="he-IL" w:bidi="he-IL"/>
        </w:rPr>
        <w:t>5.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מקורות המחקר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David" w:hAnsi="David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 אחד לכל היותר</w:t>
      </w:r>
      <w:r>
        <w:rPr>
          <w:rFonts w:ascii="David" w:hAnsi="David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כאן יש לפרט את המקורות הראשוניים </w:t>
      </w:r>
      <w:r>
        <w:rPr>
          <w:rFonts w:ascii="Arial Unicode MS" w:cs="David" w:hAnsi="Arial Unicode MS" w:eastAsia="Arial Unicode MS" w:hint="cs"/>
          <w:u w:val="single"/>
          <w:rtl w:val="1"/>
          <w:lang w:val="he-IL" w:bidi="he-IL"/>
        </w:rPr>
        <w:t>העיקריים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 בהם ייעשה שימוש במהלך העבודה</w:t>
      </w:r>
      <w:r>
        <w:rPr>
          <w:rFonts w:ascii="David" w:hAnsi="David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להציג את המקורות תוך חלוקה לסוגים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כל סוג תחת ראש פרק מודגש</w:t>
      </w:r>
      <w:r>
        <w:rPr>
          <w:rFonts w:ascii="David" w:hAnsi="David"/>
          <w:rtl w:val="1"/>
          <w:lang w:val="he-IL" w:bidi="he-IL"/>
        </w:rPr>
        <w:t xml:space="preserve">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כעיקרון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אין להציג בחלק ספרות משנית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אלא באותם מקרים בהם הספרות המשנית מהווה את מוקד העבודה </w:t>
      </w:r>
      <w:r>
        <w:rPr>
          <w:rFonts w:ascii="David" w:hAnsi="David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למשל בעבודה שעיקרה ניתוח היסטוריוגפי</w:t>
      </w:r>
      <w:r>
        <w:rPr>
          <w:rFonts w:ascii="David" w:hAnsi="David"/>
          <w:rtl w:val="1"/>
          <w:lang w:val="he-IL" w:bidi="he-IL"/>
        </w:rPr>
        <w:t xml:space="preserve">).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אם ישנה בעייתיות מיוחדת במקורות הקיימים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להתייחס לכך כאן</w:t>
      </w:r>
      <w:r>
        <w:rPr>
          <w:rFonts w:ascii="David" w:hAnsi="David"/>
          <w:rtl w:val="1"/>
          <w:lang w:val="he-IL" w:bidi="he-IL"/>
        </w:rPr>
        <w:t>.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he-IL" w:bidi="he-IL"/>
        </w:rPr>
        <w:br w:type="page"/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sz w:val="28"/>
          <w:szCs w:val="28"/>
          <w:lang w:val="he-IL" w:bidi="he-IL"/>
        </w:rPr>
      </w:pPr>
      <w:r>
        <w:rPr>
          <w:rFonts w:ascii="David" w:hAnsi="David"/>
          <w:sz w:val="28"/>
          <w:szCs w:val="28"/>
          <w:rtl w:val="1"/>
          <w:lang w:val="he-IL" w:bidi="he-IL"/>
        </w:rPr>
        <w:t>6.</w:t>
      </w:r>
      <w:r>
        <w:rPr>
          <w:rFonts w:ascii="David" w:cs="David" w:hAnsi="David" w:eastAsia="David"/>
          <w:sz w:val="28"/>
          <w:szCs w:val="28"/>
          <w:lang w:val="he-IL" w:bidi="he-IL"/>
        </w:rPr>
        <w:tab/>
      </w:r>
      <w:r>
        <w:rPr>
          <w:rFonts w:ascii="Arial Unicode MS" w:cs="David" w:hAnsi="Arial Unicode MS" w:eastAsia="Arial Unicode MS" w:hint="cs"/>
          <w:sz w:val="28"/>
          <w:szCs w:val="28"/>
          <w:u w:val="single"/>
          <w:rtl w:val="1"/>
          <w:lang w:val="he-IL" w:bidi="he-IL"/>
        </w:rPr>
        <w:t>רשימה ביבליוגרפית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center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[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יש למחוק את כל האזור ולהדפיס עליו בעיצוב זהה</w:t>
      </w:r>
      <w:r>
        <w:rPr>
          <w:rFonts w:ascii="David" w:hAnsi="David"/>
          <w:rtl w:val="1"/>
          <w:lang w:val="he-IL" w:bidi="he-IL"/>
        </w:rPr>
        <w:t>]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outlineLvl w:val="0"/>
        <w:rPr>
          <w:rFonts w:ascii="David" w:cs="David" w:hAnsi="David" w:eastAsia="David"/>
          <w:lang w:val="he-IL" w:bidi="he-IL"/>
        </w:rPr>
      </w:pPr>
      <w:r>
        <w:rPr>
          <w:rFonts w:ascii="David" w:hAnsi="David"/>
          <w:rtl w:val="1"/>
          <w:lang w:val="he-IL" w:bidi="he-IL"/>
        </w:rPr>
        <w:t>(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 xml:space="preserve">עד </w:t>
      </w:r>
      <w:r>
        <w:rPr>
          <w:rFonts w:ascii="David" w:hAnsi="David"/>
          <w:rtl w:val="1"/>
          <w:lang w:val="he-IL" w:bidi="he-IL"/>
        </w:rPr>
        <w:t xml:space="preserve">3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עמודים</w:t>
      </w:r>
      <w:r>
        <w:rPr>
          <w:rFonts w:ascii="David" w:hAnsi="David"/>
          <w:rtl w:val="1"/>
          <w:lang w:val="he-IL" w:bidi="he-IL"/>
        </w:rPr>
        <w:t>)</w:t>
      </w: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  <w:r>
        <w:rPr>
          <w:rFonts w:ascii="Arial Unicode MS" w:cs="David" w:hAnsi="Arial Unicode MS" w:eastAsia="Arial Unicode MS" w:hint="cs"/>
          <w:rtl w:val="1"/>
          <w:lang w:val="he-IL" w:bidi="he-IL"/>
        </w:rPr>
        <w:t>את הרשימה הביבליוגרפית יש לערוך במידרג ענייני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החל ממקורות ראשוניים למחקר הספציפי המוצע</w:t>
      </w:r>
      <w:r>
        <w:rPr>
          <w:rFonts w:ascii="David" w:hAnsi="David"/>
          <w:rtl w:val="1"/>
          <w:lang w:val="he-IL" w:bidi="he-IL"/>
        </w:rPr>
        <w:t xml:space="preserve">, </w:t>
      </w:r>
      <w:r>
        <w:rPr>
          <w:rFonts w:ascii="Arial Unicode MS" w:cs="David" w:hAnsi="Arial Unicode MS" w:eastAsia="Arial Unicode MS" w:hint="cs"/>
          <w:rtl w:val="1"/>
          <w:lang w:val="he-IL" w:bidi="he-IL"/>
        </w:rPr>
        <w:t>וכלה בספרות המחקרית הרלוונטית לנושא</w:t>
      </w:r>
      <w:r>
        <w:rPr>
          <w:rFonts w:ascii="David" w:hAnsi="David"/>
          <w:rtl w:val="1"/>
          <w:lang w:val="he-IL" w:bidi="he-IL"/>
        </w:rPr>
        <w:t>.</w:t>
      </w:r>
    </w:p>
    <w:p>
      <w:pPr>
        <w:pStyle w:val="רגיל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  <w:jc w:val="both"/>
        <w:rPr>
          <w:rFonts w:ascii="David" w:cs="David" w:hAnsi="David" w:eastAsia="David"/>
          <w:lang w:val="he-IL" w:bidi="he-IL"/>
        </w:rPr>
      </w:pPr>
    </w:p>
    <w:p>
      <w:pPr>
        <w:pStyle w:val="רגיל"/>
      </w:pPr>
      <w:r>
        <w:rPr>
          <w:rFonts w:ascii="Book Antiqua" w:cs="Book Antiqua" w:hAnsi="Book Antiqua" w:eastAsia="Book Antiqua"/>
          <w:b w:val="1"/>
          <w:bCs w:val="1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1797" w:bottom="851" w:left="1797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avidMF">
    <w:charset w:val="00"/>
    <w:family w:val="roman"/>
    <w:pitch w:val="default"/>
  </w:font>
  <w:font w:name="Tahoma">
    <w:charset w:val="00"/>
    <w:family w:val="roman"/>
    <w:pitch w:val="default"/>
  </w:font>
  <w:font w:name="David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תחתונה"/>
      <w:tabs>
        <w:tab w:val="right" w:pos="8286"/>
        <w:tab w:val="clear" w:pos="8306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תחתונה"/>
      <w:tabs>
        <w:tab w:val="right" w:pos="8286"/>
        <w:tab w:val="clear" w:pos="8306"/>
      </w:tabs>
    </w:pPr>
    <w:r>
      <w:drawing xmlns:a="http://schemas.openxmlformats.org/drawingml/2006/main">
        <wp:inline distT="0" distB="0" distL="0" distR="0">
          <wp:extent cx="5274310" cy="56542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צילום מסך 2021-02-22 ב-18.03.28-enhanc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654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bidi w:val="1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"/>
      <w:tabs>
        <w:tab w:val="right" w:pos="8286"/>
        <w:tab w:val="clear" w:pos="8306"/>
      </w:tabs>
    </w:pPr>
    <w:r>
      <w:drawing xmlns:a="http://schemas.openxmlformats.org/drawingml/2006/main">
        <wp:inline distT="0" distB="0" distL="0" distR="0">
          <wp:extent cx="5274184" cy="1719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לוגו מכון כהן סופי - כחול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457" t="11215" r="1839" b="36801"/>
                  <a:stretch>
                    <a:fillRect/>
                  </a:stretch>
                </pic:blipFill>
                <pic:spPr>
                  <a:xfrm>
                    <a:off x="0" y="0"/>
                    <a:ext cx="5274184" cy="1719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DavidMF" w:cs="Arial Unicode MS" w:hAnsi="DavidM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כותרת תחתונה">
    <w:name w:val="כותרת תחתונה"/>
    <w:next w:val="כותרת תחתונה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כותרת עליונה">
    <w:name w:val="כותרת עליונה"/>
    <w:next w:val="כותרת עליונה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רגיל">
    <w:name w:val="רגיל"/>
    <w:next w:val="רגיל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DavidMF"/>
        <a:ea typeface="DavidMF"/>
        <a:cs typeface="DavidMF"/>
      </a:majorFont>
      <a:minorFont>
        <a:latin typeface="DavidMF"/>
        <a:ea typeface="DavidMF"/>
        <a:cs typeface="DavidMF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