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3E" w:rsidRDefault="00B05C3E" w:rsidP="00B05C3E">
      <w:pPr>
        <w:rPr>
          <w:rFonts w:ascii="Arial" w:hAnsi="Arial" w:cs="Arial"/>
          <w:b/>
          <w:bCs/>
          <w:color w:val="C00000"/>
          <w:sz w:val="26"/>
          <w:szCs w:val="26"/>
          <w:rtl/>
        </w:rPr>
      </w:pPr>
      <w:r>
        <w:rPr>
          <w:rFonts w:ascii="Arial" w:hAnsi="Arial" w:cs="Arial"/>
          <w:b/>
          <w:bCs/>
          <w:color w:val="C00000"/>
          <w:sz w:val="26"/>
          <w:szCs w:val="26"/>
          <w:rtl/>
        </w:rPr>
        <w:t>יום שני, 14.3.22, 16:00</w:t>
      </w:r>
      <w:r>
        <w:rPr>
          <w:rFonts w:ascii="Arial" w:hAnsi="Arial" w:cs="Arial"/>
          <w:b/>
          <w:bCs/>
          <w:color w:val="C00000"/>
          <w:sz w:val="26"/>
          <w:szCs w:val="26"/>
          <w:rtl/>
        </w:rPr>
        <w:noBreakHyphen/>
        <w:t>21:00</w:t>
      </w:r>
    </w:p>
    <w:p w:rsidR="00B05C3E" w:rsidRDefault="00B05C3E" w:rsidP="00B05C3E">
      <w:pPr>
        <w:rPr>
          <w:rFonts w:ascii="Arial" w:hAnsi="Arial" w:cs="Arial"/>
          <w:b/>
          <w:bCs/>
          <w:color w:val="C00000"/>
          <w:sz w:val="26"/>
          <w:szCs w:val="26"/>
          <w:rtl/>
        </w:rPr>
      </w:pPr>
      <w:r>
        <w:rPr>
          <w:rFonts w:ascii="Arial" w:hAnsi="Arial" w:cs="Arial"/>
          <w:b/>
          <w:bCs/>
          <w:color w:val="C00000"/>
          <w:sz w:val="26"/>
          <w:szCs w:val="26"/>
          <w:rtl/>
        </w:rPr>
        <w:t>מיקום: "אנו – מוזיאון העם היהודי" (לשעבר בית התפוצות), חדר כנסים 6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יום עיון בינלאומי: יהודים, מוסלמים ונוצרים באל-אנדלוס במאה האחת עשרה</w:t>
      </w:r>
    </w:p>
    <w:p w:rsidR="00B05C3E" w:rsidRDefault="00B05C3E" w:rsidP="00B05C3E">
      <w:pPr>
        <w:bidi w:val="0"/>
        <w:jc w:val="right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Histories of Ibn Gabirol</w:t>
      </w:r>
      <w:r>
        <w:rPr>
          <w:rFonts w:ascii="Arial" w:hAnsi="Arial" w:cs="Arial" w:hint="cs"/>
          <w:b/>
          <w:bCs/>
          <w:sz w:val="26"/>
          <w:szCs w:val="26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Jews, Muslims and Christians in Eleventh-Century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al-Andalus</w:t>
      </w:r>
      <w:proofErr w:type="spellEnd"/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הכנס ינוהל בשפה האנגלית. </w:t>
      </w:r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לפרטים ולתכנית הכנס – פתחו את הקובץ המצורף</w:t>
      </w:r>
    </w:p>
    <w:p w:rsidR="00B05C3E" w:rsidRDefault="00B05C3E" w:rsidP="00B05C3E">
      <w:pPr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קישור לצפייה בזום: </w:t>
      </w:r>
      <w:hyperlink r:id="rId4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https://tau-ac-il.zoom.us/j/82917451854</w:t>
        </w:r>
      </w:hyperlink>
    </w:p>
    <w:p w:rsidR="00B05C3E" w:rsidRDefault="00B05C3E" w:rsidP="00B05C3E">
      <w:pPr>
        <w:rPr>
          <w:rFonts w:ascii="Arial" w:hAnsi="Arial" w:cs="Arial"/>
          <w:b/>
          <w:bCs/>
          <w:sz w:val="26"/>
          <w:szCs w:val="26"/>
        </w:rPr>
      </w:pPr>
    </w:p>
    <w:p w:rsidR="002F71E6" w:rsidRDefault="002F71E6">
      <w:bookmarkStart w:id="0" w:name="_GoBack"/>
      <w:bookmarkEnd w:id="0"/>
    </w:p>
    <w:sectPr w:rsidR="002F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E"/>
    <w:rsid w:val="002B2603"/>
    <w:rsid w:val="002F71E6"/>
    <w:rsid w:val="004854F9"/>
    <w:rsid w:val="008A1CCD"/>
    <w:rsid w:val="009A7969"/>
    <w:rsid w:val="00B05C3E"/>
    <w:rsid w:val="00DC7139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F368"/>
  <w15:chartTrackingRefBased/>
  <w15:docId w15:val="{27437A03-33C7-42EE-B787-A69ED83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 w:val="26"/>
        <w:szCs w:val="26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ציטוט"/>
    <w:basedOn w:val="Normal"/>
    <w:link w:val="Char"/>
    <w:qFormat/>
    <w:rsid w:val="004854F9"/>
    <w:pPr>
      <w:spacing w:before="120" w:after="120"/>
      <w:ind w:left="720" w:right="720"/>
    </w:pPr>
    <w:rPr>
      <w:rFonts w:ascii="Times New Roman" w:hAnsi="Times New Roman" w:cs="David"/>
      <w:sz w:val="26"/>
      <w:szCs w:val="26"/>
    </w:rPr>
  </w:style>
  <w:style w:type="character" w:customStyle="1" w:styleId="Char">
    <w:name w:val="ציטוט Char"/>
    <w:basedOn w:val="DefaultParagraphFont"/>
    <w:link w:val="a"/>
    <w:rsid w:val="004854F9"/>
  </w:style>
  <w:style w:type="paragraph" w:customStyle="1" w:styleId="a0">
    <w:name w:val="שירים"/>
    <w:basedOn w:val="Normal"/>
    <w:link w:val="Char0"/>
    <w:qFormat/>
    <w:rsid w:val="009A7969"/>
    <w:pPr>
      <w:tabs>
        <w:tab w:val="left" w:pos="270"/>
        <w:tab w:val="left" w:pos="630"/>
      </w:tabs>
      <w:ind w:left="90" w:firstLine="540"/>
    </w:pPr>
    <w:rPr>
      <w:rFonts w:ascii="Times New Roman" w:hAnsi="Times New Roman" w:cs="David"/>
      <w:sz w:val="24"/>
      <w:szCs w:val="24"/>
    </w:rPr>
  </w:style>
  <w:style w:type="character" w:customStyle="1" w:styleId="Char0">
    <w:name w:val="שירים Char"/>
    <w:basedOn w:val="DefaultParagraphFont"/>
    <w:link w:val="a0"/>
    <w:rsid w:val="009A796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5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u-ac-il.zoom.us/j/82917451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2022-02-28T08:36:00Z</dcterms:created>
  <dcterms:modified xsi:type="dcterms:W3CDTF">2022-02-28T08:36:00Z</dcterms:modified>
</cp:coreProperties>
</file>