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17" w:rsidRDefault="001C1C17" w:rsidP="001626BB">
      <w:pPr>
        <w:jc w:val="center"/>
      </w:pPr>
      <w:r w:rsidRPr="00C23446">
        <w:rPr>
          <w:rFonts w:asciiTheme="majorBidi" w:hAnsiTheme="majorBidi" w:cs="David"/>
          <w:noProof/>
          <w:rtl/>
        </w:rPr>
        <w:drawing>
          <wp:inline distT="0" distB="0" distL="0" distR="0" wp14:anchorId="184A9DCE" wp14:editId="019495D9">
            <wp:extent cx="990163" cy="1047750"/>
            <wp:effectExtent l="0" t="0" r="635" b="0"/>
            <wp:docPr id="2" name="תמונה 2" descr="W:\היסטורית\לוגו עם פונט מחודש\history-neg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היסטורית\לוגו עם פונט מחודש\history-neg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28" cy="10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17" w:rsidRDefault="001C1C17" w:rsidP="0066348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66348E" w:rsidRPr="00F965C7" w:rsidRDefault="0066348E" w:rsidP="0066348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F965C7">
        <w:rPr>
          <w:rFonts w:hint="cs"/>
          <w:b/>
          <w:bCs/>
          <w:color w:val="FF0000"/>
          <w:sz w:val="32"/>
          <w:szCs w:val="32"/>
          <w:u w:val="single"/>
          <w:rtl/>
        </w:rPr>
        <w:t>קול קורא</w:t>
      </w:r>
    </w:p>
    <w:p w:rsidR="001C1C17" w:rsidRDefault="001C1C17" w:rsidP="00F965C7">
      <w:pPr>
        <w:jc w:val="center"/>
        <w:rPr>
          <w:sz w:val="24"/>
          <w:szCs w:val="24"/>
          <w:rtl/>
        </w:rPr>
      </w:pPr>
    </w:p>
    <w:p w:rsidR="0066348E" w:rsidRDefault="0066348E" w:rsidP="00F965C7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החברה ההיסטורית הישראלית והפורום הישראלי של חוקרי המנדט מזמינים חוקרים צעירים של תק</w:t>
      </w:r>
      <w:r w:rsidR="00F965C7">
        <w:rPr>
          <w:rFonts w:hint="cs"/>
          <w:sz w:val="24"/>
          <w:szCs w:val="24"/>
          <w:rtl/>
        </w:rPr>
        <w:t>ופת המנדט לסדנת מחקר יוצאת דופן</w:t>
      </w:r>
    </w:p>
    <w:p w:rsidR="0066348E" w:rsidRDefault="0066348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הסדנה תתמקד בארבעה</w:t>
      </w:r>
      <w:r w:rsidR="000E09FB">
        <w:rPr>
          <w:rFonts w:hint="cs"/>
          <w:sz w:val="24"/>
          <w:szCs w:val="24"/>
          <w:rtl/>
        </w:rPr>
        <w:t xml:space="preserve"> מישורים</w:t>
      </w:r>
      <w:r>
        <w:rPr>
          <w:rFonts w:hint="cs"/>
          <w:sz w:val="24"/>
          <w:szCs w:val="24"/>
          <w:rtl/>
        </w:rPr>
        <w:t>:</w:t>
      </w:r>
    </w:p>
    <w:p w:rsidR="0066348E" w:rsidRDefault="0066348E" w:rsidP="000B2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שיחות משתפות על חוויות ותלאות המחקר</w:t>
      </w:r>
      <w:r w:rsidR="000E09FB">
        <w:rPr>
          <w:rFonts w:hint="cs"/>
          <w:sz w:val="24"/>
          <w:szCs w:val="24"/>
          <w:rtl/>
        </w:rPr>
        <w:t>;</w:t>
      </w:r>
    </w:p>
    <w:p w:rsidR="0066348E" w:rsidRDefault="0066348E" w:rsidP="00FE6F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גישות שונות בחקר תקופת המנדט</w:t>
      </w:r>
      <w:r w:rsidR="000E09FB">
        <w:rPr>
          <w:rFonts w:hint="cs"/>
          <w:sz w:val="24"/>
          <w:szCs w:val="24"/>
          <w:rtl/>
        </w:rPr>
        <w:t>;</w:t>
      </w:r>
    </w:p>
    <w:p w:rsidR="0066348E" w:rsidRDefault="0066348E" w:rsidP="006367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טעימות טריות מן התנור המחקרי</w:t>
      </w:r>
      <w:r w:rsidR="000E09FB">
        <w:rPr>
          <w:rFonts w:hint="cs"/>
          <w:sz w:val="24"/>
          <w:szCs w:val="24"/>
          <w:rtl/>
        </w:rPr>
        <w:t>;</w:t>
      </w:r>
    </w:p>
    <w:p w:rsidR="0066348E" w:rsidRDefault="0066348E" w:rsidP="00162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המפגש שמזמן חקר המנדט עם הזיכרון הישראלי היהודי</w:t>
      </w:r>
      <w:r w:rsidR="000E09FB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הפלסטיני והבריטי.</w:t>
      </w:r>
    </w:p>
    <w:p w:rsidR="0066348E" w:rsidRDefault="000E09FB" w:rsidP="000B22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במפגש נקיים </w:t>
      </w:r>
      <w:r w:rsidR="0066348E">
        <w:rPr>
          <w:rFonts w:hint="cs"/>
          <w:sz w:val="24"/>
          <w:szCs w:val="24"/>
          <w:rtl/>
        </w:rPr>
        <w:t>הרצאות</w:t>
      </w:r>
      <w:r>
        <w:rPr>
          <w:rFonts w:hint="cs"/>
          <w:sz w:val="24"/>
          <w:szCs w:val="24"/>
          <w:rtl/>
        </w:rPr>
        <w:t>,</w:t>
      </w:r>
      <w:r w:rsidR="0066348E">
        <w:rPr>
          <w:rFonts w:hint="cs"/>
          <w:sz w:val="24"/>
          <w:szCs w:val="24"/>
          <w:rtl/>
        </w:rPr>
        <w:t xml:space="preserve"> דיו</w:t>
      </w:r>
      <w:r>
        <w:rPr>
          <w:rFonts w:hint="cs"/>
          <w:sz w:val="24"/>
          <w:szCs w:val="24"/>
          <w:rtl/>
        </w:rPr>
        <w:t>נים</w:t>
      </w:r>
      <w:r w:rsidR="0066348E">
        <w:rPr>
          <w:rFonts w:hint="cs"/>
          <w:sz w:val="24"/>
          <w:szCs w:val="24"/>
          <w:rtl/>
        </w:rPr>
        <w:t xml:space="preserve"> וסיור. </w:t>
      </w:r>
      <w:r w:rsidR="001C1C17">
        <w:rPr>
          <w:rFonts w:hint="cs"/>
          <w:sz w:val="24"/>
          <w:szCs w:val="24"/>
          <w:rtl/>
        </w:rPr>
        <w:t xml:space="preserve">חשוב מאוד אף </w:t>
      </w:r>
      <w:r w:rsidR="0066348E">
        <w:rPr>
          <w:rFonts w:hint="cs"/>
          <w:sz w:val="24"/>
          <w:szCs w:val="24"/>
          <w:rtl/>
        </w:rPr>
        <w:t xml:space="preserve">המפגש הלא פורמלי </w:t>
      </w:r>
      <w:r w:rsidR="001C1C17">
        <w:rPr>
          <w:rFonts w:hint="cs"/>
          <w:sz w:val="24"/>
          <w:szCs w:val="24"/>
          <w:rtl/>
        </w:rPr>
        <w:t>בהפסקות וסביב שולחן האוכל.</w:t>
      </w:r>
      <w:r w:rsidR="00F965C7">
        <w:rPr>
          <w:rFonts w:hint="cs"/>
          <w:sz w:val="24"/>
          <w:szCs w:val="24"/>
          <w:rtl/>
        </w:rPr>
        <w:t xml:space="preserve"> ת</w:t>
      </w:r>
      <w:r w:rsidR="001C1C17">
        <w:rPr>
          <w:rFonts w:hint="cs"/>
          <w:sz w:val="24"/>
          <w:szCs w:val="24"/>
          <w:rtl/>
        </w:rPr>
        <w:t>ו</w:t>
      </w:r>
      <w:r w:rsidR="00F965C7">
        <w:rPr>
          <w:rFonts w:hint="cs"/>
          <w:sz w:val="24"/>
          <w:szCs w:val="24"/>
          <w:rtl/>
        </w:rPr>
        <w:t>כנית מפורטת תשלח בהמשך למשתתפי הסדנה.</w:t>
      </w:r>
    </w:p>
    <w:p w:rsidR="0066348E" w:rsidRDefault="0066348E" w:rsidP="000B22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הסדנה פתוחה ל</w:t>
      </w:r>
      <w:r w:rsidR="00F965C7">
        <w:rPr>
          <w:rFonts w:hint="cs"/>
          <w:sz w:val="24"/>
          <w:szCs w:val="24"/>
          <w:rtl/>
        </w:rPr>
        <w:t xml:space="preserve">היסטוריונים </w:t>
      </w:r>
      <w:r>
        <w:rPr>
          <w:rFonts w:hint="cs"/>
          <w:sz w:val="24"/>
          <w:szCs w:val="24"/>
          <w:rtl/>
        </w:rPr>
        <w:t>חו</w:t>
      </w:r>
      <w:r w:rsidR="00F965C7">
        <w:rPr>
          <w:rFonts w:hint="cs"/>
          <w:sz w:val="24"/>
          <w:szCs w:val="24"/>
          <w:rtl/>
        </w:rPr>
        <w:t>קרי תקופת המנדט</w:t>
      </w:r>
      <w:r>
        <w:rPr>
          <w:rFonts w:hint="cs"/>
          <w:sz w:val="24"/>
          <w:szCs w:val="24"/>
          <w:rtl/>
        </w:rPr>
        <w:t xml:space="preserve">, דוקטורנטים אחרי </w:t>
      </w:r>
      <w:r w:rsidR="000E09FB">
        <w:rPr>
          <w:rFonts w:hint="cs"/>
          <w:sz w:val="24"/>
          <w:szCs w:val="24"/>
          <w:rtl/>
        </w:rPr>
        <w:t xml:space="preserve">אישור </w:t>
      </w:r>
      <w:r>
        <w:rPr>
          <w:rFonts w:hint="cs"/>
          <w:sz w:val="24"/>
          <w:szCs w:val="24"/>
          <w:rtl/>
        </w:rPr>
        <w:t xml:space="preserve">הצעת מחקר ומי שהגיש את </w:t>
      </w:r>
      <w:r w:rsidR="000E09FB">
        <w:rPr>
          <w:rFonts w:hint="cs"/>
          <w:sz w:val="24"/>
          <w:szCs w:val="24"/>
          <w:rtl/>
        </w:rPr>
        <w:t xml:space="preserve">עבודת </w:t>
      </w:r>
      <w:r>
        <w:rPr>
          <w:rFonts w:hint="cs"/>
          <w:sz w:val="24"/>
          <w:szCs w:val="24"/>
          <w:rtl/>
        </w:rPr>
        <w:t xml:space="preserve">הדוקטור </w:t>
      </w:r>
      <w:r w:rsidR="000B22E4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חמש </w:t>
      </w:r>
      <w:r w:rsidR="000B22E4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שנים </w:t>
      </w:r>
      <w:r w:rsidR="000B22E4">
        <w:rPr>
          <w:rFonts w:hint="cs"/>
          <w:sz w:val="24"/>
          <w:szCs w:val="24"/>
          <w:rtl/>
        </w:rPr>
        <w:t>האחרונות</w:t>
      </w:r>
      <w:r>
        <w:rPr>
          <w:rFonts w:hint="cs"/>
          <w:sz w:val="24"/>
          <w:szCs w:val="24"/>
          <w:rtl/>
        </w:rPr>
        <w:t>. מוזמני</w:t>
      </w:r>
      <w:r w:rsidR="00F965C7">
        <w:rPr>
          <w:rFonts w:hint="cs"/>
          <w:sz w:val="24"/>
          <w:szCs w:val="24"/>
          <w:rtl/>
        </w:rPr>
        <w:t>ם גם מי שעניינ</w:t>
      </w:r>
      <w:r w:rsidR="000E09FB">
        <w:rPr>
          <w:rFonts w:hint="cs"/>
          <w:sz w:val="24"/>
          <w:szCs w:val="24"/>
          <w:rtl/>
        </w:rPr>
        <w:t>ם</w:t>
      </w:r>
      <w:r w:rsidR="00F965C7">
        <w:rPr>
          <w:rFonts w:hint="cs"/>
          <w:sz w:val="24"/>
          <w:szCs w:val="24"/>
          <w:rtl/>
        </w:rPr>
        <w:t xml:space="preserve"> שלהי התקופה העות'מאנית</w:t>
      </w:r>
      <w:r>
        <w:rPr>
          <w:rFonts w:hint="cs"/>
          <w:sz w:val="24"/>
          <w:szCs w:val="24"/>
          <w:rtl/>
        </w:rPr>
        <w:t xml:space="preserve"> וראשית מדינת ישראל ומי שעניינ</w:t>
      </w:r>
      <w:r w:rsidR="000E09FB">
        <w:rPr>
          <w:rFonts w:hint="cs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 באימפריה הבריטית. </w:t>
      </w:r>
    </w:p>
    <w:p w:rsidR="00FE6F4F" w:rsidRDefault="00FE6F4F" w:rsidP="000B22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אנא שלחו תקציר תמציתי (עד 250 מילים) להרצאה </w:t>
      </w:r>
      <w:r w:rsidR="006367B7">
        <w:rPr>
          <w:rFonts w:hint="cs"/>
          <w:sz w:val="24"/>
          <w:szCs w:val="24"/>
          <w:rtl/>
        </w:rPr>
        <w:t xml:space="preserve">אפשרית </w:t>
      </w:r>
      <w:r>
        <w:rPr>
          <w:rFonts w:hint="cs"/>
          <w:sz w:val="24"/>
          <w:szCs w:val="24"/>
          <w:rtl/>
        </w:rPr>
        <w:t>בת 20 דקות להצגת מחקרכם העכשווי.</w:t>
      </w:r>
    </w:p>
    <w:p w:rsidR="0066348E" w:rsidRDefault="0066348E" w:rsidP="0066348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 הסדנה יובילו פרופ' עמי איילון ופרופ' מוטי גולני.</w:t>
      </w:r>
    </w:p>
    <w:p w:rsidR="0066348E" w:rsidRDefault="0066348E" w:rsidP="000B22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הסדנה תתארח ב</w:t>
      </w:r>
      <w:r w:rsidR="000E09FB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בית דניאל</w:t>
      </w:r>
      <w:r w:rsidR="000E09FB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בזכרון יעקב במימון מלא. </w:t>
      </w:r>
    </w:p>
    <w:p w:rsidR="0066348E" w:rsidRDefault="00F965C7" w:rsidP="0066348E">
      <w:pPr>
        <w:rPr>
          <w:b/>
          <w:bCs/>
          <w:sz w:val="24"/>
          <w:szCs w:val="24"/>
          <w:rtl/>
        </w:rPr>
      </w:pPr>
      <w:r w:rsidRPr="00F965C7">
        <w:rPr>
          <w:rFonts w:hint="cs"/>
          <w:b/>
          <w:bCs/>
          <w:sz w:val="24"/>
          <w:szCs w:val="24"/>
          <w:rtl/>
        </w:rPr>
        <w:t>מועד:</w:t>
      </w:r>
      <w:r>
        <w:rPr>
          <w:rFonts w:hint="cs"/>
          <w:b/>
          <w:bCs/>
          <w:sz w:val="24"/>
          <w:szCs w:val="24"/>
          <w:rtl/>
        </w:rPr>
        <w:t xml:space="preserve"> יום ראשון ושני, 8-7 ביולי 2019</w:t>
      </w:r>
    </w:p>
    <w:p w:rsidR="000E09FB" w:rsidRDefault="00F965C7" w:rsidP="001626BB">
      <w:pPr>
        <w:rPr>
          <w:rtl/>
        </w:rPr>
      </w:pPr>
      <w:r w:rsidRPr="00F965C7">
        <w:rPr>
          <w:rFonts w:hint="cs"/>
          <w:rtl/>
        </w:rPr>
        <w:t xml:space="preserve">הרשמה </w:t>
      </w:r>
      <w:r w:rsidR="000E09FB">
        <w:rPr>
          <w:rFonts w:hint="cs"/>
          <w:rtl/>
        </w:rPr>
        <w:t>עד 1 במאי 2019</w:t>
      </w:r>
    </w:p>
    <w:p w:rsidR="00F965C7" w:rsidRDefault="00F965C7" w:rsidP="0019259D">
      <w:pPr>
        <w:rPr>
          <w:rtl/>
        </w:rPr>
      </w:pPr>
      <w:r w:rsidRPr="00F965C7">
        <w:rPr>
          <w:rFonts w:hint="cs"/>
          <w:rtl/>
        </w:rPr>
        <w:t xml:space="preserve">אצל </w:t>
      </w:r>
      <w:r w:rsidR="0019259D">
        <w:rPr>
          <w:rFonts w:hint="cs"/>
          <w:rtl/>
        </w:rPr>
        <w:t>ז</w:t>
      </w:r>
      <w:r w:rsidRPr="00F965C7">
        <w:rPr>
          <w:rFonts w:hint="cs"/>
          <w:rtl/>
        </w:rPr>
        <w:t xml:space="preserve">הר וכטל, </w:t>
      </w:r>
      <w:r w:rsidR="0019259D">
        <w:rPr>
          <w:rFonts w:hint="cs"/>
          <w:rtl/>
        </w:rPr>
        <w:t>רכזת</w:t>
      </w:r>
      <w:bookmarkStart w:id="0" w:name="_GoBack"/>
      <w:bookmarkEnd w:id="0"/>
      <w:r w:rsidRPr="00F965C7">
        <w:rPr>
          <w:rFonts w:hint="cs"/>
          <w:rtl/>
        </w:rPr>
        <w:t xml:space="preserve"> המכון לחקר הצי</w:t>
      </w:r>
      <w:r>
        <w:rPr>
          <w:rFonts w:hint="cs"/>
          <w:rtl/>
        </w:rPr>
        <w:t>ונות וישראל באוניברסיטת תל אביב</w:t>
      </w:r>
    </w:p>
    <w:p w:rsidR="00F965C7" w:rsidRPr="00F965C7" w:rsidRDefault="00F965C7" w:rsidP="005A78D1">
      <w:pPr>
        <w:jc w:val="center"/>
        <w:rPr>
          <w:b/>
          <w:bCs/>
          <w:rtl/>
        </w:rPr>
      </w:pPr>
      <w:r w:rsidRPr="00F965C7">
        <w:rPr>
          <w:b/>
          <w:bCs/>
        </w:rPr>
        <w:t>zoharwachtel@</w:t>
      </w:r>
      <w:r w:rsidR="005A78D1">
        <w:rPr>
          <w:b/>
          <w:bCs/>
        </w:rPr>
        <w:t>tauex</w:t>
      </w:r>
      <w:r w:rsidRPr="00F965C7">
        <w:rPr>
          <w:b/>
          <w:bCs/>
        </w:rPr>
        <w:t>.tau.ac.il</w:t>
      </w:r>
    </w:p>
    <w:p w:rsidR="00F965C7" w:rsidRDefault="00F965C7" w:rsidP="00F965C7">
      <w:pPr>
        <w:jc w:val="center"/>
        <w:rPr>
          <w:sz w:val="20"/>
          <w:szCs w:val="20"/>
          <w:rtl/>
        </w:rPr>
      </w:pPr>
      <w:r w:rsidRPr="00F965C7">
        <w:rPr>
          <w:rFonts w:hint="cs"/>
          <w:sz w:val="20"/>
          <w:szCs w:val="20"/>
          <w:rtl/>
        </w:rPr>
        <w:t>מספר המקומות מוגבל ואיננו מתחייבים לקבל את כל הפונים.</w:t>
      </w:r>
      <w:r w:rsidR="00632CC9" w:rsidRPr="00632CC9">
        <w:rPr>
          <w:rFonts w:hint="cs"/>
          <w:sz w:val="20"/>
          <w:szCs w:val="20"/>
          <w:rtl/>
        </w:rPr>
        <w:t xml:space="preserve"> </w:t>
      </w:r>
      <w:r w:rsidR="00632CC9">
        <w:rPr>
          <w:rFonts w:hint="cs"/>
          <w:sz w:val="20"/>
          <w:szCs w:val="20"/>
          <w:rtl/>
        </w:rPr>
        <w:t>אחריות ההגעה על המשתתפים</w:t>
      </w:r>
      <w:r w:rsidR="001C1C17">
        <w:rPr>
          <w:rFonts w:hint="cs"/>
          <w:sz w:val="20"/>
          <w:szCs w:val="20"/>
          <w:rtl/>
        </w:rPr>
        <w:t>.</w:t>
      </w:r>
    </w:p>
    <w:p w:rsidR="001C1C17" w:rsidRPr="00F965C7" w:rsidRDefault="001C1C17" w:rsidP="00F965C7">
      <w:pPr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הפנייה היא אל נשים וגברים כאחד</w:t>
      </w:r>
    </w:p>
    <w:p w:rsidR="00F965C7" w:rsidRDefault="00F965C7" w:rsidP="0066348E">
      <w:pPr>
        <w:rPr>
          <w:sz w:val="24"/>
          <w:szCs w:val="24"/>
          <w:rtl/>
        </w:rPr>
      </w:pPr>
    </w:p>
    <w:p w:rsidR="00F965C7" w:rsidRPr="0066348E" w:rsidRDefault="00F965C7" w:rsidP="0066348E">
      <w:pPr>
        <w:rPr>
          <w:sz w:val="24"/>
          <w:szCs w:val="24"/>
        </w:rPr>
      </w:pPr>
    </w:p>
    <w:sectPr w:rsidR="00F965C7" w:rsidRPr="0066348E" w:rsidSect="00BF0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402D"/>
    <w:multiLevelType w:val="hybridMultilevel"/>
    <w:tmpl w:val="781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8E"/>
    <w:rsid w:val="000B22E4"/>
    <w:rsid w:val="000E09FB"/>
    <w:rsid w:val="001626BB"/>
    <w:rsid w:val="0019259D"/>
    <w:rsid w:val="001C1C17"/>
    <w:rsid w:val="004D190C"/>
    <w:rsid w:val="005A78D1"/>
    <w:rsid w:val="00632CC9"/>
    <w:rsid w:val="006367B7"/>
    <w:rsid w:val="0066348E"/>
    <w:rsid w:val="00B05ADD"/>
    <w:rsid w:val="00BF0367"/>
    <w:rsid w:val="00F965C7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B60"/>
  <w15:chartTrackingRefBased/>
  <w15:docId w15:val="{C9EFE01B-8700-4221-B59F-064EA1E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motti</dc:creator>
  <cp:keywords/>
  <dc:description/>
  <cp:lastModifiedBy>Zohar Wachtel</cp:lastModifiedBy>
  <cp:revision>3</cp:revision>
  <dcterms:created xsi:type="dcterms:W3CDTF">2019-03-24T13:31:00Z</dcterms:created>
  <dcterms:modified xsi:type="dcterms:W3CDTF">2019-03-24T13:33:00Z</dcterms:modified>
</cp:coreProperties>
</file>